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pBdr>
          <w:top w:space="0" w:sz="0" w:val="nil"/>
          <w:left w:space="0" w:sz="0" w:val="nil"/>
          <w:bottom w:space="0" w:sz="0" w:val="nil"/>
          <w:right w:space="0" w:sz="0" w:val="nil"/>
          <w:between w:space="0" w:sz="0" w:val="nil"/>
        </w:pBdr>
        <w:spacing w:before="240" w:line="259" w:lineRule="auto"/>
        <w:rPr>
          <w:rFonts w:ascii="Book Antiqua" w:cs="Book Antiqua" w:eastAsia="Book Antiqua" w:hAnsi="Book Antiqua"/>
          <w:color w:val="366091"/>
        </w:rPr>
      </w:pPr>
      <w:r w:rsidDel="00000000" w:rsidR="00000000" w:rsidRPr="00000000">
        <w:rPr>
          <w:rtl w:val="0"/>
        </w:rPr>
      </w:r>
    </w:p>
    <w:p w:rsidR="00000000" w:rsidDel="00000000" w:rsidP="00000000" w:rsidRDefault="00000000" w:rsidRPr="00000000" w14:paraId="00000002">
      <w:pPr>
        <w:keepNext w:val="1"/>
        <w:keepLines w:val="1"/>
        <w:spacing w:before="240" w:line="259" w:lineRule="auto"/>
        <w:jc w:val="right"/>
        <w:rPr>
          <w:rFonts w:ascii="Lucida Sans" w:cs="Lucida Sans" w:eastAsia="Lucida Sans" w:hAnsi="Lucida Sans"/>
          <w:color w:val="366091"/>
          <w:sz w:val="64"/>
          <w:szCs w:val="64"/>
        </w:rPr>
      </w:pPr>
      <w:r w:rsidDel="00000000" w:rsidR="00000000" w:rsidRPr="00000000">
        <w:rPr>
          <w:rFonts w:ascii="Lucida Sans" w:cs="Lucida Sans" w:eastAsia="Lucida Sans" w:hAnsi="Lucida Sans"/>
          <w:color w:val="366091"/>
          <w:sz w:val="64"/>
          <w:szCs w:val="64"/>
          <w:rtl w:val="0"/>
        </w:rPr>
        <w:t xml:space="preserve">CUENTAS ANUALES</w:t>
      </w:r>
    </w:p>
    <w:p w:rsidR="00000000" w:rsidDel="00000000" w:rsidP="00000000" w:rsidRDefault="00000000" w:rsidRPr="00000000" w14:paraId="00000003">
      <w:pPr>
        <w:keepNext w:val="1"/>
        <w:keepLines w:val="1"/>
        <w:spacing w:before="240" w:line="259" w:lineRule="auto"/>
        <w:jc w:val="right"/>
        <w:rPr>
          <w:rFonts w:ascii="Lucida Sans" w:cs="Lucida Sans" w:eastAsia="Lucida Sans" w:hAnsi="Lucida Sans"/>
          <w:color w:val="366091"/>
          <w:sz w:val="64"/>
          <w:szCs w:val="64"/>
        </w:rPr>
      </w:pPr>
      <w:r w:rsidDel="00000000" w:rsidR="00000000" w:rsidRPr="00000000">
        <w:rPr>
          <w:rFonts w:ascii="Lucida Sans" w:cs="Lucida Sans" w:eastAsia="Lucida Sans" w:hAnsi="Lucida Sans"/>
          <w:color w:val="366091"/>
          <w:sz w:val="64"/>
          <w:szCs w:val="64"/>
          <w:rtl w:val="0"/>
        </w:rPr>
        <w:t xml:space="preserve">2024</w:t>
      </w:r>
    </w:p>
    <w:p w:rsidR="00000000" w:rsidDel="00000000" w:rsidP="00000000" w:rsidRDefault="00000000" w:rsidRPr="00000000" w14:paraId="00000004">
      <w:pPr>
        <w:keepNext w:val="1"/>
        <w:keepLines w:val="1"/>
        <w:spacing w:before="240" w:line="259" w:lineRule="auto"/>
        <w:jc w:val="right"/>
        <w:rPr>
          <w:rFonts w:ascii="Lucida Sans" w:cs="Lucida Sans" w:eastAsia="Lucida Sans" w:hAnsi="Lucida Sans"/>
          <w:color w:val="366091"/>
          <w:sz w:val="64"/>
          <w:szCs w:val="64"/>
        </w:rPr>
      </w:pPr>
      <w:r w:rsidDel="00000000" w:rsidR="00000000" w:rsidRPr="00000000">
        <w:rPr>
          <w:rFonts w:ascii="Lucida Sans" w:cs="Lucida Sans" w:eastAsia="Lucida Sans" w:hAnsi="Lucida Sans"/>
          <w:sz w:val="56"/>
          <w:szCs w:val="56"/>
          <w:rtl w:val="0"/>
        </w:rPr>
        <w:t xml:space="preserve">Cooperación Internacional</w:t>
      </w:r>
      <w:r w:rsidDel="00000000" w:rsidR="00000000" w:rsidRPr="00000000">
        <w:rPr>
          <w:rtl w:val="0"/>
        </w:rPr>
      </w:r>
    </w:p>
    <w:p w:rsidR="00000000" w:rsidDel="00000000" w:rsidP="00000000" w:rsidRDefault="00000000" w:rsidRPr="00000000" w14:paraId="00000005">
      <w:pPr>
        <w:keepNext w:val="1"/>
        <w:keepLines w:val="1"/>
        <w:spacing w:before="240" w:line="259" w:lineRule="auto"/>
        <w:jc w:val="right"/>
        <w:rPr>
          <w:rFonts w:ascii="Lucida Sans" w:cs="Lucida Sans" w:eastAsia="Lucida Sans" w:hAnsi="Lucida Sans"/>
          <w:color w:val="366091"/>
          <w:sz w:val="64"/>
          <w:szCs w:val="64"/>
        </w:rPr>
      </w:pPr>
      <w:r w:rsidDel="00000000" w:rsidR="00000000" w:rsidRPr="00000000">
        <w:rPr>
          <w:rtl w:val="0"/>
        </w:rPr>
      </w:r>
    </w:p>
    <w:p w:rsidR="00000000" w:rsidDel="00000000" w:rsidP="00000000" w:rsidRDefault="00000000" w:rsidRPr="00000000" w14:paraId="00000006">
      <w:pPr>
        <w:keepNext w:val="1"/>
        <w:keepLines w:val="1"/>
        <w:spacing w:before="240" w:line="259" w:lineRule="auto"/>
        <w:jc w:val="right"/>
        <w:rPr>
          <w:rFonts w:ascii="Lucida Sans" w:cs="Lucida Sans" w:eastAsia="Lucida Sans" w:hAnsi="Lucida Sans"/>
          <w:color w:val="366091"/>
          <w:sz w:val="64"/>
          <w:szCs w:val="64"/>
        </w:rPr>
      </w:pPr>
      <w:r w:rsidDel="00000000" w:rsidR="00000000" w:rsidRPr="00000000">
        <w:rPr>
          <w:rtl w:val="0"/>
        </w:rPr>
      </w:r>
    </w:p>
    <w:p w:rsidR="00000000" w:rsidDel="00000000" w:rsidP="00000000" w:rsidRDefault="00000000" w:rsidRPr="00000000" w14:paraId="00000007">
      <w:pPr>
        <w:keepNext w:val="1"/>
        <w:keepLines w:val="1"/>
        <w:spacing w:before="240" w:line="259" w:lineRule="auto"/>
        <w:jc w:val="right"/>
        <w:rPr>
          <w:rFonts w:ascii="Lucida Sans" w:cs="Lucida Sans" w:eastAsia="Lucida Sans" w:hAnsi="Lucida Sans"/>
          <w:color w:val="366091"/>
          <w:sz w:val="64"/>
          <w:szCs w:val="64"/>
        </w:rPr>
      </w:pPr>
      <w:r w:rsidDel="00000000" w:rsidR="00000000" w:rsidRPr="00000000">
        <w:rPr>
          <w:rtl w:val="0"/>
        </w:rPr>
      </w:r>
    </w:p>
    <w:p w:rsidR="00000000" w:rsidDel="00000000" w:rsidP="00000000" w:rsidRDefault="00000000" w:rsidRPr="00000000" w14:paraId="00000008">
      <w:pPr>
        <w:keepNext w:val="1"/>
        <w:keepLines w:val="1"/>
        <w:spacing w:before="240" w:line="259" w:lineRule="auto"/>
        <w:jc w:val="right"/>
        <w:rPr>
          <w:rFonts w:ascii="Lucida Sans" w:cs="Lucida Sans" w:eastAsia="Lucida Sans" w:hAnsi="Lucida Sans"/>
          <w:color w:val="366091"/>
          <w:sz w:val="64"/>
          <w:szCs w:val="64"/>
        </w:rPr>
      </w:pPr>
      <w:r w:rsidDel="00000000" w:rsidR="00000000" w:rsidRPr="00000000">
        <w:rPr>
          <w:rtl w:val="0"/>
        </w:rPr>
      </w:r>
    </w:p>
    <w:p w:rsidR="00000000" w:rsidDel="00000000" w:rsidP="00000000" w:rsidRDefault="00000000" w:rsidRPr="00000000" w14:paraId="00000009">
      <w:pPr>
        <w:keepNext w:val="1"/>
        <w:keepLines w:val="1"/>
        <w:spacing w:before="240" w:line="259" w:lineRule="auto"/>
        <w:jc w:val="right"/>
        <w:rPr>
          <w:rFonts w:ascii="Lucida Sans" w:cs="Lucida Sans" w:eastAsia="Lucida Sans" w:hAnsi="Lucida Sans"/>
          <w:color w:val="366091"/>
          <w:sz w:val="64"/>
          <w:szCs w:val="64"/>
        </w:rPr>
      </w:pPr>
      <w:r w:rsidDel="00000000" w:rsidR="00000000" w:rsidRPr="00000000">
        <w:rPr>
          <w:rtl w:val="0"/>
        </w:rPr>
      </w:r>
    </w:p>
    <w:p w:rsidR="00000000" w:rsidDel="00000000" w:rsidP="00000000" w:rsidRDefault="00000000" w:rsidRPr="00000000" w14:paraId="0000000A">
      <w:pPr>
        <w:keepNext w:val="1"/>
        <w:keepLines w:val="1"/>
        <w:spacing w:before="240" w:line="259" w:lineRule="auto"/>
        <w:jc w:val="right"/>
        <w:rPr>
          <w:rFonts w:ascii="Lucida Sans" w:cs="Lucida Sans" w:eastAsia="Lucida Sans" w:hAnsi="Lucida Sans"/>
          <w:color w:val="366091"/>
          <w:sz w:val="64"/>
          <w:szCs w:val="64"/>
        </w:rPr>
      </w:pPr>
      <w:r w:rsidDel="00000000" w:rsidR="00000000" w:rsidRPr="00000000">
        <w:rPr>
          <w:rtl w:val="0"/>
        </w:rPr>
      </w:r>
    </w:p>
    <w:p w:rsidR="00000000" w:rsidDel="00000000" w:rsidP="00000000" w:rsidRDefault="00000000" w:rsidRPr="00000000" w14:paraId="0000000B">
      <w:pPr>
        <w:keepNext w:val="1"/>
        <w:keepLines w:val="1"/>
        <w:spacing w:before="240" w:line="259" w:lineRule="auto"/>
        <w:jc w:val="right"/>
        <w:rPr>
          <w:rFonts w:ascii="Lucida Sans" w:cs="Lucida Sans" w:eastAsia="Lucida Sans" w:hAnsi="Lucida Sans"/>
          <w:color w:val="366091"/>
          <w:sz w:val="64"/>
          <w:szCs w:val="64"/>
        </w:rPr>
      </w:pPr>
      <w:r w:rsidDel="00000000" w:rsidR="00000000" w:rsidRPr="00000000">
        <w:rPr>
          <w:rtl w:val="0"/>
        </w:rPr>
      </w:r>
    </w:p>
    <w:p w:rsidR="00000000" w:rsidDel="00000000" w:rsidP="00000000" w:rsidRDefault="00000000" w:rsidRPr="00000000" w14:paraId="0000000C">
      <w:pPr>
        <w:keepNext w:val="1"/>
        <w:keepLines w:val="1"/>
        <w:spacing w:before="240" w:line="259" w:lineRule="auto"/>
        <w:jc w:val="right"/>
        <w:rPr>
          <w:rFonts w:ascii="Lucida Sans" w:cs="Lucida Sans" w:eastAsia="Lucida Sans" w:hAnsi="Lucida Sans"/>
          <w:color w:val="366091"/>
          <w:sz w:val="64"/>
          <w:szCs w:val="64"/>
        </w:rPr>
      </w:pPr>
      <w:r w:rsidDel="00000000" w:rsidR="00000000" w:rsidRPr="00000000">
        <w:rPr>
          <w:rtl w:val="0"/>
        </w:rPr>
      </w:r>
    </w:p>
    <w:p w:rsidR="00000000" w:rsidDel="00000000" w:rsidP="00000000" w:rsidRDefault="00000000" w:rsidRPr="00000000" w14:paraId="0000000D">
      <w:pPr>
        <w:keepNext w:val="1"/>
        <w:keepLines w:val="1"/>
        <w:spacing w:before="240" w:line="259" w:lineRule="auto"/>
        <w:jc w:val="right"/>
        <w:rPr>
          <w:rFonts w:ascii="Lucida Sans" w:cs="Lucida Sans" w:eastAsia="Lucida Sans" w:hAnsi="Lucida Sans"/>
          <w:color w:val="366091"/>
          <w:sz w:val="64"/>
          <w:szCs w:val="64"/>
        </w:rPr>
      </w:pPr>
      <w:r w:rsidDel="00000000" w:rsidR="00000000" w:rsidRPr="00000000">
        <w:rPr>
          <w:rtl w:val="0"/>
        </w:rPr>
      </w:r>
    </w:p>
    <w:p w:rsidR="00000000" w:rsidDel="00000000" w:rsidP="00000000" w:rsidRDefault="00000000" w:rsidRPr="00000000" w14:paraId="0000000E">
      <w:pPr>
        <w:keepNext w:val="1"/>
        <w:keepLines w:val="1"/>
        <w:spacing w:before="240" w:line="259" w:lineRule="auto"/>
        <w:jc w:val="right"/>
        <w:rPr>
          <w:rFonts w:ascii="Lucida Sans" w:cs="Lucida Sans" w:eastAsia="Lucida Sans" w:hAnsi="Lucida Sans"/>
          <w:color w:val="366091"/>
          <w:sz w:val="20"/>
          <w:szCs w:val="20"/>
        </w:rPr>
      </w:pPr>
      <w:r w:rsidDel="00000000" w:rsidR="00000000" w:rsidRPr="00000000">
        <w:rPr>
          <w:rtl w:val="0"/>
        </w:rPr>
      </w:r>
    </w:p>
    <w:tbl>
      <w:tblPr>
        <w:tblStyle w:val="Table1"/>
        <w:tblW w:w="91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5"/>
        <w:gridCol w:w="4455"/>
        <w:gridCol w:w="1035"/>
        <w:gridCol w:w="1575"/>
        <w:gridCol w:w="1530"/>
        <w:tblGridChange w:id="0">
          <w:tblGrid>
            <w:gridCol w:w="555"/>
            <w:gridCol w:w="4455"/>
            <w:gridCol w:w="1035"/>
            <w:gridCol w:w="1575"/>
            <w:gridCol w:w="1530"/>
          </w:tblGrid>
        </w:tblGridChange>
      </w:tblGrid>
      <w:tr>
        <w:trPr>
          <w:cantSplit w:val="0"/>
          <w:trHeight w:val="360" w:hRule="atLeast"/>
          <w:tblHeader w:val="0"/>
        </w:trPr>
        <w:tc>
          <w:tcPr>
            <w:gridSpan w:val="5"/>
            <w:tcBorders>
              <w:top w:color="cccccc" w:space="0" w:sz="6" w:val="single"/>
              <w:left w:color="000000" w:space="0" w:sz="12" w:val="single"/>
              <w:bottom w:color="000000" w:space="0" w:sz="12" w:val="single"/>
              <w:right w:color="000000" w:space="0" w:sz="12" w:val="single"/>
            </w:tcBorders>
            <w:shd w:fill="c0c0c0" w:val="clear"/>
            <w:tcMar>
              <w:top w:w="0.0" w:type="dxa"/>
              <w:left w:w="40.0" w:type="dxa"/>
              <w:bottom w:w="0.0" w:type="dxa"/>
              <w:right w:w="40.0" w:type="dxa"/>
            </w:tcMar>
            <w:vAlign w:val="top"/>
          </w:tcPr>
          <w:p w:rsidR="00000000" w:rsidDel="00000000" w:rsidP="00000000" w:rsidRDefault="00000000" w:rsidRPr="00000000" w14:paraId="0000000F">
            <w:pPr>
              <w:widowControl w:val="0"/>
              <w:spacing w:line="276" w:lineRule="auto"/>
              <w:jc w:val="center"/>
              <w:rPr>
                <w:sz w:val="20"/>
                <w:szCs w:val="20"/>
              </w:rPr>
            </w:pPr>
            <w:r w:rsidDel="00000000" w:rsidR="00000000" w:rsidRPr="00000000">
              <w:rPr>
                <w:rFonts w:ascii="Poppins" w:cs="Poppins" w:eastAsia="Poppins" w:hAnsi="Poppins"/>
                <w:b w:val="1"/>
                <w:bCs w:val="1"/>
                <w:sz w:val="24"/>
                <w:szCs w:val="24"/>
                <w:rtl w:val="0"/>
              </w:rPr>
              <w:t xml:space="preserve">BALANCE ABREVIADO AL CIERRE DEL EJERCICIO 2024</w:t>
            </w:r>
            <w:r w:rsidDel="00000000" w:rsidR="00000000" w:rsidRPr="00000000">
              <w:rPr>
                <w:rtl w:val="0"/>
              </w:rPr>
            </w:r>
          </w:p>
        </w:tc>
      </w:tr>
      <w:tr>
        <w:trPr>
          <w:cantSplit w:val="0"/>
          <w:trHeight w:val="360" w:hRule="atLeast"/>
          <w:tblHeader w:val="0"/>
        </w:trPr>
        <w:tc>
          <w:tcPr>
            <w:tcBorders>
              <w:top w:color="cccccc" w:space="0" w:sz="6" w:val="single"/>
              <w:left w:color="cccccc" w:space="0" w:sz="6" w:val="single"/>
              <w:bottom w:color="000000"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14">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15">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16">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17">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18">
            <w:pPr>
              <w:widowControl w:val="0"/>
              <w:spacing w:line="276" w:lineRule="auto"/>
              <w:rPr>
                <w:sz w:val="20"/>
                <w:szCs w:val="20"/>
              </w:rPr>
            </w:pPr>
            <w:r w:rsidDel="00000000" w:rsidR="00000000" w:rsidRPr="00000000">
              <w:rPr>
                <w:rtl w:val="0"/>
              </w:rPr>
            </w:r>
          </w:p>
        </w:tc>
      </w:tr>
      <w:tr>
        <w:trPr>
          <w:cantSplit w:val="0"/>
          <w:trHeight w:val="720" w:hRule="atLeast"/>
          <w:tblHeader w:val="0"/>
        </w:trPr>
        <w:tc>
          <w:tcPr>
            <w:gridSpan w:val="2"/>
            <w:vMerge w:val="restart"/>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19">
            <w:pPr>
              <w:widowControl w:val="0"/>
              <w:spacing w:line="276" w:lineRule="auto"/>
              <w:jc w:val="center"/>
              <w:rPr>
                <w:rFonts w:ascii="Poppins" w:cs="Poppins" w:eastAsia="Poppins" w:hAnsi="Poppins"/>
                <w:b w:val="1"/>
                <w:bCs w:val="1"/>
              </w:rPr>
            </w:pPr>
            <w:r w:rsidDel="00000000" w:rsidR="00000000" w:rsidRPr="00000000">
              <w:rPr>
                <w:rFonts w:ascii="Poppins" w:cs="Poppins" w:eastAsia="Poppins" w:hAnsi="Poppins"/>
                <w:b w:val="1"/>
                <w:bCs w:val="1"/>
                <w:rtl w:val="0"/>
              </w:rPr>
              <w:t xml:space="preserve">ACTIVO</w:t>
            </w:r>
          </w:p>
        </w:tc>
        <w:tc>
          <w:tcPr>
            <w:vMerge w:val="restart"/>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1B">
            <w:pPr>
              <w:widowControl w:val="0"/>
              <w:spacing w:line="276" w:lineRule="auto"/>
              <w:jc w:val="center"/>
              <w:rPr>
                <w:rFonts w:ascii="Poppins" w:cs="Poppins" w:eastAsia="Poppins" w:hAnsi="Poppins"/>
                <w:b w:val="1"/>
                <w:bCs w:val="1"/>
                <w:sz w:val="18"/>
                <w:szCs w:val="18"/>
              </w:rPr>
            </w:pPr>
            <w:r w:rsidDel="00000000" w:rsidR="00000000" w:rsidRPr="00000000">
              <w:rPr>
                <w:rFonts w:ascii="Poppins" w:cs="Poppins" w:eastAsia="Poppins" w:hAnsi="Poppins"/>
                <w:b w:val="1"/>
                <w:bCs w:val="1"/>
                <w:sz w:val="18"/>
                <w:szCs w:val="18"/>
                <w:rtl w:val="0"/>
              </w:rPr>
              <w:t xml:space="preserve">Notas memoria</w:t>
            </w:r>
          </w:p>
        </w:tc>
        <w:tc>
          <w:tcPr>
            <w:vMerge w:val="restart"/>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1C">
            <w:pPr>
              <w:widowControl w:val="0"/>
              <w:spacing w:line="276" w:lineRule="auto"/>
              <w:jc w:val="center"/>
              <w:rPr>
                <w:rFonts w:ascii="Poppins" w:cs="Poppins" w:eastAsia="Poppins" w:hAnsi="Poppins"/>
                <w:b w:val="1"/>
                <w:bCs w:val="1"/>
              </w:rPr>
            </w:pPr>
            <w:r w:rsidDel="00000000" w:rsidR="00000000" w:rsidRPr="00000000">
              <w:rPr>
                <w:rFonts w:ascii="Poppins" w:cs="Poppins" w:eastAsia="Poppins" w:hAnsi="Poppins"/>
                <w:b w:val="1"/>
                <w:bCs w:val="1"/>
                <w:rtl w:val="0"/>
              </w:rPr>
              <w:t xml:space="preserve">2024</w:t>
            </w:r>
          </w:p>
        </w:tc>
        <w:tc>
          <w:tcPr>
            <w:vMerge w:val="restart"/>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1D">
            <w:pPr>
              <w:widowControl w:val="0"/>
              <w:spacing w:line="276" w:lineRule="auto"/>
              <w:jc w:val="center"/>
              <w:rPr>
                <w:rFonts w:ascii="Poppins" w:cs="Poppins" w:eastAsia="Poppins" w:hAnsi="Poppins"/>
                <w:b w:val="1"/>
                <w:bCs w:val="1"/>
              </w:rPr>
            </w:pPr>
            <w:r w:rsidDel="00000000" w:rsidR="00000000" w:rsidRPr="00000000">
              <w:rPr>
                <w:rFonts w:ascii="Poppins" w:cs="Poppins" w:eastAsia="Poppins" w:hAnsi="Poppins"/>
                <w:b w:val="1"/>
                <w:bCs w:val="1"/>
                <w:rtl w:val="0"/>
              </w:rPr>
              <w:t xml:space="preserve">2023</w:t>
            </w:r>
          </w:p>
        </w:tc>
      </w:tr>
      <w:tr>
        <w:trPr>
          <w:cantSplit w:val="0"/>
          <w:tblHeader w:val="0"/>
        </w:trPr>
        <w:tc>
          <w:tcPr>
            <w:gridSpan w:val="2"/>
            <w:vMerge w:val="continue"/>
            <w:tcBorders>
              <w:top w:color="cccccc" w:space="0" w:sz="6" w:val="single"/>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76" w:lineRule="auto"/>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76" w:lineRule="auto"/>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76" w:lineRule="auto"/>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76" w:lineRule="auto"/>
              <w:rPr>
                <w:sz w:val="20"/>
                <w:szCs w:val="20"/>
              </w:rPr>
            </w:pP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000000" w:space="0" w:sz="6" w:val="single"/>
              <w:right w:color="cccccc"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023">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024">
            <w:pPr>
              <w:widowControl w:val="0"/>
              <w:spacing w:line="276" w:lineRule="auto"/>
              <w:rPr>
                <w:sz w:val="20"/>
                <w:szCs w:val="20"/>
              </w:rPr>
            </w:pPr>
            <w:r w:rsidDel="00000000" w:rsidR="00000000" w:rsidRPr="00000000">
              <w:rPr>
                <w:rFonts w:ascii="Poppins" w:cs="Poppins" w:eastAsia="Poppins" w:hAnsi="Poppins"/>
                <w:b w:val="1"/>
                <w:bCs w:val="1"/>
                <w:rtl w:val="0"/>
              </w:rPr>
              <w:t xml:space="preserve">ACTIVO NO CORRIENTE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025">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026">
            <w:pPr>
              <w:widowControl w:val="0"/>
              <w:spacing w:line="276" w:lineRule="auto"/>
              <w:jc w:val="right"/>
              <w:rPr>
                <w:sz w:val="20"/>
                <w:szCs w:val="20"/>
              </w:rPr>
            </w:pPr>
            <w:r w:rsidDel="00000000" w:rsidR="00000000" w:rsidRPr="00000000">
              <w:rPr>
                <w:rFonts w:ascii="Poppins" w:cs="Poppins" w:eastAsia="Poppins" w:hAnsi="Poppins"/>
                <w:b w:val="1"/>
                <w:bCs w:val="1"/>
                <w:rtl w:val="0"/>
              </w:rPr>
              <w:t xml:space="preserve">311.513,95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027">
            <w:pPr>
              <w:widowControl w:val="0"/>
              <w:spacing w:line="276" w:lineRule="auto"/>
              <w:jc w:val="right"/>
              <w:rPr>
                <w:sz w:val="20"/>
                <w:szCs w:val="20"/>
              </w:rPr>
            </w:pPr>
            <w:r w:rsidDel="00000000" w:rsidR="00000000" w:rsidRPr="00000000">
              <w:rPr>
                <w:rFonts w:ascii="Poppins" w:cs="Poppins" w:eastAsia="Poppins" w:hAnsi="Poppins"/>
                <w:b w:val="1"/>
                <w:bCs w:val="1"/>
                <w:rtl w:val="0"/>
              </w:rPr>
              <w:t xml:space="preserve">446.960,48</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8">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I.</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9">
            <w:pPr>
              <w:widowControl w:val="0"/>
              <w:spacing w:line="276" w:lineRule="auto"/>
              <w:rPr>
                <w:sz w:val="20"/>
                <w:szCs w:val="20"/>
              </w:rPr>
            </w:pPr>
            <w:r w:rsidDel="00000000" w:rsidR="00000000" w:rsidRPr="00000000">
              <w:rPr>
                <w:rFonts w:ascii="Poppins" w:cs="Poppins" w:eastAsia="Poppins" w:hAnsi="Poppins"/>
                <w:b w:val="1"/>
                <w:bCs w:val="1"/>
                <w:rtl w:val="0"/>
              </w:rPr>
              <w:t xml:space="preserve">Inmovilizado intangible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A">
            <w:pPr>
              <w:widowControl w:val="0"/>
              <w:spacing w:line="276" w:lineRule="auto"/>
              <w:jc w:val="center"/>
              <w:rPr>
                <w:sz w:val="20"/>
                <w:szCs w:val="20"/>
              </w:rPr>
            </w:pPr>
            <w:r w:rsidDel="00000000" w:rsidR="00000000" w:rsidRPr="00000000">
              <w:rPr>
                <w:rFonts w:ascii="Poppins" w:cs="Poppins" w:eastAsia="Poppins" w:hAnsi="Poppins"/>
                <w:rtl w:val="0"/>
              </w:rPr>
              <w:t xml:space="preserve">5</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B">
            <w:pPr>
              <w:widowControl w:val="0"/>
              <w:spacing w:line="276" w:lineRule="auto"/>
              <w:jc w:val="right"/>
              <w:rPr>
                <w:sz w:val="20"/>
                <w:szCs w:val="20"/>
              </w:rPr>
            </w:pPr>
            <w:r w:rsidDel="00000000" w:rsidR="00000000" w:rsidRPr="00000000">
              <w:rPr>
                <w:rFonts w:ascii="Poppins" w:cs="Poppins" w:eastAsia="Poppins" w:hAnsi="Poppins"/>
                <w:rtl w:val="0"/>
              </w:rPr>
              <w:t xml:space="preserve">421,81</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C">
            <w:pPr>
              <w:widowControl w:val="0"/>
              <w:spacing w:line="276" w:lineRule="auto"/>
              <w:jc w:val="right"/>
              <w:rPr>
                <w:sz w:val="20"/>
                <w:szCs w:val="20"/>
              </w:rPr>
            </w:pPr>
            <w:r w:rsidDel="00000000" w:rsidR="00000000" w:rsidRPr="00000000">
              <w:rPr>
                <w:rFonts w:ascii="Poppins" w:cs="Poppins" w:eastAsia="Poppins" w:hAnsi="Poppins"/>
                <w:rtl w:val="0"/>
              </w:rPr>
              <w:t xml:space="preserve">786,00</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D">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III.</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E">
            <w:pPr>
              <w:widowControl w:val="0"/>
              <w:spacing w:line="276" w:lineRule="auto"/>
              <w:rPr>
                <w:sz w:val="20"/>
                <w:szCs w:val="20"/>
              </w:rPr>
            </w:pPr>
            <w:r w:rsidDel="00000000" w:rsidR="00000000" w:rsidRPr="00000000">
              <w:rPr>
                <w:rFonts w:ascii="Poppins" w:cs="Poppins" w:eastAsia="Poppins" w:hAnsi="Poppins"/>
                <w:b w:val="1"/>
                <w:bCs w:val="1"/>
                <w:rtl w:val="0"/>
              </w:rPr>
              <w:t xml:space="preserve">Inmovilizado material</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F">
            <w:pPr>
              <w:widowControl w:val="0"/>
              <w:spacing w:line="276" w:lineRule="auto"/>
              <w:jc w:val="center"/>
              <w:rPr>
                <w:sz w:val="20"/>
                <w:szCs w:val="20"/>
              </w:rPr>
            </w:pPr>
            <w:r w:rsidDel="00000000" w:rsidR="00000000" w:rsidRPr="00000000">
              <w:rPr>
                <w:rFonts w:ascii="Poppins" w:cs="Poppins" w:eastAsia="Poppins" w:hAnsi="Poppins"/>
                <w:rtl w:val="0"/>
              </w:rPr>
              <w:t xml:space="preserve">6</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0">
            <w:pPr>
              <w:widowControl w:val="0"/>
              <w:spacing w:line="276" w:lineRule="auto"/>
              <w:jc w:val="right"/>
              <w:rPr>
                <w:sz w:val="20"/>
                <w:szCs w:val="20"/>
              </w:rPr>
            </w:pPr>
            <w:r w:rsidDel="00000000" w:rsidR="00000000" w:rsidRPr="00000000">
              <w:rPr>
                <w:rFonts w:ascii="Poppins" w:cs="Poppins" w:eastAsia="Poppins" w:hAnsi="Poppins"/>
                <w:rtl w:val="0"/>
              </w:rPr>
              <w:t xml:space="preserve">206.316,79</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1">
            <w:pPr>
              <w:widowControl w:val="0"/>
              <w:spacing w:line="276" w:lineRule="auto"/>
              <w:jc w:val="right"/>
              <w:rPr>
                <w:sz w:val="20"/>
                <w:szCs w:val="20"/>
              </w:rPr>
            </w:pPr>
            <w:r w:rsidDel="00000000" w:rsidR="00000000" w:rsidRPr="00000000">
              <w:rPr>
                <w:rFonts w:ascii="Poppins" w:cs="Poppins" w:eastAsia="Poppins" w:hAnsi="Poppins"/>
                <w:rtl w:val="0"/>
              </w:rPr>
              <w:t xml:space="preserve">168.970,47</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000000"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2">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3">
            <w:pPr>
              <w:widowControl w:val="0"/>
              <w:spacing w:line="276" w:lineRule="auto"/>
              <w:rPr>
                <w:sz w:val="20"/>
                <w:szCs w:val="20"/>
              </w:rPr>
            </w:pPr>
            <w:r w:rsidDel="00000000" w:rsidR="00000000" w:rsidRPr="00000000">
              <w:rPr>
                <w:rFonts w:ascii="Poppins" w:cs="Poppins" w:eastAsia="Poppins" w:hAnsi="Poppins"/>
                <w:b w:val="1"/>
                <w:bCs w:val="1"/>
                <w:rtl w:val="0"/>
              </w:rPr>
              <w:t xml:space="preserve">Inversiones financieras a largo plazo</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4">
            <w:pPr>
              <w:widowControl w:val="0"/>
              <w:spacing w:line="276" w:lineRule="auto"/>
              <w:jc w:val="center"/>
              <w:rPr>
                <w:sz w:val="20"/>
                <w:szCs w:val="20"/>
              </w:rPr>
            </w:pPr>
            <w:r w:rsidDel="00000000" w:rsidR="00000000" w:rsidRPr="00000000">
              <w:rPr>
                <w:rFonts w:ascii="Poppins" w:cs="Poppins" w:eastAsia="Poppins" w:hAnsi="Poppins"/>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5">
            <w:pPr>
              <w:widowControl w:val="0"/>
              <w:spacing w:line="276" w:lineRule="auto"/>
              <w:jc w:val="right"/>
              <w:rPr>
                <w:sz w:val="20"/>
                <w:szCs w:val="20"/>
              </w:rPr>
            </w:pPr>
            <w:r w:rsidDel="00000000" w:rsidR="00000000" w:rsidRPr="00000000">
              <w:rPr>
                <w:rFonts w:ascii="Poppins" w:cs="Poppins" w:eastAsia="Poppins" w:hAnsi="Poppins"/>
                <w:rtl w:val="0"/>
              </w:rPr>
              <w:t xml:space="preserve">104.775,35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6">
            <w:pPr>
              <w:widowControl w:val="0"/>
              <w:spacing w:line="276" w:lineRule="auto"/>
              <w:jc w:val="right"/>
              <w:rPr>
                <w:sz w:val="20"/>
                <w:szCs w:val="20"/>
              </w:rPr>
            </w:pPr>
            <w:r w:rsidDel="00000000" w:rsidR="00000000" w:rsidRPr="00000000">
              <w:rPr>
                <w:rFonts w:ascii="Poppins" w:cs="Poppins" w:eastAsia="Poppins" w:hAnsi="Poppins"/>
                <w:rtl w:val="0"/>
              </w:rPr>
              <w:t xml:space="preserve">277.204,01</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000000" w:space="0" w:sz="6" w:val="single"/>
              <w:right w:color="cccccc"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037">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038">
            <w:pPr>
              <w:widowControl w:val="0"/>
              <w:spacing w:line="276" w:lineRule="auto"/>
              <w:rPr>
                <w:sz w:val="20"/>
                <w:szCs w:val="20"/>
              </w:rPr>
            </w:pPr>
            <w:r w:rsidDel="00000000" w:rsidR="00000000" w:rsidRPr="00000000">
              <w:rPr>
                <w:rFonts w:ascii="Poppins" w:cs="Poppins" w:eastAsia="Poppins" w:hAnsi="Poppins"/>
                <w:b w:val="1"/>
                <w:bCs w:val="1"/>
                <w:rtl w:val="0"/>
              </w:rPr>
              <w:t xml:space="preserve">ACTIVO CORRIENTE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03A">
            <w:pPr>
              <w:widowControl w:val="0"/>
              <w:spacing w:line="276" w:lineRule="auto"/>
              <w:jc w:val="right"/>
              <w:rPr>
                <w:sz w:val="20"/>
                <w:szCs w:val="20"/>
              </w:rPr>
            </w:pPr>
            <w:r w:rsidDel="00000000" w:rsidR="00000000" w:rsidRPr="00000000">
              <w:rPr>
                <w:rFonts w:ascii="Poppins" w:cs="Poppins" w:eastAsia="Poppins" w:hAnsi="Poppins"/>
                <w:b w:val="1"/>
                <w:bCs w:val="1"/>
                <w:rtl w:val="0"/>
              </w:rPr>
              <w:t xml:space="preserve">4.092.409,40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03B">
            <w:pPr>
              <w:widowControl w:val="0"/>
              <w:spacing w:line="276" w:lineRule="auto"/>
              <w:jc w:val="right"/>
              <w:rPr>
                <w:sz w:val="20"/>
                <w:szCs w:val="20"/>
              </w:rPr>
            </w:pPr>
            <w:r w:rsidDel="00000000" w:rsidR="00000000" w:rsidRPr="00000000">
              <w:rPr>
                <w:rFonts w:ascii="Poppins" w:cs="Poppins" w:eastAsia="Poppins" w:hAnsi="Poppins"/>
                <w:b w:val="1"/>
                <w:bCs w:val="1"/>
                <w:rtl w:val="0"/>
              </w:rPr>
              <w:t xml:space="preserve">3.575.417,89</w:t>
            </w:r>
            <w:r w:rsidDel="00000000" w:rsidR="00000000" w:rsidRPr="00000000">
              <w:rPr>
                <w:rtl w:val="0"/>
              </w:rPr>
            </w:r>
          </w:p>
        </w:tc>
      </w:tr>
      <w:tr>
        <w:trPr>
          <w:cantSplit w:val="0"/>
          <w:trHeight w:val="540"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C">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II.</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D">
            <w:pPr>
              <w:widowControl w:val="0"/>
              <w:spacing w:line="276" w:lineRule="auto"/>
              <w:rPr>
                <w:sz w:val="20"/>
                <w:szCs w:val="20"/>
              </w:rPr>
            </w:pPr>
            <w:r w:rsidDel="00000000" w:rsidR="00000000" w:rsidRPr="00000000">
              <w:rPr>
                <w:rFonts w:ascii="Poppins" w:cs="Poppins" w:eastAsia="Poppins" w:hAnsi="Poppins"/>
                <w:b w:val="1"/>
                <w:bCs w:val="1"/>
                <w:rtl w:val="0"/>
              </w:rPr>
              <w:t xml:space="preserve">Usuarios y otros deudores de la actividad propia</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E">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F">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40">
            <w:pPr>
              <w:widowControl w:val="0"/>
              <w:spacing w:line="276" w:lineRule="auto"/>
              <w:rPr>
                <w:sz w:val="20"/>
                <w:szCs w:val="20"/>
              </w:rPr>
            </w:pPr>
            <w:r w:rsidDel="00000000" w:rsidR="00000000" w:rsidRPr="00000000">
              <w:rPr>
                <w:rtl w:val="0"/>
              </w:rPr>
            </w:r>
          </w:p>
        </w:tc>
      </w:tr>
      <w:tr>
        <w:trPr>
          <w:cantSplit w:val="0"/>
          <w:trHeight w:val="55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41">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III.</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42">
            <w:pPr>
              <w:widowControl w:val="0"/>
              <w:spacing w:line="276" w:lineRule="auto"/>
              <w:rPr>
                <w:sz w:val="20"/>
                <w:szCs w:val="20"/>
              </w:rPr>
            </w:pPr>
            <w:r w:rsidDel="00000000" w:rsidR="00000000" w:rsidRPr="00000000">
              <w:rPr>
                <w:rFonts w:ascii="Poppins" w:cs="Poppins" w:eastAsia="Poppins" w:hAnsi="Poppins"/>
                <w:b w:val="1"/>
                <w:bCs w:val="1"/>
                <w:rtl w:val="0"/>
              </w:rPr>
              <w:t xml:space="preserve">Deudores comerciales y otras cuentas a cobrar</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43">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44">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45">
            <w:pPr>
              <w:widowControl w:val="0"/>
              <w:spacing w:line="276" w:lineRule="auto"/>
              <w:rPr>
                <w:sz w:val="20"/>
                <w:szCs w:val="20"/>
              </w:rPr>
            </w:pPr>
            <w:r w:rsidDel="00000000" w:rsidR="00000000" w:rsidRPr="00000000">
              <w:rPr>
                <w:rtl w:val="0"/>
              </w:rPr>
            </w:r>
          </w:p>
        </w:tc>
      </w:tr>
      <w:tr>
        <w:trPr>
          <w:cantSplit w:val="0"/>
          <w:trHeight w:val="630"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46">
            <w:pPr>
              <w:widowControl w:val="0"/>
              <w:spacing w:line="276" w:lineRule="auto"/>
              <w:jc w:val="center"/>
              <w:rPr>
                <w:sz w:val="20"/>
                <w:szCs w:val="20"/>
              </w:rPr>
            </w:pPr>
            <w:r w:rsidDel="00000000" w:rsidR="00000000" w:rsidRPr="00000000">
              <w:rPr>
                <w:rFonts w:ascii="Poppins" w:cs="Poppins" w:eastAsia="Poppins" w:hAnsi="Poppins"/>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47">
            <w:pPr>
              <w:widowControl w:val="0"/>
              <w:spacing w:line="276" w:lineRule="auto"/>
              <w:rPr>
                <w:sz w:val="20"/>
                <w:szCs w:val="20"/>
              </w:rPr>
            </w:pPr>
            <w:r w:rsidDel="00000000" w:rsidR="00000000" w:rsidRPr="00000000">
              <w:rPr>
                <w:rFonts w:ascii="Poppins" w:cs="Poppins" w:eastAsia="Poppins" w:hAnsi="Poppins"/>
                <w:rtl w:val="0"/>
              </w:rPr>
              <w:t xml:space="preserve">Clientes por ventas y prestaciones de servicios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48">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49">
            <w:pPr>
              <w:widowControl w:val="0"/>
              <w:spacing w:line="276" w:lineRule="auto"/>
              <w:jc w:val="right"/>
              <w:rPr>
                <w:sz w:val="20"/>
                <w:szCs w:val="20"/>
              </w:rPr>
            </w:pPr>
            <w:r w:rsidDel="00000000" w:rsidR="00000000" w:rsidRPr="00000000">
              <w:rPr>
                <w:rFonts w:ascii="Poppins" w:cs="Poppins" w:eastAsia="Poppins" w:hAnsi="Poppins"/>
                <w:rtl w:val="0"/>
              </w:rPr>
              <w:t xml:space="preserve">2.775,00</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4A">
            <w:pPr>
              <w:widowControl w:val="0"/>
              <w:spacing w:line="276" w:lineRule="auto"/>
              <w:rPr>
                <w:sz w:val="20"/>
                <w:szCs w:val="20"/>
              </w:rPr>
            </w:pP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4B">
            <w:pPr>
              <w:widowControl w:val="0"/>
              <w:spacing w:line="276" w:lineRule="auto"/>
              <w:jc w:val="center"/>
              <w:rPr>
                <w:sz w:val="20"/>
                <w:szCs w:val="20"/>
              </w:rPr>
            </w:pPr>
            <w:r w:rsidDel="00000000" w:rsidR="00000000" w:rsidRPr="00000000">
              <w:rPr>
                <w:rFonts w:ascii="Poppins" w:cs="Poppins" w:eastAsia="Poppins" w:hAnsi="Poppins"/>
                <w:rtl w:val="0"/>
              </w:rPr>
              <w:t xml:space="preserve">2.</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4C">
            <w:pPr>
              <w:widowControl w:val="0"/>
              <w:spacing w:line="276" w:lineRule="auto"/>
              <w:rPr>
                <w:sz w:val="20"/>
                <w:szCs w:val="20"/>
              </w:rPr>
            </w:pPr>
            <w:r w:rsidDel="00000000" w:rsidR="00000000" w:rsidRPr="00000000">
              <w:rPr>
                <w:rFonts w:ascii="Poppins" w:cs="Poppins" w:eastAsia="Poppins" w:hAnsi="Poppins"/>
                <w:rtl w:val="0"/>
              </w:rPr>
              <w:t xml:space="preserve">Otros deudores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4D">
            <w:pPr>
              <w:widowControl w:val="0"/>
              <w:spacing w:line="276" w:lineRule="auto"/>
              <w:jc w:val="center"/>
              <w:rPr>
                <w:sz w:val="20"/>
                <w:szCs w:val="20"/>
              </w:rPr>
            </w:pPr>
            <w:r w:rsidDel="00000000" w:rsidR="00000000" w:rsidRPr="00000000">
              <w:rPr>
                <w:rFonts w:ascii="Poppins" w:cs="Poppins" w:eastAsia="Poppins" w:hAnsi="Poppins"/>
                <w:rtl w:val="0"/>
              </w:rPr>
              <w:t xml:space="preserve">9 y 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4E">
            <w:pPr>
              <w:widowControl w:val="0"/>
              <w:spacing w:line="276" w:lineRule="auto"/>
              <w:jc w:val="right"/>
              <w:rPr>
                <w:sz w:val="20"/>
                <w:szCs w:val="20"/>
              </w:rPr>
            </w:pPr>
            <w:r w:rsidDel="00000000" w:rsidR="00000000" w:rsidRPr="00000000">
              <w:rPr>
                <w:rFonts w:ascii="Poppins" w:cs="Poppins" w:eastAsia="Poppins" w:hAnsi="Poppins"/>
                <w:rtl w:val="0"/>
              </w:rPr>
              <w:t xml:space="preserve">711.040,06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4F">
            <w:pPr>
              <w:widowControl w:val="0"/>
              <w:spacing w:line="276" w:lineRule="auto"/>
              <w:jc w:val="right"/>
              <w:rPr>
                <w:sz w:val="20"/>
                <w:szCs w:val="20"/>
              </w:rPr>
            </w:pPr>
            <w:r w:rsidDel="00000000" w:rsidR="00000000" w:rsidRPr="00000000">
              <w:rPr>
                <w:rFonts w:ascii="Poppins" w:cs="Poppins" w:eastAsia="Poppins" w:hAnsi="Poppins"/>
                <w:rtl w:val="0"/>
              </w:rPr>
              <w:t xml:space="preserve">572.717,36</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50">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51">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52">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53">
            <w:pPr>
              <w:widowControl w:val="0"/>
              <w:spacing w:line="276" w:lineRule="auto"/>
              <w:jc w:val="right"/>
              <w:rPr>
                <w:sz w:val="20"/>
                <w:szCs w:val="20"/>
              </w:rPr>
            </w:pPr>
            <w:r w:rsidDel="00000000" w:rsidR="00000000" w:rsidRPr="00000000">
              <w:rPr>
                <w:rFonts w:ascii="Poppins" w:cs="Poppins" w:eastAsia="Poppins" w:hAnsi="Poppins"/>
                <w:rtl w:val="0"/>
              </w:rPr>
              <w:t xml:space="preserve">713.815,06</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54">
            <w:pPr>
              <w:widowControl w:val="0"/>
              <w:spacing w:line="276" w:lineRule="auto"/>
              <w:jc w:val="right"/>
              <w:rPr>
                <w:sz w:val="20"/>
                <w:szCs w:val="20"/>
              </w:rPr>
            </w:pPr>
            <w:r w:rsidDel="00000000" w:rsidR="00000000" w:rsidRPr="00000000">
              <w:rPr>
                <w:rFonts w:ascii="Poppins" w:cs="Poppins" w:eastAsia="Poppins" w:hAnsi="Poppins"/>
                <w:rtl w:val="0"/>
              </w:rPr>
              <w:t xml:space="preserve">572.717,36</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55">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V.</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56">
            <w:pPr>
              <w:widowControl w:val="0"/>
              <w:spacing w:line="276" w:lineRule="auto"/>
              <w:rPr>
                <w:sz w:val="20"/>
                <w:szCs w:val="20"/>
              </w:rPr>
            </w:pPr>
            <w:r w:rsidDel="00000000" w:rsidR="00000000" w:rsidRPr="00000000">
              <w:rPr>
                <w:rFonts w:ascii="Poppins" w:cs="Poppins" w:eastAsia="Poppins" w:hAnsi="Poppins"/>
                <w:b w:val="1"/>
                <w:bCs w:val="1"/>
                <w:rtl w:val="0"/>
              </w:rPr>
              <w:t xml:space="preserve">Inversiones financieras a corto plazo</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57">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58">
            <w:pPr>
              <w:widowControl w:val="0"/>
              <w:spacing w:line="276" w:lineRule="auto"/>
              <w:jc w:val="right"/>
              <w:rPr>
                <w:sz w:val="20"/>
                <w:szCs w:val="20"/>
              </w:rPr>
            </w:pPr>
            <w:r w:rsidDel="00000000" w:rsidR="00000000" w:rsidRPr="00000000">
              <w:rPr>
                <w:rFonts w:ascii="Poppins" w:cs="Poppins" w:eastAsia="Poppins" w:hAnsi="Poppins"/>
                <w:rtl w:val="0"/>
              </w:rPr>
              <w:t xml:space="preserve">646.856,46</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59">
            <w:pPr>
              <w:widowControl w:val="0"/>
              <w:spacing w:line="276" w:lineRule="auto"/>
              <w:jc w:val="right"/>
              <w:rPr>
                <w:sz w:val="20"/>
                <w:szCs w:val="20"/>
              </w:rPr>
            </w:pPr>
            <w:r w:rsidDel="00000000" w:rsidR="00000000" w:rsidRPr="00000000">
              <w:rPr>
                <w:rFonts w:ascii="Poppins" w:cs="Poppins" w:eastAsia="Poppins" w:hAnsi="Poppins"/>
                <w:rtl w:val="0"/>
              </w:rPr>
              <w:t xml:space="preserve">458.274,81</w:t>
            </w:r>
            <w:r w:rsidDel="00000000" w:rsidR="00000000" w:rsidRPr="00000000">
              <w:rPr>
                <w:rtl w:val="0"/>
              </w:rPr>
            </w:r>
          </w:p>
        </w:tc>
      </w:tr>
      <w:tr>
        <w:trPr>
          <w:cantSplit w:val="0"/>
          <w:trHeight w:val="570" w:hRule="atLeast"/>
          <w:tblHeader w:val="0"/>
        </w:trPr>
        <w:tc>
          <w:tcPr>
            <w:tcBorders>
              <w:top w:color="cccccc" w:space="0" w:sz="6" w:val="single"/>
              <w:left w:color="000000" w:space="0" w:sz="6" w:val="single"/>
              <w:bottom w:color="000000"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5A">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5B">
            <w:pPr>
              <w:widowControl w:val="0"/>
              <w:spacing w:line="276" w:lineRule="auto"/>
              <w:rPr>
                <w:sz w:val="20"/>
                <w:szCs w:val="20"/>
              </w:rPr>
            </w:pPr>
            <w:r w:rsidDel="00000000" w:rsidR="00000000" w:rsidRPr="00000000">
              <w:rPr>
                <w:rFonts w:ascii="Poppins" w:cs="Poppins" w:eastAsia="Poppins" w:hAnsi="Poppins"/>
                <w:b w:val="1"/>
                <w:bCs w:val="1"/>
                <w:rtl w:val="0"/>
              </w:rPr>
              <w:t xml:space="preserve">Efectivo y otros activos líquidos equivalentes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5C">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5D">
            <w:pPr>
              <w:widowControl w:val="0"/>
              <w:spacing w:line="276" w:lineRule="auto"/>
              <w:jc w:val="right"/>
              <w:rPr>
                <w:sz w:val="20"/>
                <w:szCs w:val="20"/>
              </w:rPr>
            </w:pPr>
            <w:r w:rsidDel="00000000" w:rsidR="00000000" w:rsidRPr="00000000">
              <w:rPr>
                <w:rFonts w:ascii="Poppins" w:cs="Poppins" w:eastAsia="Poppins" w:hAnsi="Poppins"/>
                <w:rtl w:val="0"/>
              </w:rPr>
              <w:t xml:space="preserve">2.731.737,88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5E">
            <w:pPr>
              <w:widowControl w:val="0"/>
              <w:spacing w:line="276" w:lineRule="auto"/>
              <w:jc w:val="right"/>
              <w:rPr>
                <w:sz w:val="20"/>
                <w:szCs w:val="20"/>
              </w:rPr>
            </w:pPr>
            <w:r w:rsidDel="00000000" w:rsidR="00000000" w:rsidRPr="00000000">
              <w:rPr>
                <w:rFonts w:ascii="Poppins" w:cs="Poppins" w:eastAsia="Poppins" w:hAnsi="Poppins"/>
                <w:rtl w:val="0"/>
              </w:rPr>
              <w:t xml:space="preserve">2.544.425,72</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000000" w:space="0" w:sz="6" w:val="single"/>
              <w:right w:color="cccccc"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05F">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060">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TOTAL ACTIVO (A+B)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061">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062">
            <w:pPr>
              <w:widowControl w:val="0"/>
              <w:spacing w:line="276" w:lineRule="auto"/>
              <w:jc w:val="right"/>
              <w:rPr>
                <w:sz w:val="20"/>
                <w:szCs w:val="20"/>
              </w:rPr>
            </w:pPr>
            <w:r w:rsidDel="00000000" w:rsidR="00000000" w:rsidRPr="00000000">
              <w:rPr>
                <w:rFonts w:ascii="Poppins" w:cs="Poppins" w:eastAsia="Poppins" w:hAnsi="Poppins"/>
                <w:b w:val="1"/>
                <w:bCs w:val="1"/>
                <w:rtl w:val="0"/>
              </w:rPr>
              <w:t xml:space="preserve">4.403.923,35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063">
            <w:pPr>
              <w:widowControl w:val="0"/>
              <w:spacing w:line="276" w:lineRule="auto"/>
              <w:jc w:val="right"/>
              <w:rPr>
                <w:sz w:val="20"/>
                <w:szCs w:val="20"/>
              </w:rPr>
            </w:pPr>
            <w:r w:rsidDel="00000000" w:rsidR="00000000" w:rsidRPr="00000000">
              <w:rPr>
                <w:rFonts w:ascii="Poppins" w:cs="Poppins" w:eastAsia="Poppins" w:hAnsi="Poppins"/>
                <w:b w:val="1"/>
                <w:bCs w:val="1"/>
                <w:rtl w:val="0"/>
              </w:rPr>
              <w:t xml:space="preserve">4.022.378,37</w:t>
            </w:r>
            <w:r w:rsidDel="00000000" w:rsidR="00000000" w:rsidRPr="00000000">
              <w:rPr>
                <w:rtl w:val="0"/>
              </w:rPr>
            </w:r>
          </w:p>
        </w:tc>
      </w:tr>
    </w:tbl>
    <w:p w:rsidR="00000000" w:rsidDel="00000000" w:rsidP="00000000" w:rsidRDefault="00000000" w:rsidRPr="00000000" w14:paraId="00000064">
      <w:pPr>
        <w:keepNext w:val="1"/>
        <w:keepLines w:val="1"/>
        <w:spacing w:before="240" w:line="259" w:lineRule="auto"/>
        <w:jc w:val="right"/>
        <w:rPr>
          <w:rFonts w:ascii="Lucida Sans" w:cs="Lucida Sans" w:eastAsia="Lucida Sans" w:hAnsi="Lucida Sans"/>
          <w:color w:val="366091"/>
          <w:sz w:val="20"/>
          <w:szCs w:val="20"/>
        </w:rPr>
      </w:pPr>
      <w:r w:rsidDel="00000000" w:rsidR="00000000" w:rsidRPr="00000000">
        <w:rPr>
          <w:rtl w:val="0"/>
        </w:rPr>
      </w:r>
    </w:p>
    <w:tbl>
      <w:tblPr>
        <w:tblStyle w:val="Table2"/>
        <w:tblW w:w="92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10"/>
        <w:gridCol w:w="4215"/>
        <w:gridCol w:w="1020"/>
        <w:gridCol w:w="1635"/>
        <w:gridCol w:w="1575"/>
        <w:tblGridChange w:id="0">
          <w:tblGrid>
            <w:gridCol w:w="810"/>
            <w:gridCol w:w="4215"/>
            <w:gridCol w:w="1020"/>
            <w:gridCol w:w="1635"/>
            <w:gridCol w:w="1575"/>
          </w:tblGrid>
        </w:tblGridChange>
      </w:tblGrid>
      <w:tr>
        <w:trPr>
          <w:cantSplit w:val="0"/>
          <w:trHeight w:val="720" w:hRule="atLeast"/>
          <w:tblHeader w:val="0"/>
        </w:trPr>
        <w:tc>
          <w:tcPr>
            <w:gridSpan w:val="2"/>
            <w:vMerge w:val="restart"/>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65">
            <w:pPr>
              <w:widowControl w:val="0"/>
              <w:spacing w:line="276" w:lineRule="auto"/>
              <w:jc w:val="center"/>
              <w:rPr>
                <w:rFonts w:ascii="Poppins" w:cs="Poppins" w:eastAsia="Poppins" w:hAnsi="Poppins"/>
                <w:b w:val="1"/>
                <w:bCs w:val="1"/>
              </w:rPr>
            </w:pPr>
            <w:r w:rsidDel="00000000" w:rsidR="00000000" w:rsidRPr="00000000">
              <w:rPr>
                <w:rFonts w:ascii="Poppins" w:cs="Poppins" w:eastAsia="Poppins" w:hAnsi="Poppins"/>
                <w:b w:val="1"/>
                <w:bCs w:val="1"/>
                <w:rtl w:val="0"/>
              </w:rPr>
              <w:t xml:space="preserve">PATRIMONIO NETO Y PASIVO</w:t>
            </w:r>
          </w:p>
        </w:tc>
        <w:tc>
          <w:tcPr>
            <w:vMerge w:val="restart"/>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67">
            <w:pPr>
              <w:widowControl w:val="0"/>
              <w:spacing w:line="276" w:lineRule="auto"/>
              <w:jc w:val="center"/>
              <w:rPr>
                <w:rFonts w:ascii="Poppins" w:cs="Poppins" w:eastAsia="Poppins" w:hAnsi="Poppins"/>
                <w:b w:val="1"/>
                <w:bCs w:val="1"/>
                <w:sz w:val="18"/>
                <w:szCs w:val="18"/>
              </w:rPr>
            </w:pPr>
            <w:r w:rsidDel="00000000" w:rsidR="00000000" w:rsidRPr="00000000">
              <w:rPr>
                <w:rFonts w:ascii="Poppins" w:cs="Poppins" w:eastAsia="Poppins" w:hAnsi="Poppins"/>
                <w:b w:val="1"/>
                <w:bCs w:val="1"/>
                <w:sz w:val="18"/>
                <w:szCs w:val="18"/>
                <w:rtl w:val="0"/>
              </w:rPr>
              <w:t xml:space="preserve">Notas memoria</w:t>
            </w:r>
          </w:p>
        </w:tc>
        <w:tc>
          <w:tcPr>
            <w:vMerge w:val="restart"/>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68">
            <w:pPr>
              <w:widowControl w:val="0"/>
              <w:spacing w:line="276" w:lineRule="auto"/>
              <w:jc w:val="center"/>
              <w:rPr>
                <w:rFonts w:ascii="Poppins" w:cs="Poppins" w:eastAsia="Poppins" w:hAnsi="Poppins"/>
                <w:b w:val="1"/>
                <w:bCs w:val="1"/>
              </w:rPr>
            </w:pPr>
            <w:r w:rsidDel="00000000" w:rsidR="00000000" w:rsidRPr="00000000">
              <w:rPr>
                <w:rFonts w:ascii="Poppins" w:cs="Poppins" w:eastAsia="Poppins" w:hAnsi="Poppins"/>
                <w:b w:val="1"/>
                <w:bCs w:val="1"/>
                <w:rtl w:val="0"/>
              </w:rPr>
              <w:t xml:space="preserve">2024</w:t>
            </w:r>
          </w:p>
        </w:tc>
        <w:tc>
          <w:tcPr>
            <w:vMerge w:val="restart"/>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69">
            <w:pPr>
              <w:widowControl w:val="0"/>
              <w:spacing w:line="276" w:lineRule="auto"/>
              <w:jc w:val="center"/>
              <w:rPr>
                <w:rFonts w:ascii="Poppins" w:cs="Poppins" w:eastAsia="Poppins" w:hAnsi="Poppins"/>
                <w:b w:val="1"/>
                <w:bCs w:val="1"/>
              </w:rPr>
            </w:pPr>
            <w:r w:rsidDel="00000000" w:rsidR="00000000" w:rsidRPr="00000000">
              <w:rPr>
                <w:rFonts w:ascii="Poppins" w:cs="Poppins" w:eastAsia="Poppins" w:hAnsi="Poppins"/>
                <w:b w:val="1"/>
                <w:bCs w:val="1"/>
                <w:rtl w:val="0"/>
              </w:rPr>
              <w:t xml:space="preserve">2023</w:t>
            </w:r>
          </w:p>
        </w:tc>
      </w:tr>
      <w:tr>
        <w:trPr>
          <w:cantSplit w:val="0"/>
          <w:tblHeader w:val="0"/>
        </w:trPr>
        <w:tc>
          <w:tcPr>
            <w:gridSpan w:val="2"/>
            <w:vMerge w:val="continue"/>
            <w:tcBorders>
              <w:top w:color="cccccc" w:space="0" w:sz="6" w:val="single"/>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76" w:lineRule="auto"/>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76" w:lineRule="auto"/>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76" w:lineRule="auto"/>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76" w:lineRule="auto"/>
              <w:rPr>
                <w:sz w:val="20"/>
                <w:szCs w:val="20"/>
              </w:rPr>
            </w:pP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000000" w:space="0" w:sz="6" w:val="single"/>
              <w:right w:color="cccccc"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06F">
            <w:pPr>
              <w:widowControl w:val="0"/>
              <w:spacing w:line="276" w:lineRule="auto"/>
              <w:jc w:val="center"/>
              <w:rPr>
                <w:sz w:val="20"/>
                <w:szCs w:val="20"/>
              </w:rPr>
            </w:pPr>
            <w:r w:rsidDel="00000000" w:rsidR="00000000" w:rsidRPr="00000000">
              <w:rPr>
                <w:rFonts w:ascii="Poppins" w:cs="Poppins" w:eastAsia="Poppins" w:hAnsi="Poppins"/>
                <w:b w:val="1"/>
                <w:bCs w:val="1"/>
                <w:sz w:val="24"/>
                <w:szCs w:val="24"/>
                <w:rtl w:val="0"/>
              </w:rPr>
              <w:t xml:space="preserve">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070">
            <w:pPr>
              <w:widowControl w:val="0"/>
              <w:spacing w:line="276" w:lineRule="auto"/>
              <w:rPr>
                <w:sz w:val="20"/>
                <w:szCs w:val="20"/>
              </w:rPr>
            </w:pPr>
            <w:r w:rsidDel="00000000" w:rsidR="00000000" w:rsidRPr="00000000">
              <w:rPr>
                <w:rFonts w:ascii="Poppins" w:cs="Poppins" w:eastAsia="Poppins" w:hAnsi="Poppins"/>
                <w:b w:val="1"/>
                <w:bCs w:val="1"/>
                <w:rtl w:val="0"/>
              </w:rPr>
              <w:t xml:space="preserve">PATRIMONIO NETO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top"/>
          </w:tcPr>
          <w:p w:rsidR="00000000" w:rsidDel="00000000" w:rsidP="00000000" w:rsidRDefault="00000000" w:rsidRPr="00000000" w14:paraId="00000071">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072">
            <w:pPr>
              <w:widowControl w:val="0"/>
              <w:spacing w:line="276" w:lineRule="auto"/>
              <w:jc w:val="right"/>
              <w:rPr>
                <w:sz w:val="20"/>
                <w:szCs w:val="20"/>
              </w:rPr>
            </w:pPr>
            <w:r w:rsidDel="00000000" w:rsidR="00000000" w:rsidRPr="00000000">
              <w:rPr>
                <w:rFonts w:ascii="Poppins" w:cs="Poppins" w:eastAsia="Poppins" w:hAnsi="Poppins"/>
                <w:b w:val="1"/>
                <w:bCs w:val="1"/>
                <w:rtl w:val="0"/>
              </w:rPr>
              <w:t xml:space="preserve">3.544.475,91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073">
            <w:pPr>
              <w:widowControl w:val="0"/>
              <w:spacing w:line="276" w:lineRule="auto"/>
              <w:jc w:val="right"/>
              <w:rPr>
                <w:sz w:val="20"/>
                <w:szCs w:val="20"/>
              </w:rPr>
            </w:pPr>
            <w:r w:rsidDel="00000000" w:rsidR="00000000" w:rsidRPr="00000000">
              <w:rPr>
                <w:rFonts w:ascii="Poppins" w:cs="Poppins" w:eastAsia="Poppins" w:hAnsi="Poppins"/>
                <w:b w:val="1"/>
                <w:bCs w:val="1"/>
                <w:rtl w:val="0"/>
              </w:rPr>
              <w:t xml:space="preserve">3.257.162,70</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4">
            <w:pPr>
              <w:widowControl w:val="0"/>
              <w:spacing w:line="276" w:lineRule="auto"/>
              <w:jc w:val="center"/>
              <w:rPr>
                <w:sz w:val="20"/>
                <w:szCs w:val="20"/>
              </w:rPr>
            </w:pPr>
            <w:r w:rsidDel="00000000" w:rsidR="00000000" w:rsidRPr="00000000">
              <w:rPr>
                <w:rFonts w:ascii="Poppins" w:cs="Poppins" w:eastAsia="Poppins" w:hAnsi="Poppins"/>
                <w:b w:val="1"/>
                <w:bCs w:val="1"/>
                <w:sz w:val="24"/>
                <w:szCs w:val="24"/>
                <w:rtl w:val="0"/>
              </w:rPr>
              <w:t xml:space="preserve">A-1)</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5">
            <w:pPr>
              <w:widowControl w:val="0"/>
              <w:spacing w:line="276" w:lineRule="auto"/>
              <w:rPr>
                <w:sz w:val="20"/>
                <w:szCs w:val="20"/>
              </w:rPr>
            </w:pPr>
            <w:r w:rsidDel="00000000" w:rsidR="00000000" w:rsidRPr="00000000">
              <w:rPr>
                <w:rFonts w:ascii="Poppins" w:cs="Poppins" w:eastAsia="Poppins" w:hAnsi="Poppins"/>
                <w:b w:val="1"/>
                <w:bCs w:val="1"/>
                <w:rtl w:val="0"/>
              </w:rPr>
              <w:t xml:space="preserve">Fondos propios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6">
            <w:pPr>
              <w:widowControl w:val="0"/>
              <w:spacing w:line="276" w:lineRule="auto"/>
              <w:jc w:val="center"/>
              <w:rPr>
                <w:sz w:val="20"/>
                <w:szCs w:val="20"/>
              </w:rPr>
            </w:pPr>
            <w:r w:rsidDel="00000000" w:rsidR="00000000" w:rsidRPr="00000000">
              <w:rPr>
                <w:rFonts w:ascii="Poppins" w:cs="Poppins" w:eastAsia="Poppins" w:hAnsi="Poppins"/>
                <w:rtl w:val="0"/>
              </w:rPr>
              <w:t xml:space="preserve">10</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7">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8">
            <w:pPr>
              <w:widowControl w:val="0"/>
              <w:spacing w:line="276" w:lineRule="auto"/>
              <w:rPr>
                <w:sz w:val="20"/>
                <w:szCs w:val="20"/>
              </w:rPr>
            </w:pP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9">
            <w:pPr>
              <w:widowControl w:val="0"/>
              <w:spacing w:line="276" w:lineRule="auto"/>
              <w:jc w:val="center"/>
              <w:rPr>
                <w:sz w:val="20"/>
                <w:szCs w:val="20"/>
              </w:rPr>
            </w:pPr>
            <w:r w:rsidDel="00000000" w:rsidR="00000000" w:rsidRPr="00000000">
              <w:rPr>
                <w:rFonts w:ascii="Poppins" w:cs="Poppins" w:eastAsia="Poppins" w:hAnsi="Poppins"/>
                <w:b w:val="1"/>
                <w:bCs w:val="1"/>
                <w:sz w:val="24"/>
                <w:szCs w:val="24"/>
                <w:rtl w:val="0"/>
              </w:rPr>
              <w:t xml:space="preserve">I.</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A">
            <w:pPr>
              <w:widowControl w:val="0"/>
              <w:spacing w:line="276" w:lineRule="auto"/>
              <w:rPr>
                <w:sz w:val="20"/>
                <w:szCs w:val="20"/>
              </w:rPr>
            </w:pPr>
            <w:r w:rsidDel="00000000" w:rsidR="00000000" w:rsidRPr="00000000">
              <w:rPr>
                <w:rFonts w:ascii="Poppins" w:cs="Poppins" w:eastAsia="Poppins" w:hAnsi="Poppins"/>
                <w:b w:val="1"/>
                <w:bCs w:val="1"/>
                <w:rtl w:val="0"/>
              </w:rPr>
              <w:t xml:space="preserve">Fondo social</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B">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C">
            <w:pPr>
              <w:widowControl w:val="0"/>
              <w:spacing w:line="276" w:lineRule="auto"/>
              <w:jc w:val="right"/>
              <w:rPr>
                <w:sz w:val="20"/>
                <w:szCs w:val="20"/>
              </w:rPr>
            </w:pPr>
            <w:r w:rsidDel="00000000" w:rsidR="00000000" w:rsidRPr="00000000">
              <w:rPr>
                <w:rFonts w:ascii="Poppins" w:cs="Poppins" w:eastAsia="Poppins" w:hAnsi="Poppins"/>
                <w:rtl w:val="0"/>
              </w:rPr>
              <w:t xml:space="preserve">601,01</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D">
            <w:pPr>
              <w:widowControl w:val="0"/>
              <w:spacing w:line="276" w:lineRule="auto"/>
              <w:jc w:val="right"/>
              <w:rPr>
                <w:sz w:val="20"/>
                <w:szCs w:val="20"/>
              </w:rPr>
            </w:pPr>
            <w:r w:rsidDel="00000000" w:rsidR="00000000" w:rsidRPr="00000000">
              <w:rPr>
                <w:rFonts w:ascii="Poppins" w:cs="Poppins" w:eastAsia="Poppins" w:hAnsi="Poppins"/>
                <w:rtl w:val="0"/>
              </w:rPr>
              <w:t xml:space="preserve">601,01</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E">
            <w:pPr>
              <w:widowControl w:val="0"/>
              <w:spacing w:line="276" w:lineRule="auto"/>
              <w:jc w:val="center"/>
              <w:rPr>
                <w:sz w:val="20"/>
                <w:szCs w:val="20"/>
              </w:rPr>
            </w:pPr>
            <w:r w:rsidDel="00000000" w:rsidR="00000000" w:rsidRPr="00000000">
              <w:rPr>
                <w:rFonts w:ascii="Poppins" w:cs="Poppins" w:eastAsia="Poppins" w:hAnsi="Poppins"/>
                <w:b w:val="1"/>
                <w:bCs w:val="1"/>
                <w:sz w:val="24"/>
                <w:szCs w:val="24"/>
                <w:rtl w:val="0"/>
              </w:rPr>
              <w:t xml:space="preserve">II.</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F">
            <w:pPr>
              <w:widowControl w:val="0"/>
              <w:spacing w:line="276" w:lineRule="auto"/>
              <w:rPr>
                <w:sz w:val="20"/>
                <w:szCs w:val="20"/>
              </w:rPr>
            </w:pPr>
            <w:r w:rsidDel="00000000" w:rsidR="00000000" w:rsidRPr="00000000">
              <w:rPr>
                <w:rFonts w:ascii="Poppins" w:cs="Poppins" w:eastAsia="Poppins" w:hAnsi="Poppins"/>
                <w:b w:val="1"/>
                <w:bCs w:val="1"/>
                <w:rtl w:val="0"/>
              </w:rPr>
              <w:t xml:space="preserve">Reservas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0">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1">
            <w:pPr>
              <w:widowControl w:val="0"/>
              <w:spacing w:line="276" w:lineRule="auto"/>
              <w:jc w:val="right"/>
              <w:rPr>
                <w:sz w:val="20"/>
                <w:szCs w:val="20"/>
              </w:rPr>
            </w:pPr>
            <w:r w:rsidDel="00000000" w:rsidR="00000000" w:rsidRPr="00000000">
              <w:rPr>
                <w:rFonts w:ascii="Poppins" w:cs="Poppins" w:eastAsia="Poppins" w:hAnsi="Poppins"/>
                <w:rtl w:val="0"/>
              </w:rPr>
              <w:t xml:space="preserve">1.027.498,16</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2">
            <w:pPr>
              <w:widowControl w:val="0"/>
              <w:spacing w:line="276" w:lineRule="auto"/>
              <w:jc w:val="right"/>
              <w:rPr>
                <w:sz w:val="20"/>
                <w:szCs w:val="20"/>
              </w:rPr>
            </w:pPr>
            <w:r w:rsidDel="00000000" w:rsidR="00000000" w:rsidRPr="00000000">
              <w:rPr>
                <w:rFonts w:ascii="Poppins" w:cs="Poppins" w:eastAsia="Poppins" w:hAnsi="Poppins"/>
                <w:rtl w:val="0"/>
              </w:rPr>
              <w:t xml:space="preserve">574.535,75</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3">
            <w:pPr>
              <w:widowControl w:val="0"/>
              <w:spacing w:line="276" w:lineRule="auto"/>
              <w:jc w:val="center"/>
              <w:rPr>
                <w:sz w:val="20"/>
                <w:szCs w:val="20"/>
              </w:rPr>
            </w:pPr>
            <w:r w:rsidDel="00000000" w:rsidR="00000000" w:rsidRPr="00000000">
              <w:rPr>
                <w:rFonts w:ascii="Poppins" w:cs="Poppins" w:eastAsia="Poppins" w:hAnsi="Poppins"/>
                <w:b w:val="1"/>
                <w:bCs w:val="1"/>
                <w:sz w:val="24"/>
                <w:szCs w:val="24"/>
                <w:rtl w:val="0"/>
              </w:rPr>
              <w:t xml:space="preserve">IV.</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4">
            <w:pPr>
              <w:widowControl w:val="0"/>
              <w:spacing w:line="276" w:lineRule="auto"/>
              <w:rPr>
                <w:sz w:val="20"/>
                <w:szCs w:val="20"/>
              </w:rPr>
            </w:pPr>
            <w:r w:rsidDel="00000000" w:rsidR="00000000" w:rsidRPr="00000000">
              <w:rPr>
                <w:rFonts w:ascii="Poppins" w:cs="Poppins" w:eastAsia="Poppins" w:hAnsi="Poppins"/>
                <w:b w:val="1"/>
                <w:bCs w:val="1"/>
                <w:rtl w:val="0"/>
              </w:rPr>
              <w:t xml:space="preserve">Excedente del ejercicio</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5">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6">
            <w:pPr>
              <w:widowControl w:val="0"/>
              <w:spacing w:line="276" w:lineRule="auto"/>
              <w:jc w:val="right"/>
              <w:rPr>
                <w:sz w:val="20"/>
                <w:szCs w:val="20"/>
              </w:rPr>
            </w:pPr>
            <w:r w:rsidDel="00000000" w:rsidR="00000000" w:rsidRPr="00000000">
              <w:rPr>
                <w:rFonts w:ascii="Poppins" w:cs="Poppins" w:eastAsia="Poppins" w:hAnsi="Poppins"/>
                <w:rtl w:val="0"/>
              </w:rPr>
              <w:t xml:space="preserve">209.089,54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7">
            <w:pPr>
              <w:widowControl w:val="0"/>
              <w:spacing w:line="276" w:lineRule="auto"/>
              <w:jc w:val="right"/>
              <w:rPr>
                <w:sz w:val="20"/>
                <w:szCs w:val="20"/>
              </w:rPr>
            </w:pPr>
            <w:r w:rsidDel="00000000" w:rsidR="00000000" w:rsidRPr="00000000">
              <w:rPr>
                <w:rFonts w:ascii="Poppins" w:cs="Poppins" w:eastAsia="Poppins" w:hAnsi="Poppins"/>
                <w:rtl w:val="0"/>
              </w:rPr>
              <w:t xml:space="preserve">452.962,41</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8">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9">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A">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B">
            <w:pPr>
              <w:widowControl w:val="0"/>
              <w:spacing w:line="276" w:lineRule="auto"/>
              <w:jc w:val="right"/>
              <w:rPr>
                <w:sz w:val="20"/>
                <w:szCs w:val="20"/>
              </w:rPr>
            </w:pPr>
            <w:r w:rsidDel="00000000" w:rsidR="00000000" w:rsidRPr="00000000">
              <w:rPr>
                <w:rFonts w:ascii="Poppins" w:cs="Poppins" w:eastAsia="Poppins" w:hAnsi="Poppins"/>
                <w:rtl w:val="0"/>
              </w:rPr>
              <w:t xml:space="preserve">1.237.188,71</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C">
            <w:pPr>
              <w:widowControl w:val="0"/>
              <w:spacing w:line="276" w:lineRule="auto"/>
              <w:jc w:val="right"/>
              <w:rPr>
                <w:sz w:val="20"/>
                <w:szCs w:val="20"/>
              </w:rPr>
            </w:pPr>
            <w:r w:rsidDel="00000000" w:rsidR="00000000" w:rsidRPr="00000000">
              <w:rPr>
                <w:rFonts w:ascii="Poppins" w:cs="Poppins" w:eastAsia="Poppins" w:hAnsi="Poppins"/>
                <w:rtl w:val="0"/>
              </w:rPr>
              <w:t xml:space="preserve">1.028.099,17</w:t>
            </w:r>
            <w:r w:rsidDel="00000000" w:rsidR="00000000" w:rsidRPr="00000000">
              <w:rPr>
                <w:rtl w:val="0"/>
              </w:rPr>
            </w:r>
          </w:p>
        </w:tc>
      </w:tr>
      <w:tr>
        <w:trPr>
          <w:cantSplit w:val="0"/>
          <w:trHeight w:val="630" w:hRule="atLeast"/>
          <w:tblHeader w:val="0"/>
        </w:trPr>
        <w:tc>
          <w:tcPr>
            <w:tcBorders>
              <w:top w:color="cccccc" w:space="0" w:sz="6" w:val="single"/>
              <w:left w:color="000000" w:space="0" w:sz="6" w:val="single"/>
              <w:bottom w:color="000000"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D">
            <w:pPr>
              <w:widowControl w:val="0"/>
              <w:spacing w:line="276" w:lineRule="auto"/>
              <w:jc w:val="center"/>
              <w:rPr>
                <w:sz w:val="20"/>
                <w:szCs w:val="20"/>
              </w:rPr>
            </w:pPr>
            <w:r w:rsidDel="00000000" w:rsidR="00000000" w:rsidRPr="00000000">
              <w:rPr>
                <w:rFonts w:ascii="Poppins" w:cs="Poppins" w:eastAsia="Poppins" w:hAnsi="Poppins"/>
                <w:b w:val="1"/>
                <w:bCs w:val="1"/>
                <w:sz w:val="24"/>
                <w:szCs w:val="24"/>
                <w:rtl w:val="0"/>
              </w:rPr>
              <w:t xml:space="preserve">A-2)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E">
            <w:pPr>
              <w:widowControl w:val="0"/>
              <w:spacing w:line="276" w:lineRule="auto"/>
              <w:rPr>
                <w:sz w:val="20"/>
                <w:szCs w:val="20"/>
              </w:rPr>
            </w:pPr>
            <w:r w:rsidDel="00000000" w:rsidR="00000000" w:rsidRPr="00000000">
              <w:rPr>
                <w:rFonts w:ascii="Poppins" w:cs="Poppins" w:eastAsia="Poppins" w:hAnsi="Poppins"/>
                <w:b w:val="1"/>
                <w:bCs w:val="1"/>
                <w:rtl w:val="0"/>
              </w:rPr>
              <w:t xml:space="preserve">Subvenciones, donaciones y legados recibidos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F">
            <w:pPr>
              <w:widowControl w:val="0"/>
              <w:spacing w:line="276" w:lineRule="auto"/>
              <w:jc w:val="center"/>
              <w:rPr>
                <w:sz w:val="20"/>
                <w:szCs w:val="20"/>
              </w:rPr>
            </w:pPr>
            <w:r w:rsidDel="00000000" w:rsidR="00000000" w:rsidRPr="00000000">
              <w:rPr>
                <w:rFonts w:ascii="Poppins" w:cs="Poppins" w:eastAsia="Poppins" w:hAnsi="Poppins"/>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0">
            <w:pPr>
              <w:widowControl w:val="0"/>
              <w:spacing w:line="276" w:lineRule="auto"/>
              <w:jc w:val="center"/>
              <w:rPr>
                <w:sz w:val="20"/>
                <w:szCs w:val="20"/>
              </w:rPr>
            </w:pPr>
            <w:r w:rsidDel="00000000" w:rsidR="00000000" w:rsidRPr="00000000">
              <w:rPr>
                <w:rFonts w:ascii="Poppins" w:cs="Poppins" w:eastAsia="Poppins" w:hAnsi="Poppins"/>
                <w:rtl w:val="0"/>
              </w:rPr>
              <w:t xml:space="preserve">2.307.287,20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1">
            <w:pPr>
              <w:widowControl w:val="0"/>
              <w:spacing w:line="276" w:lineRule="auto"/>
              <w:jc w:val="center"/>
              <w:rPr>
                <w:sz w:val="20"/>
                <w:szCs w:val="20"/>
              </w:rPr>
            </w:pPr>
            <w:r w:rsidDel="00000000" w:rsidR="00000000" w:rsidRPr="00000000">
              <w:rPr>
                <w:rFonts w:ascii="Poppins" w:cs="Poppins" w:eastAsia="Poppins" w:hAnsi="Poppins"/>
                <w:rtl w:val="0"/>
              </w:rPr>
              <w:t xml:space="preserve">2.229.063,53</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000000" w:space="0" w:sz="6" w:val="single"/>
              <w:right w:color="cccccc"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092">
            <w:pPr>
              <w:widowControl w:val="0"/>
              <w:spacing w:line="276" w:lineRule="auto"/>
              <w:jc w:val="center"/>
              <w:rPr>
                <w:sz w:val="20"/>
                <w:szCs w:val="20"/>
              </w:rPr>
            </w:pPr>
            <w:r w:rsidDel="00000000" w:rsidR="00000000" w:rsidRPr="00000000">
              <w:rPr>
                <w:rFonts w:ascii="Poppins" w:cs="Poppins" w:eastAsia="Poppins" w:hAnsi="Poppins"/>
                <w:b w:val="1"/>
                <w:bCs w:val="1"/>
                <w:sz w:val="24"/>
                <w:szCs w:val="24"/>
                <w:rtl w:val="0"/>
              </w:rPr>
              <w:t xml:space="preserve">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093">
            <w:pPr>
              <w:widowControl w:val="0"/>
              <w:spacing w:line="276" w:lineRule="auto"/>
              <w:rPr>
                <w:sz w:val="20"/>
                <w:szCs w:val="20"/>
              </w:rPr>
            </w:pPr>
            <w:r w:rsidDel="00000000" w:rsidR="00000000" w:rsidRPr="00000000">
              <w:rPr>
                <w:rFonts w:ascii="Poppins" w:cs="Poppins" w:eastAsia="Poppins" w:hAnsi="Poppins"/>
                <w:b w:val="1"/>
                <w:bCs w:val="1"/>
                <w:rtl w:val="0"/>
              </w:rPr>
              <w:t xml:space="preserve">PASIVO NO CORRIENTE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094">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095">
            <w:pPr>
              <w:widowControl w:val="0"/>
              <w:spacing w:line="276" w:lineRule="auto"/>
              <w:jc w:val="right"/>
              <w:rPr>
                <w:sz w:val="20"/>
                <w:szCs w:val="20"/>
              </w:rPr>
            </w:pPr>
            <w:r w:rsidDel="00000000" w:rsidR="00000000" w:rsidRPr="00000000">
              <w:rPr>
                <w:rFonts w:ascii="Poppins" w:cs="Poppins" w:eastAsia="Poppins" w:hAnsi="Poppins"/>
                <w:b w:val="1"/>
                <w:bCs w:val="1"/>
                <w:rtl w:val="0"/>
              </w:rPr>
              <w:t xml:space="preserve">603.411,21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096">
            <w:pPr>
              <w:widowControl w:val="0"/>
              <w:spacing w:line="276" w:lineRule="auto"/>
              <w:jc w:val="right"/>
              <w:rPr>
                <w:sz w:val="20"/>
                <w:szCs w:val="20"/>
              </w:rPr>
            </w:pPr>
            <w:r w:rsidDel="00000000" w:rsidR="00000000" w:rsidRPr="00000000">
              <w:rPr>
                <w:rFonts w:ascii="Poppins" w:cs="Poppins" w:eastAsia="Poppins" w:hAnsi="Poppins"/>
                <w:b w:val="1"/>
                <w:bCs w:val="1"/>
                <w:rtl w:val="0"/>
              </w:rPr>
              <w:t xml:space="preserve">553.997,29</w:t>
            </w: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7">
            <w:pPr>
              <w:widowControl w:val="0"/>
              <w:spacing w:line="276" w:lineRule="auto"/>
              <w:jc w:val="center"/>
              <w:rPr>
                <w:sz w:val="20"/>
                <w:szCs w:val="20"/>
              </w:rPr>
            </w:pPr>
            <w:r w:rsidDel="00000000" w:rsidR="00000000" w:rsidRPr="00000000">
              <w:rPr>
                <w:rFonts w:ascii="Poppins" w:cs="Poppins" w:eastAsia="Poppins" w:hAnsi="Poppins"/>
                <w:b w:val="1"/>
                <w:bCs w:val="1"/>
                <w:sz w:val="24"/>
                <w:szCs w:val="24"/>
                <w:rtl w:val="0"/>
              </w:rPr>
              <w:t xml:space="preserve">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8">
            <w:pPr>
              <w:widowControl w:val="0"/>
              <w:spacing w:line="276" w:lineRule="auto"/>
              <w:rPr>
                <w:sz w:val="20"/>
                <w:szCs w:val="20"/>
              </w:rPr>
            </w:pPr>
            <w:r w:rsidDel="00000000" w:rsidR="00000000" w:rsidRPr="00000000">
              <w:rPr>
                <w:rFonts w:ascii="Poppins" w:cs="Poppins" w:eastAsia="Poppins" w:hAnsi="Poppins"/>
                <w:b w:val="1"/>
                <w:bCs w:val="1"/>
                <w:rtl w:val="0"/>
              </w:rPr>
              <w:t xml:space="preserve">Provisiones a largo plazo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9">
            <w:pPr>
              <w:widowControl w:val="0"/>
              <w:spacing w:line="276" w:lineRule="auto"/>
              <w:jc w:val="center"/>
              <w:rPr>
                <w:sz w:val="20"/>
                <w:szCs w:val="20"/>
              </w:rPr>
            </w:pPr>
            <w:r w:rsidDel="00000000" w:rsidR="00000000" w:rsidRPr="00000000">
              <w:rPr>
                <w:rFonts w:ascii="Poppins" w:cs="Poppins" w:eastAsia="Poppins" w:hAnsi="Poppins"/>
                <w:rtl w:val="0"/>
              </w:rPr>
              <w:t xml:space="preserve">9.1 / 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A">
            <w:pPr>
              <w:widowControl w:val="0"/>
              <w:spacing w:line="276" w:lineRule="auto"/>
              <w:jc w:val="right"/>
              <w:rPr>
                <w:sz w:val="20"/>
                <w:szCs w:val="20"/>
              </w:rPr>
            </w:pPr>
            <w:r w:rsidDel="00000000" w:rsidR="00000000" w:rsidRPr="00000000">
              <w:rPr>
                <w:rFonts w:ascii="Poppins" w:cs="Poppins" w:eastAsia="Poppins" w:hAnsi="Poppins"/>
                <w:rtl w:val="0"/>
              </w:rPr>
              <w:t xml:space="preserve">603.411,21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B">
            <w:pPr>
              <w:widowControl w:val="0"/>
              <w:spacing w:line="276" w:lineRule="auto"/>
              <w:jc w:val="right"/>
              <w:rPr>
                <w:sz w:val="20"/>
                <w:szCs w:val="20"/>
              </w:rPr>
            </w:pPr>
            <w:r w:rsidDel="00000000" w:rsidR="00000000" w:rsidRPr="00000000">
              <w:rPr>
                <w:rFonts w:ascii="Poppins" w:cs="Poppins" w:eastAsia="Poppins" w:hAnsi="Poppins"/>
                <w:rtl w:val="0"/>
              </w:rPr>
              <w:t xml:space="preserve">553.997,29</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000000" w:space="0" w:sz="6" w:val="single"/>
              <w:right w:color="cccccc"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09C">
            <w:pPr>
              <w:widowControl w:val="0"/>
              <w:spacing w:line="276" w:lineRule="auto"/>
              <w:jc w:val="center"/>
              <w:rPr>
                <w:sz w:val="20"/>
                <w:szCs w:val="20"/>
              </w:rPr>
            </w:pPr>
            <w:r w:rsidDel="00000000" w:rsidR="00000000" w:rsidRPr="00000000">
              <w:rPr>
                <w:rFonts w:ascii="Poppins" w:cs="Poppins" w:eastAsia="Poppins" w:hAnsi="Poppins"/>
                <w:b w:val="1"/>
                <w:bCs w:val="1"/>
                <w:sz w:val="24"/>
                <w:szCs w:val="24"/>
                <w:rtl w:val="0"/>
              </w:rPr>
              <w:t xml:space="preserve">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09D">
            <w:pPr>
              <w:widowControl w:val="0"/>
              <w:spacing w:line="276" w:lineRule="auto"/>
              <w:rPr>
                <w:sz w:val="20"/>
                <w:szCs w:val="20"/>
              </w:rPr>
            </w:pPr>
            <w:r w:rsidDel="00000000" w:rsidR="00000000" w:rsidRPr="00000000">
              <w:rPr>
                <w:rFonts w:ascii="Poppins" w:cs="Poppins" w:eastAsia="Poppins" w:hAnsi="Poppins"/>
                <w:b w:val="1"/>
                <w:bCs w:val="1"/>
                <w:rtl w:val="0"/>
              </w:rPr>
              <w:t xml:space="preserve">PASIVO CORRIENTE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09E">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09F">
            <w:pPr>
              <w:widowControl w:val="0"/>
              <w:spacing w:line="276" w:lineRule="auto"/>
              <w:jc w:val="right"/>
              <w:rPr>
                <w:sz w:val="20"/>
                <w:szCs w:val="20"/>
              </w:rPr>
            </w:pPr>
            <w:r w:rsidDel="00000000" w:rsidR="00000000" w:rsidRPr="00000000">
              <w:rPr>
                <w:rFonts w:ascii="Poppins" w:cs="Poppins" w:eastAsia="Poppins" w:hAnsi="Poppins"/>
                <w:b w:val="1"/>
                <w:bCs w:val="1"/>
                <w:rtl w:val="0"/>
              </w:rPr>
              <w:t xml:space="preserve">256.036,23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0A0">
            <w:pPr>
              <w:widowControl w:val="0"/>
              <w:spacing w:line="276" w:lineRule="auto"/>
              <w:jc w:val="right"/>
              <w:rPr>
                <w:sz w:val="20"/>
                <w:szCs w:val="20"/>
              </w:rPr>
            </w:pPr>
            <w:r w:rsidDel="00000000" w:rsidR="00000000" w:rsidRPr="00000000">
              <w:rPr>
                <w:rFonts w:ascii="Poppins" w:cs="Poppins" w:eastAsia="Poppins" w:hAnsi="Poppins"/>
                <w:b w:val="1"/>
                <w:bCs w:val="1"/>
                <w:rtl w:val="0"/>
              </w:rPr>
              <w:t xml:space="preserve">211.218,38</w:t>
            </w:r>
            <w:r w:rsidDel="00000000" w:rsidR="00000000" w:rsidRPr="00000000">
              <w:rPr>
                <w:rtl w:val="0"/>
              </w:rPr>
            </w:r>
          </w:p>
        </w:tc>
      </w:tr>
      <w:tr>
        <w:trPr>
          <w:cantSplit w:val="0"/>
          <w:trHeight w:val="40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1">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2">
            <w:pPr>
              <w:widowControl w:val="0"/>
              <w:spacing w:line="276" w:lineRule="auto"/>
              <w:rPr>
                <w:sz w:val="20"/>
                <w:szCs w:val="20"/>
              </w:rPr>
            </w:pPr>
            <w:r w:rsidDel="00000000" w:rsidR="00000000" w:rsidRPr="00000000">
              <w:rPr>
                <w:rFonts w:ascii="Poppins" w:cs="Poppins" w:eastAsia="Poppins" w:hAnsi="Poppins"/>
                <w:b w:val="1"/>
                <w:bCs w:val="1"/>
                <w:rtl w:val="0"/>
              </w:rPr>
              <w:t xml:space="preserve">Provisiones a corto plazo</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3">
            <w:pPr>
              <w:widowControl w:val="0"/>
              <w:spacing w:line="276" w:lineRule="auto"/>
              <w:jc w:val="center"/>
              <w:rPr>
                <w:sz w:val="20"/>
                <w:szCs w:val="20"/>
              </w:rPr>
            </w:pPr>
            <w:r w:rsidDel="00000000" w:rsidR="00000000" w:rsidRPr="00000000">
              <w:rPr>
                <w:rFonts w:ascii="Poppins" w:cs="Poppins" w:eastAsia="Poppins" w:hAnsi="Poppins"/>
                <w:rtl w:val="0"/>
              </w:rPr>
              <w:t xml:space="preserve">16</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4">
            <w:pPr>
              <w:widowControl w:val="0"/>
              <w:spacing w:line="276" w:lineRule="auto"/>
              <w:jc w:val="right"/>
              <w:rPr>
                <w:sz w:val="20"/>
                <w:szCs w:val="20"/>
              </w:rPr>
            </w:pPr>
            <w:r w:rsidDel="00000000" w:rsidR="00000000" w:rsidRPr="00000000">
              <w:rPr>
                <w:rFonts w:ascii="Poppins" w:cs="Poppins" w:eastAsia="Poppins" w:hAnsi="Poppins"/>
                <w:rtl w:val="0"/>
              </w:rPr>
              <w:t xml:space="preserve">131.430,37</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5">
            <w:pPr>
              <w:widowControl w:val="0"/>
              <w:spacing w:line="276" w:lineRule="auto"/>
              <w:jc w:val="right"/>
              <w:rPr>
                <w:sz w:val="20"/>
                <w:szCs w:val="20"/>
              </w:rPr>
            </w:pPr>
            <w:r w:rsidDel="00000000" w:rsidR="00000000" w:rsidRPr="00000000">
              <w:rPr>
                <w:rFonts w:ascii="Poppins" w:cs="Poppins" w:eastAsia="Poppins" w:hAnsi="Poppins"/>
                <w:rtl w:val="0"/>
              </w:rPr>
              <w:t xml:space="preserve">97.163,90</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6">
            <w:pPr>
              <w:widowControl w:val="0"/>
              <w:spacing w:line="276" w:lineRule="auto"/>
              <w:jc w:val="center"/>
              <w:rPr>
                <w:sz w:val="20"/>
                <w:szCs w:val="20"/>
              </w:rPr>
            </w:pPr>
            <w:r w:rsidDel="00000000" w:rsidR="00000000" w:rsidRPr="00000000">
              <w:rPr>
                <w:rFonts w:ascii="Poppins" w:cs="Poppins" w:eastAsia="Poppins" w:hAnsi="Poppins"/>
                <w:b w:val="1"/>
                <w:bCs w:val="1"/>
                <w:sz w:val="24"/>
                <w:szCs w:val="24"/>
                <w:rtl w:val="0"/>
              </w:rPr>
              <w:t xml:space="preserve">II.</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7">
            <w:pPr>
              <w:widowControl w:val="0"/>
              <w:spacing w:line="276" w:lineRule="auto"/>
              <w:rPr>
                <w:sz w:val="20"/>
                <w:szCs w:val="20"/>
              </w:rPr>
            </w:pPr>
            <w:r w:rsidDel="00000000" w:rsidR="00000000" w:rsidRPr="00000000">
              <w:rPr>
                <w:rFonts w:ascii="Poppins" w:cs="Poppins" w:eastAsia="Poppins" w:hAnsi="Poppins"/>
                <w:b w:val="1"/>
                <w:bCs w:val="1"/>
                <w:rtl w:val="0"/>
              </w:rPr>
              <w:t xml:space="preserve">Deudas a corto plazo</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8">
            <w:pPr>
              <w:widowControl w:val="0"/>
              <w:spacing w:line="276" w:lineRule="auto"/>
              <w:jc w:val="center"/>
              <w:rPr>
                <w:sz w:val="20"/>
                <w:szCs w:val="20"/>
              </w:rPr>
            </w:pPr>
            <w:r w:rsidDel="00000000" w:rsidR="00000000" w:rsidRPr="00000000">
              <w:rPr>
                <w:rFonts w:ascii="Poppins" w:cs="Poppins" w:eastAsia="Poppins" w:hAnsi="Poppins"/>
                <w:rtl w:val="0"/>
              </w:rPr>
              <w:t xml:space="preserve">9</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9">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A">
            <w:pPr>
              <w:widowControl w:val="0"/>
              <w:spacing w:line="276" w:lineRule="auto"/>
              <w:rPr>
                <w:sz w:val="20"/>
                <w:szCs w:val="20"/>
              </w:rPr>
            </w:pP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B">
            <w:pPr>
              <w:widowControl w:val="0"/>
              <w:spacing w:line="276" w:lineRule="auto"/>
              <w:jc w:val="center"/>
              <w:rPr>
                <w:sz w:val="20"/>
                <w:szCs w:val="20"/>
              </w:rPr>
            </w:pPr>
            <w:r w:rsidDel="00000000" w:rsidR="00000000" w:rsidRPr="00000000">
              <w:rPr>
                <w:rFonts w:ascii="Poppins" w:cs="Poppins" w:eastAsia="Poppins" w:hAnsi="Poppins"/>
                <w:sz w:val="24"/>
                <w:szCs w:val="24"/>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C">
            <w:pPr>
              <w:widowControl w:val="0"/>
              <w:spacing w:line="276" w:lineRule="auto"/>
              <w:rPr>
                <w:sz w:val="20"/>
                <w:szCs w:val="20"/>
              </w:rPr>
            </w:pPr>
            <w:r w:rsidDel="00000000" w:rsidR="00000000" w:rsidRPr="00000000">
              <w:rPr>
                <w:rFonts w:ascii="Poppins" w:cs="Poppins" w:eastAsia="Poppins" w:hAnsi="Poppins"/>
                <w:rtl w:val="0"/>
              </w:rPr>
              <w:t xml:space="preserve">Deudas con entidades de crédito</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D">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E">
            <w:pPr>
              <w:widowControl w:val="0"/>
              <w:spacing w:line="276" w:lineRule="auto"/>
              <w:jc w:val="right"/>
              <w:rPr>
                <w:sz w:val="20"/>
                <w:szCs w:val="20"/>
              </w:rPr>
            </w:pPr>
            <w:r w:rsidDel="00000000" w:rsidR="00000000" w:rsidRPr="00000000">
              <w:rPr>
                <w:rFonts w:ascii="Poppins" w:cs="Poppins" w:eastAsia="Poppins" w:hAnsi="Poppins"/>
                <w:rtl w:val="0"/>
              </w:rPr>
              <w:t xml:space="preserve">4.714,44</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F">
            <w:pPr>
              <w:widowControl w:val="0"/>
              <w:spacing w:line="276" w:lineRule="auto"/>
              <w:jc w:val="right"/>
              <w:rPr>
                <w:sz w:val="20"/>
                <w:szCs w:val="20"/>
              </w:rPr>
            </w:pPr>
            <w:r w:rsidDel="00000000" w:rsidR="00000000" w:rsidRPr="00000000">
              <w:rPr>
                <w:rFonts w:ascii="Poppins" w:cs="Poppins" w:eastAsia="Poppins" w:hAnsi="Poppins"/>
                <w:rtl w:val="0"/>
              </w:rPr>
              <w:t xml:space="preserve">4.071,00</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0">
            <w:pPr>
              <w:widowControl w:val="0"/>
              <w:spacing w:line="276" w:lineRule="auto"/>
              <w:jc w:val="center"/>
              <w:rPr>
                <w:sz w:val="20"/>
                <w:szCs w:val="20"/>
              </w:rPr>
            </w:pPr>
            <w:r w:rsidDel="00000000" w:rsidR="00000000" w:rsidRPr="00000000">
              <w:rPr>
                <w:rFonts w:ascii="Poppins" w:cs="Poppins" w:eastAsia="Poppins" w:hAnsi="Poppins"/>
                <w:sz w:val="24"/>
                <w:szCs w:val="24"/>
                <w:rtl w:val="0"/>
              </w:rPr>
              <w:t xml:space="preserve">2</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1">
            <w:pPr>
              <w:widowControl w:val="0"/>
              <w:spacing w:line="276" w:lineRule="auto"/>
              <w:rPr>
                <w:sz w:val="20"/>
                <w:szCs w:val="20"/>
              </w:rPr>
            </w:pPr>
            <w:r w:rsidDel="00000000" w:rsidR="00000000" w:rsidRPr="00000000">
              <w:rPr>
                <w:rFonts w:ascii="Poppins" w:cs="Poppins" w:eastAsia="Poppins" w:hAnsi="Poppins"/>
                <w:rtl w:val="0"/>
              </w:rPr>
              <w:t xml:space="preserve">Beneficiarios acreedores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2">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3">
            <w:pPr>
              <w:widowControl w:val="0"/>
              <w:spacing w:line="276" w:lineRule="auto"/>
              <w:jc w:val="right"/>
              <w:rPr>
                <w:sz w:val="20"/>
                <w:szCs w:val="20"/>
              </w:rPr>
            </w:pPr>
            <w:r w:rsidDel="00000000" w:rsidR="00000000" w:rsidRPr="00000000">
              <w:rPr>
                <w:rFonts w:ascii="Poppins" w:cs="Poppins" w:eastAsia="Poppins" w:hAnsi="Poppins"/>
                <w:rtl w:val="0"/>
              </w:rPr>
              <w:t xml:space="preserve">9.395,50</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4">
            <w:pPr>
              <w:widowControl w:val="0"/>
              <w:spacing w:line="276" w:lineRule="auto"/>
              <w:jc w:val="right"/>
              <w:rPr>
                <w:sz w:val="20"/>
                <w:szCs w:val="20"/>
              </w:rPr>
            </w:pPr>
            <w:r w:rsidDel="00000000" w:rsidR="00000000" w:rsidRPr="00000000">
              <w:rPr>
                <w:rFonts w:ascii="Poppins" w:cs="Poppins" w:eastAsia="Poppins" w:hAnsi="Poppins"/>
                <w:rtl w:val="0"/>
              </w:rPr>
              <w:t xml:space="preserve">0,00</w:t>
            </w:r>
            <w:r w:rsidDel="00000000" w:rsidR="00000000" w:rsidRPr="00000000">
              <w:rPr>
                <w:rtl w:val="0"/>
              </w:rPr>
            </w:r>
          </w:p>
        </w:tc>
      </w:tr>
      <w:tr>
        <w:trPr>
          <w:cantSplit w:val="0"/>
          <w:trHeight w:val="55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5">
            <w:pPr>
              <w:widowControl w:val="0"/>
              <w:spacing w:line="276" w:lineRule="auto"/>
              <w:jc w:val="center"/>
              <w:rPr>
                <w:sz w:val="20"/>
                <w:szCs w:val="20"/>
              </w:rPr>
            </w:pPr>
            <w:r w:rsidDel="00000000" w:rsidR="00000000" w:rsidRPr="00000000">
              <w:rPr>
                <w:rFonts w:ascii="Poppins" w:cs="Poppins" w:eastAsia="Poppins" w:hAnsi="Poppins"/>
                <w:b w:val="1"/>
                <w:bCs w:val="1"/>
                <w:sz w:val="24"/>
                <w:szCs w:val="24"/>
                <w:rtl w:val="0"/>
              </w:rPr>
              <w:t xml:space="preserve">V.</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6">
            <w:pPr>
              <w:widowControl w:val="0"/>
              <w:spacing w:line="276" w:lineRule="auto"/>
              <w:rPr>
                <w:sz w:val="20"/>
                <w:szCs w:val="20"/>
              </w:rPr>
            </w:pPr>
            <w:r w:rsidDel="00000000" w:rsidR="00000000" w:rsidRPr="00000000">
              <w:rPr>
                <w:rFonts w:ascii="Poppins" w:cs="Poppins" w:eastAsia="Poppins" w:hAnsi="Poppins"/>
                <w:b w:val="1"/>
                <w:bCs w:val="1"/>
                <w:rtl w:val="0"/>
              </w:rPr>
              <w:t xml:space="preserve">Acreedores comerciales y otras cuentas a pagar</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7">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8">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9">
            <w:pPr>
              <w:widowControl w:val="0"/>
              <w:spacing w:line="276" w:lineRule="auto"/>
              <w:rPr>
                <w:sz w:val="20"/>
                <w:szCs w:val="20"/>
              </w:rPr>
            </w:pP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A">
            <w:pPr>
              <w:widowControl w:val="0"/>
              <w:spacing w:line="276" w:lineRule="auto"/>
              <w:jc w:val="center"/>
              <w:rPr>
                <w:sz w:val="20"/>
                <w:szCs w:val="20"/>
              </w:rPr>
            </w:pPr>
            <w:r w:rsidDel="00000000" w:rsidR="00000000" w:rsidRPr="00000000">
              <w:rPr>
                <w:rFonts w:ascii="Poppins" w:cs="Poppins" w:eastAsia="Poppins" w:hAnsi="Poppins"/>
                <w:sz w:val="24"/>
                <w:szCs w:val="24"/>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B">
            <w:pPr>
              <w:widowControl w:val="0"/>
              <w:spacing w:line="276" w:lineRule="auto"/>
              <w:rPr>
                <w:sz w:val="20"/>
                <w:szCs w:val="20"/>
              </w:rPr>
            </w:pPr>
            <w:r w:rsidDel="00000000" w:rsidR="00000000" w:rsidRPr="00000000">
              <w:rPr>
                <w:rFonts w:ascii="Poppins" w:cs="Poppins" w:eastAsia="Poppins" w:hAnsi="Poppins"/>
                <w:rtl w:val="0"/>
              </w:rPr>
              <w:t xml:space="preserve">Proveedores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C">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D">
            <w:pPr>
              <w:widowControl w:val="0"/>
              <w:spacing w:line="276" w:lineRule="auto"/>
              <w:jc w:val="right"/>
              <w:rPr>
                <w:sz w:val="20"/>
                <w:szCs w:val="20"/>
              </w:rPr>
            </w:pPr>
            <w:r w:rsidDel="00000000" w:rsidR="00000000" w:rsidRPr="00000000">
              <w:rPr>
                <w:rFonts w:ascii="Poppins" w:cs="Poppins" w:eastAsia="Poppins" w:hAnsi="Poppins"/>
                <w:rtl w:val="0"/>
              </w:rPr>
              <w:t xml:space="preserve">0,00</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E">
            <w:pPr>
              <w:widowControl w:val="0"/>
              <w:spacing w:line="276" w:lineRule="auto"/>
              <w:jc w:val="right"/>
              <w:rPr>
                <w:sz w:val="20"/>
                <w:szCs w:val="20"/>
              </w:rPr>
            </w:pPr>
            <w:r w:rsidDel="00000000" w:rsidR="00000000" w:rsidRPr="00000000">
              <w:rPr>
                <w:rFonts w:ascii="Poppins" w:cs="Poppins" w:eastAsia="Poppins" w:hAnsi="Poppins"/>
                <w:rtl w:val="0"/>
              </w:rPr>
              <w:t xml:space="preserve">0,00</w:t>
            </w: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F">
            <w:pPr>
              <w:widowControl w:val="0"/>
              <w:spacing w:line="276" w:lineRule="auto"/>
              <w:jc w:val="center"/>
              <w:rPr>
                <w:sz w:val="20"/>
                <w:szCs w:val="20"/>
              </w:rPr>
            </w:pPr>
            <w:r w:rsidDel="00000000" w:rsidR="00000000" w:rsidRPr="00000000">
              <w:rPr>
                <w:rFonts w:ascii="Poppins" w:cs="Poppins" w:eastAsia="Poppins" w:hAnsi="Poppins"/>
                <w:sz w:val="24"/>
                <w:szCs w:val="24"/>
                <w:rtl w:val="0"/>
              </w:rPr>
              <w:t xml:space="preserve">2.</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0">
            <w:pPr>
              <w:widowControl w:val="0"/>
              <w:spacing w:line="276" w:lineRule="auto"/>
              <w:rPr>
                <w:sz w:val="20"/>
                <w:szCs w:val="20"/>
              </w:rPr>
            </w:pPr>
            <w:r w:rsidDel="00000000" w:rsidR="00000000" w:rsidRPr="00000000">
              <w:rPr>
                <w:rFonts w:ascii="Poppins" w:cs="Poppins" w:eastAsia="Poppins" w:hAnsi="Poppins"/>
                <w:rtl w:val="0"/>
              </w:rPr>
              <w:t xml:space="preserve">Otros acreedores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1">
            <w:pPr>
              <w:widowControl w:val="0"/>
              <w:spacing w:line="276" w:lineRule="auto"/>
              <w:jc w:val="center"/>
              <w:rPr>
                <w:sz w:val="20"/>
                <w:szCs w:val="20"/>
              </w:rPr>
            </w:pPr>
            <w:r w:rsidDel="00000000" w:rsidR="00000000" w:rsidRPr="00000000">
              <w:rPr>
                <w:rFonts w:ascii="Poppins" w:cs="Poppins" w:eastAsia="Poppins" w:hAnsi="Poppins"/>
                <w:rtl w:val="0"/>
              </w:rPr>
              <w:t xml:space="preserve">9 / 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2">
            <w:pPr>
              <w:widowControl w:val="0"/>
              <w:spacing w:line="276" w:lineRule="auto"/>
              <w:jc w:val="right"/>
              <w:rPr>
                <w:sz w:val="20"/>
                <w:szCs w:val="20"/>
              </w:rPr>
            </w:pPr>
            <w:r w:rsidDel="00000000" w:rsidR="00000000" w:rsidRPr="00000000">
              <w:rPr>
                <w:rFonts w:ascii="Poppins" w:cs="Poppins" w:eastAsia="Poppins" w:hAnsi="Poppins"/>
                <w:b w:val="1"/>
                <w:bCs w:val="1"/>
                <w:rtl w:val="0"/>
              </w:rPr>
              <w:t xml:space="preserve">110.495,92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3">
            <w:pPr>
              <w:widowControl w:val="0"/>
              <w:spacing w:line="276" w:lineRule="auto"/>
              <w:jc w:val="right"/>
              <w:rPr>
                <w:sz w:val="20"/>
                <w:szCs w:val="20"/>
              </w:rPr>
            </w:pPr>
            <w:r w:rsidDel="00000000" w:rsidR="00000000" w:rsidRPr="00000000">
              <w:rPr>
                <w:rFonts w:ascii="Poppins" w:cs="Poppins" w:eastAsia="Poppins" w:hAnsi="Poppins"/>
                <w:b w:val="1"/>
                <w:bCs w:val="1"/>
                <w:rtl w:val="0"/>
              </w:rPr>
              <w:t xml:space="preserve">109.983,48</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4">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5">
            <w:pPr>
              <w:widowControl w:val="0"/>
              <w:spacing w:line="276" w:lineRule="auto"/>
              <w:rPr>
                <w:sz w:val="20"/>
                <w:szCs w:val="20"/>
              </w:rPr>
            </w:pPr>
            <w:r w:rsidDel="00000000" w:rsidR="00000000" w:rsidRPr="00000000">
              <w:rPr>
                <w:rFonts w:ascii="Poppins" w:cs="Poppins" w:eastAsia="Poppins" w:hAnsi="Poppins"/>
                <w:rtl w:val="0"/>
              </w:rPr>
              <w:t xml:space="preserve">Acreedores por prestaciones de servicios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6">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7">
            <w:pPr>
              <w:widowControl w:val="0"/>
              <w:spacing w:line="276" w:lineRule="auto"/>
              <w:jc w:val="right"/>
              <w:rPr>
                <w:sz w:val="20"/>
                <w:szCs w:val="20"/>
              </w:rPr>
            </w:pPr>
            <w:r w:rsidDel="00000000" w:rsidR="00000000" w:rsidRPr="00000000">
              <w:rPr>
                <w:rFonts w:ascii="Poppins" w:cs="Poppins" w:eastAsia="Poppins" w:hAnsi="Poppins"/>
                <w:rtl w:val="0"/>
              </w:rPr>
              <w:t xml:space="preserve">50.579,73</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8">
            <w:pPr>
              <w:widowControl w:val="0"/>
              <w:spacing w:line="276" w:lineRule="auto"/>
              <w:jc w:val="right"/>
              <w:rPr>
                <w:sz w:val="20"/>
                <w:szCs w:val="20"/>
              </w:rPr>
            </w:pPr>
            <w:r w:rsidDel="00000000" w:rsidR="00000000" w:rsidRPr="00000000">
              <w:rPr>
                <w:rFonts w:ascii="Poppins" w:cs="Poppins" w:eastAsia="Poppins" w:hAnsi="Poppins"/>
                <w:rtl w:val="0"/>
              </w:rPr>
              <w:t xml:space="preserve">37.774,32</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9">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A">
            <w:pPr>
              <w:widowControl w:val="0"/>
              <w:spacing w:line="276" w:lineRule="auto"/>
              <w:rPr>
                <w:sz w:val="20"/>
                <w:szCs w:val="20"/>
              </w:rPr>
            </w:pPr>
            <w:r w:rsidDel="00000000" w:rsidR="00000000" w:rsidRPr="00000000">
              <w:rPr>
                <w:rFonts w:ascii="Poppins" w:cs="Poppins" w:eastAsia="Poppins" w:hAnsi="Poppins"/>
                <w:rtl w:val="0"/>
              </w:rPr>
              <w:t xml:space="preserve">Remuneraciones pendientes de pago</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B">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C">
            <w:pPr>
              <w:widowControl w:val="0"/>
              <w:spacing w:line="276" w:lineRule="auto"/>
              <w:jc w:val="right"/>
              <w:rPr>
                <w:sz w:val="20"/>
                <w:szCs w:val="20"/>
              </w:rPr>
            </w:pPr>
            <w:r w:rsidDel="00000000" w:rsidR="00000000" w:rsidRPr="00000000">
              <w:rPr>
                <w:rFonts w:ascii="Poppins" w:cs="Poppins" w:eastAsia="Poppins" w:hAnsi="Poppins"/>
                <w:rtl w:val="0"/>
              </w:rPr>
              <w:t xml:space="preserve">35,38</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D">
            <w:pPr>
              <w:widowControl w:val="0"/>
              <w:spacing w:line="276" w:lineRule="auto"/>
              <w:jc w:val="right"/>
              <w:rPr>
                <w:sz w:val="20"/>
                <w:szCs w:val="20"/>
              </w:rPr>
            </w:pPr>
            <w:r w:rsidDel="00000000" w:rsidR="00000000" w:rsidRPr="00000000">
              <w:rPr>
                <w:rFonts w:ascii="Poppins" w:cs="Poppins" w:eastAsia="Poppins" w:hAnsi="Poppins"/>
                <w:rtl w:val="0"/>
              </w:rPr>
              <w:t xml:space="preserve">20.504,40</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000000"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E">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F">
            <w:pPr>
              <w:widowControl w:val="0"/>
              <w:spacing w:line="276" w:lineRule="auto"/>
              <w:rPr>
                <w:sz w:val="20"/>
                <w:szCs w:val="20"/>
              </w:rPr>
            </w:pPr>
            <w:r w:rsidDel="00000000" w:rsidR="00000000" w:rsidRPr="00000000">
              <w:rPr>
                <w:rFonts w:ascii="Poppins" w:cs="Poppins" w:eastAsia="Poppins" w:hAnsi="Poppins"/>
                <w:rtl w:val="0"/>
              </w:rPr>
              <w:t xml:space="preserve">Deudas con Administraciones Públicas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0">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1">
            <w:pPr>
              <w:widowControl w:val="0"/>
              <w:spacing w:line="276" w:lineRule="auto"/>
              <w:jc w:val="right"/>
              <w:rPr>
                <w:sz w:val="20"/>
                <w:szCs w:val="20"/>
              </w:rPr>
            </w:pPr>
            <w:r w:rsidDel="00000000" w:rsidR="00000000" w:rsidRPr="00000000">
              <w:rPr>
                <w:rFonts w:ascii="Poppins" w:cs="Poppins" w:eastAsia="Poppins" w:hAnsi="Poppins"/>
                <w:rtl w:val="0"/>
              </w:rPr>
              <w:t xml:space="preserve">59.880,81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2">
            <w:pPr>
              <w:widowControl w:val="0"/>
              <w:spacing w:line="276" w:lineRule="auto"/>
              <w:jc w:val="right"/>
              <w:rPr>
                <w:sz w:val="20"/>
                <w:szCs w:val="20"/>
              </w:rPr>
            </w:pPr>
            <w:r w:rsidDel="00000000" w:rsidR="00000000" w:rsidRPr="00000000">
              <w:rPr>
                <w:rFonts w:ascii="Poppins" w:cs="Poppins" w:eastAsia="Poppins" w:hAnsi="Poppins"/>
                <w:rtl w:val="0"/>
              </w:rPr>
              <w:t xml:space="preserve">51.704,76</w:t>
            </w:r>
            <w:r w:rsidDel="00000000" w:rsidR="00000000" w:rsidRPr="00000000">
              <w:rPr>
                <w:rtl w:val="0"/>
              </w:rPr>
            </w:r>
          </w:p>
        </w:tc>
      </w:tr>
      <w:tr>
        <w:trPr>
          <w:cantSplit w:val="0"/>
          <w:trHeight w:val="360" w:hRule="atLeast"/>
          <w:tblHeader w:val="0"/>
        </w:trPr>
        <w:tc>
          <w:tcPr>
            <w:gridSpan w:val="2"/>
            <w:tcBorders>
              <w:top w:color="cccccc" w:space="0" w:sz="6" w:val="single"/>
              <w:left w:color="000000"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0D3">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TOTAL PATRIMONIO NETO Y PASIVO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0D5">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0D6">
            <w:pPr>
              <w:widowControl w:val="0"/>
              <w:spacing w:line="276" w:lineRule="auto"/>
              <w:jc w:val="right"/>
              <w:rPr>
                <w:sz w:val="20"/>
                <w:szCs w:val="20"/>
              </w:rPr>
            </w:pPr>
            <w:r w:rsidDel="00000000" w:rsidR="00000000" w:rsidRPr="00000000">
              <w:rPr>
                <w:rFonts w:ascii="Poppins" w:cs="Poppins" w:eastAsia="Poppins" w:hAnsi="Poppins"/>
                <w:b w:val="1"/>
                <w:bCs w:val="1"/>
                <w:rtl w:val="0"/>
              </w:rPr>
              <w:t xml:space="preserve">4.403.923,35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0D7">
            <w:pPr>
              <w:widowControl w:val="0"/>
              <w:spacing w:line="276" w:lineRule="auto"/>
              <w:jc w:val="right"/>
              <w:rPr>
                <w:sz w:val="20"/>
                <w:szCs w:val="20"/>
              </w:rPr>
            </w:pPr>
            <w:r w:rsidDel="00000000" w:rsidR="00000000" w:rsidRPr="00000000">
              <w:rPr>
                <w:rFonts w:ascii="Poppins" w:cs="Poppins" w:eastAsia="Poppins" w:hAnsi="Poppins"/>
                <w:b w:val="1"/>
                <w:bCs w:val="1"/>
                <w:rtl w:val="0"/>
              </w:rPr>
              <w:t xml:space="preserve">4.022.378,37</w:t>
            </w:r>
            <w:r w:rsidDel="00000000" w:rsidR="00000000" w:rsidRPr="00000000">
              <w:rPr>
                <w:rtl w:val="0"/>
              </w:rPr>
            </w:r>
          </w:p>
        </w:tc>
      </w:tr>
    </w:tbl>
    <w:p w:rsidR="00000000" w:rsidDel="00000000" w:rsidP="00000000" w:rsidRDefault="00000000" w:rsidRPr="00000000" w14:paraId="000000D8">
      <w:pPr>
        <w:keepNext w:val="1"/>
        <w:keepLines w:val="1"/>
        <w:spacing w:before="240" w:line="259" w:lineRule="auto"/>
        <w:jc w:val="right"/>
        <w:rPr>
          <w:rFonts w:ascii="Lucida Sans" w:cs="Lucida Sans" w:eastAsia="Lucida Sans" w:hAnsi="Lucida Sans"/>
          <w:color w:val="366091"/>
          <w:sz w:val="20"/>
          <w:szCs w:val="20"/>
        </w:rPr>
      </w:pPr>
      <w:r w:rsidDel="00000000" w:rsidR="00000000" w:rsidRPr="00000000">
        <w:rPr>
          <w:rtl w:val="0"/>
        </w:rPr>
      </w:r>
    </w:p>
    <w:tbl>
      <w:tblPr>
        <w:tblStyle w:val="Table3"/>
        <w:tblW w:w="95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15"/>
        <w:gridCol w:w="5025"/>
        <w:gridCol w:w="975"/>
        <w:gridCol w:w="1485"/>
        <w:gridCol w:w="1485"/>
        <w:tblGridChange w:id="0">
          <w:tblGrid>
            <w:gridCol w:w="615"/>
            <w:gridCol w:w="5025"/>
            <w:gridCol w:w="975"/>
            <w:gridCol w:w="1485"/>
            <w:gridCol w:w="1485"/>
          </w:tblGrid>
        </w:tblGridChange>
      </w:tblGrid>
      <w:tr>
        <w:trPr>
          <w:cantSplit w:val="0"/>
          <w:trHeight w:val="360" w:hRule="atLeast"/>
          <w:tblHeader w:val="0"/>
        </w:trPr>
        <w:tc>
          <w:tcPr>
            <w:gridSpan w:val="5"/>
            <w:tcBorders>
              <w:top w:color="000000" w:space="0" w:sz="6" w:val="single"/>
              <w:left w:color="000000" w:space="0" w:sz="6" w:val="single"/>
              <w:bottom w:color="cccccc" w:space="0" w:sz="6" w:val="single"/>
              <w:right w:color="000000" w:space="0" w:sz="6" w:val="single"/>
            </w:tcBorders>
            <w:shd w:fill="c0c0c0" w:val="clear"/>
            <w:tcMar>
              <w:top w:w="0.0" w:type="dxa"/>
              <w:left w:w="40.0" w:type="dxa"/>
              <w:bottom w:w="0.0" w:type="dxa"/>
              <w:right w:w="40.0" w:type="dxa"/>
            </w:tcMar>
            <w:vAlign w:val="top"/>
          </w:tcPr>
          <w:p w:rsidR="00000000" w:rsidDel="00000000" w:rsidP="00000000" w:rsidRDefault="00000000" w:rsidRPr="00000000" w14:paraId="000000D9">
            <w:pPr>
              <w:widowControl w:val="0"/>
              <w:spacing w:line="276" w:lineRule="auto"/>
              <w:jc w:val="center"/>
              <w:rPr>
                <w:sz w:val="20"/>
                <w:szCs w:val="20"/>
              </w:rPr>
            </w:pPr>
            <w:r w:rsidDel="00000000" w:rsidR="00000000" w:rsidRPr="00000000">
              <w:rPr>
                <w:rFonts w:ascii="Poppins" w:cs="Poppins" w:eastAsia="Poppins" w:hAnsi="Poppins"/>
                <w:b w:val="1"/>
                <w:bCs w:val="1"/>
                <w:sz w:val="24"/>
                <w:szCs w:val="24"/>
                <w:rtl w:val="0"/>
              </w:rPr>
              <w:t xml:space="preserve">CUENTA DE RESULTADOS ABREVIADA CORRESPONDIENTE AL EJERCICIO TERMINADO</w:t>
            </w:r>
            <w:r w:rsidDel="00000000" w:rsidR="00000000" w:rsidRPr="00000000">
              <w:rPr>
                <w:rtl w:val="0"/>
              </w:rPr>
            </w:r>
          </w:p>
        </w:tc>
      </w:tr>
      <w:tr>
        <w:trPr>
          <w:cantSplit w:val="0"/>
          <w:trHeight w:val="360" w:hRule="atLeast"/>
          <w:tblHeader w:val="0"/>
        </w:trPr>
        <w:tc>
          <w:tcPr>
            <w:gridSpan w:val="5"/>
            <w:tcBorders>
              <w:top w:color="cccccc" w:space="0" w:sz="6" w:val="single"/>
              <w:left w:color="000000" w:space="0" w:sz="6" w:val="single"/>
              <w:bottom w:color="000000" w:space="0" w:sz="6" w:val="single"/>
              <w:right w:color="000000" w:space="0" w:sz="6" w:val="single"/>
            </w:tcBorders>
            <w:shd w:fill="c0c0c0" w:val="clear"/>
            <w:tcMar>
              <w:top w:w="0.0" w:type="dxa"/>
              <w:left w:w="40.0" w:type="dxa"/>
              <w:bottom w:w="0.0" w:type="dxa"/>
              <w:right w:w="40.0" w:type="dxa"/>
            </w:tcMar>
            <w:vAlign w:val="top"/>
          </w:tcPr>
          <w:p w:rsidR="00000000" w:rsidDel="00000000" w:rsidP="00000000" w:rsidRDefault="00000000" w:rsidRPr="00000000" w14:paraId="000000DE">
            <w:pPr>
              <w:widowControl w:val="0"/>
              <w:spacing w:line="276" w:lineRule="auto"/>
              <w:jc w:val="center"/>
              <w:rPr>
                <w:sz w:val="20"/>
                <w:szCs w:val="20"/>
              </w:rPr>
            </w:pPr>
            <w:r w:rsidDel="00000000" w:rsidR="00000000" w:rsidRPr="00000000">
              <w:rPr>
                <w:rFonts w:ascii="Poppins" w:cs="Poppins" w:eastAsia="Poppins" w:hAnsi="Poppins"/>
                <w:b w:val="1"/>
                <w:bCs w:val="1"/>
                <w:sz w:val="24"/>
                <w:szCs w:val="24"/>
                <w:rtl w:val="0"/>
              </w:rPr>
              <w:t xml:space="preserve">31 DE diciembre DE 2024</w:t>
            </w:r>
            <w:r w:rsidDel="00000000" w:rsidR="00000000" w:rsidRPr="00000000">
              <w:rPr>
                <w:rtl w:val="0"/>
              </w:rPr>
            </w:r>
          </w:p>
        </w:tc>
      </w:tr>
      <w:tr>
        <w:trPr>
          <w:cantSplit w:val="0"/>
          <w:trHeight w:val="360" w:hRule="atLeast"/>
          <w:tblHeader w:val="0"/>
        </w:trPr>
        <w:tc>
          <w:tcPr>
            <w:gridSpan w:val="5"/>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3">
            <w:pPr>
              <w:widowControl w:val="0"/>
              <w:spacing w:line="276" w:lineRule="auto"/>
              <w:rPr>
                <w:sz w:val="20"/>
                <w:szCs w:val="20"/>
              </w:rPr>
            </w:pPr>
            <w:r w:rsidDel="00000000" w:rsidR="00000000" w:rsidRPr="00000000">
              <w:rPr>
                <w:rtl w:val="0"/>
              </w:rPr>
            </w:r>
          </w:p>
        </w:tc>
      </w:tr>
      <w:tr>
        <w:trPr>
          <w:cantSplit w:val="0"/>
          <w:trHeight w:val="360" w:hRule="atLeast"/>
          <w:tblHeader w:val="0"/>
        </w:trPr>
        <w:tc>
          <w:tcPr>
            <w:gridSpan w:val="2"/>
            <w:vMerge w:val="restart"/>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8">
            <w:pPr>
              <w:widowControl w:val="0"/>
              <w:spacing w:line="276" w:lineRule="auto"/>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A">
            <w:pPr>
              <w:widowControl w:val="0"/>
              <w:spacing w:line="276" w:lineRule="auto"/>
              <w:jc w:val="center"/>
              <w:rPr>
                <w:rFonts w:ascii="Poppins" w:cs="Poppins" w:eastAsia="Poppins" w:hAnsi="Poppins"/>
                <w:b w:val="1"/>
                <w:bCs w:val="1"/>
                <w:sz w:val="18"/>
                <w:szCs w:val="18"/>
              </w:rPr>
            </w:pPr>
            <w:r w:rsidDel="00000000" w:rsidR="00000000" w:rsidRPr="00000000">
              <w:rPr>
                <w:rFonts w:ascii="Poppins" w:cs="Poppins" w:eastAsia="Poppins" w:hAnsi="Poppins"/>
                <w:b w:val="1"/>
                <w:bCs w:val="1"/>
                <w:sz w:val="18"/>
                <w:szCs w:val="18"/>
                <w:rtl w:val="0"/>
              </w:rPr>
              <w:t xml:space="preserve">Notas memoria</w:t>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B">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(debe) haber</w:t>
            </w:r>
            <w:r w:rsidDel="00000000" w:rsidR="00000000" w:rsidRPr="00000000">
              <w:rPr>
                <w:rtl w:val="0"/>
              </w:rPr>
            </w:r>
          </w:p>
        </w:tc>
      </w:tr>
      <w:tr>
        <w:trPr>
          <w:cantSplit w:val="0"/>
          <w:trHeight w:val="360" w:hRule="atLeast"/>
          <w:tblHeader w:val="0"/>
        </w:trPr>
        <w:tc>
          <w:tcPr>
            <w:gridSpan w:val="2"/>
            <w:vMerge w:val="continue"/>
            <w:tcBorders>
              <w:top w:color="cccccc" w:space="0" w:sz="6" w:val="single"/>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76" w:lineRule="auto"/>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0">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2024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1">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2023</w:t>
            </w:r>
            <w:r w:rsidDel="00000000" w:rsidR="00000000" w:rsidRPr="00000000">
              <w:rPr>
                <w:rtl w:val="0"/>
              </w:rPr>
            </w:r>
          </w:p>
        </w:tc>
      </w:tr>
      <w:tr>
        <w:trPr>
          <w:cantSplit w:val="0"/>
          <w:trHeight w:val="360" w:hRule="atLeast"/>
          <w:tblHeader w:val="0"/>
        </w:trPr>
        <w:tc>
          <w:tcPr>
            <w:gridSpan w:val="2"/>
            <w:tcBorders>
              <w:top w:color="cccccc" w:space="0" w:sz="6" w:val="single"/>
              <w:left w:color="000000" w:space="0" w:sz="6" w:val="single"/>
              <w:bottom w:color="cccccc" w:space="0" w:sz="6" w:val="single"/>
              <w:right w:color="000000" w:space="0" w:sz="6" w:val="single"/>
            </w:tcBorders>
            <w:shd w:fill="cccccc" w:val="clear"/>
            <w:tcMar>
              <w:top w:w="0.0" w:type="dxa"/>
              <w:left w:w="40.0" w:type="dxa"/>
              <w:bottom w:w="0.0" w:type="dxa"/>
              <w:right w:w="40.0" w:type="dxa"/>
            </w:tcMar>
            <w:vAlign w:val="bottom"/>
          </w:tcPr>
          <w:p w:rsidR="00000000" w:rsidDel="00000000" w:rsidP="00000000" w:rsidRDefault="00000000" w:rsidRPr="00000000" w14:paraId="000000F2">
            <w:pPr>
              <w:widowControl w:val="0"/>
              <w:spacing w:line="276" w:lineRule="auto"/>
              <w:rPr>
                <w:sz w:val="20"/>
                <w:szCs w:val="20"/>
              </w:rPr>
            </w:pPr>
            <w:r w:rsidDel="00000000" w:rsidR="00000000" w:rsidRPr="00000000">
              <w:rPr>
                <w:rFonts w:ascii="Poppins" w:cs="Poppins" w:eastAsia="Poppins" w:hAnsi="Poppins"/>
                <w:b w:val="1"/>
                <w:bCs w:val="1"/>
                <w:rtl w:val="0"/>
              </w:rPr>
              <w:t xml:space="preserve">A) EXCEDENTE DEL EJERCICIO</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cccccc" w:val="clear"/>
            <w:tcMar>
              <w:top w:w="0.0" w:type="dxa"/>
              <w:left w:w="40.0" w:type="dxa"/>
              <w:bottom w:w="0.0" w:type="dxa"/>
              <w:right w:w="40.0" w:type="dxa"/>
            </w:tcMar>
            <w:vAlign w:val="bottom"/>
          </w:tcPr>
          <w:p w:rsidR="00000000" w:rsidDel="00000000" w:rsidP="00000000" w:rsidRDefault="00000000" w:rsidRPr="00000000" w14:paraId="000000F4">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cccccc" w:val="clear"/>
            <w:tcMar>
              <w:top w:w="0.0" w:type="dxa"/>
              <w:left w:w="40.0" w:type="dxa"/>
              <w:bottom w:w="0.0" w:type="dxa"/>
              <w:right w:w="40.0" w:type="dxa"/>
            </w:tcMar>
            <w:vAlign w:val="bottom"/>
          </w:tcPr>
          <w:p w:rsidR="00000000" w:rsidDel="00000000" w:rsidP="00000000" w:rsidRDefault="00000000" w:rsidRPr="00000000" w14:paraId="000000F5">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cccccc" w:val="clear"/>
            <w:tcMar>
              <w:top w:w="0.0" w:type="dxa"/>
              <w:left w:w="40.0" w:type="dxa"/>
              <w:bottom w:w="0.0" w:type="dxa"/>
              <w:right w:w="40.0" w:type="dxa"/>
            </w:tcMar>
            <w:vAlign w:val="bottom"/>
          </w:tcPr>
          <w:p w:rsidR="00000000" w:rsidDel="00000000" w:rsidP="00000000" w:rsidRDefault="00000000" w:rsidRPr="00000000" w14:paraId="000000F6">
            <w:pPr>
              <w:widowControl w:val="0"/>
              <w:spacing w:line="276" w:lineRule="auto"/>
              <w:rPr>
                <w:sz w:val="20"/>
                <w:szCs w:val="20"/>
              </w:rPr>
            </w:pP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7">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8">
            <w:pPr>
              <w:widowControl w:val="0"/>
              <w:spacing w:line="276" w:lineRule="auto"/>
              <w:rPr>
                <w:sz w:val="20"/>
                <w:szCs w:val="20"/>
              </w:rPr>
            </w:pPr>
            <w:r w:rsidDel="00000000" w:rsidR="00000000" w:rsidRPr="00000000">
              <w:rPr>
                <w:rFonts w:ascii="Poppins" w:cs="Poppins" w:eastAsia="Poppins" w:hAnsi="Poppins"/>
                <w:b w:val="1"/>
                <w:bCs w:val="1"/>
                <w:rtl w:val="0"/>
              </w:rPr>
              <w:t xml:space="preserve">Ingresos de la entidad por la actividad propia</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9">
            <w:pPr>
              <w:widowControl w:val="0"/>
              <w:spacing w:line="276" w:lineRule="auto"/>
              <w:jc w:val="center"/>
              <w:rPr>
                <w:sz w:val="20"/>
                <w:szCs w:val="20"/>
              </w:rPr>
            </w:pPr>
            <w:r w:rsidDel="00000000" w:rsidR="00000000" w:rsidRPr="00000000">
              <w:rPr>
                <w:rFonts w:ascii="Poppins" w:cs="Poppins" w:eastAsia="Poppins" w:hAnsi="Poppins"/>
                <w:rtl w:val="0"/>
              </w:rPr>
              <w:t xml:space="preserve">13, 14</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A">
            <w:pPr>
              <w:widowControl w:val="0"/>
              <w:spacing w:line="276" w:lineRule="auto"/>
              <w:jc w:val="right"/>
              <w:rPr>
                <w:sz w:val="18"/>
                <w:szCs w:val="18"/>
              </w:rPr>
            </w:pPr>
            <w:r w:rsidDel="00000000" w:rsidR="00000000" w:rsidRPr="00000000">
              <w:rPr>
                <w:rFonts w:ascii="Poppins" w:cs="Poppins" w:eastAsia="Poppins" w:hAnsi="Poppins"/>
                <w:b w:val="1"/>
                <w:bCs w:val="1"/>
                <w:sz w:val="20"/>
                <w:szCs w:val="20"/>
                <w:rtl w:val="0"/>
              </w:rPr>
              <w:t xml:space="preserve">3.078.198,52</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B">
            <w:pPr>
              <w:widowControl w:val="0"/>
              <w:spacing w:line="276" w:lineRule="auto"/>
              <w:jc w:val="right"/>
              <w:rPr>
                <w:sz w:val="18"/>
                <w:szCs w:val="18"/>
              </w:rPr>
            </w:pPr>
            <w:r w:rsidDel="00000000" w:rsidR="00000000" w:rsidRPr="00000000">
              <w:rPr>
                <w:rFonts w:ascii="Poppins" w:cs="Poppins" w:eastAsia="Poppins" w:hAnsi="Poppins"/>
                <w:b w:val="1"/>
                <w:bCs w:val="1"/>
                <w:sz w:val="20"/>
                <w:szCs w:val="20"/>
                <w:rtl w:val="0"/>
              </w:rPr>
              <w:t xml:space="preserve">3.095.078,08</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C">
            <w:pPr>
              <w:widowControl w:val="0"/>
              <w:spacing w:line="276" w:lineRule="auto"/>
              <w:jc w:val="right"/>
              <w:rPr>
                <w:sz w:val="20"/>
                <w:szCs w:val="20"/>
              </w:rPr>
            </w:pPr>
            <w:r w:rsidDel="00000000" w:rsidR="00000000" w:rsidRPr="00000000">
              <w:rPr>
                <w:rFonts w:ascii="Poppins" w:cs="Poppins" w:eastAsia="Poppins" w:hAnsi="Poppins"/>
                <w:sz w:val="20"/>
                <w:szCs w:val="20"/>
                <w:rtl w:val="0"/>
              </w:rPr>
              <w:t xml:space="preserve">a)</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D">
            <w:pPr>
              <w:widowControl w:val="0"/>
              <w:spacing w:line="276" w:lineRule="auto"/>
              <w:rPr>
                <w:sz w:val="20"/>
                <w:szCs w:val="20"/>
              </w:rPr>
            </w:pPr>
            <w:r w:rsidDel="00000000" w:rsidR="00000000" w:rsidRPr="00000000">
              <w:rPr>
                <w:rFonts w:ascii="Poppins" w:cs="Poppins" w:eastAsia="Poppins" w:hAnsi="Poppins"/>
                <w:sz w:val="20"/>
                <w:szCs w:val="20"/>
                <w:rtl w:val="0"/>
              </w:rPr>
              <w:t xml:space="preserve">Cuotas de asociados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E">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F">
            <w:pPr>
              <w:widowControl w:val="0"/>
              <w:spacing w:line="276" w:lineRule="auto"/>
              <w:jc w:val="right"/>
              <w:rPr>
                <w:sz w:val="18"/>
                <w:szCs w:val="18"/>
              </w:rPr>
            </w:pPr>
            <w:r w:rsidDel="00000000" w:rsidR="00000000" w:rsidRPr="00000000">
              <w:rPr>
                <w:rFonts w:ascii="Poppins" w:cs="Poppins" w:eastAsia="Poppins" w:hAnsi="Poppins"/>
                <w:sz w:val="18"/>
                <w:szCs w:val="18"/>
                <w:rtl w:val="0"/>
              </w:rPr>
              <w:t xml:space="preserve">25.596,16</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0">
            <w:pPr>
              <w:widowControl w:val="0"/>
              <w:spacing w:line="276" w:lineRule="auto"/>
              <w:jc w:val="right"/>
              <w:rPr>
                <w:sz w:val="18"/>
                <w:szCs w:val="18"/>
              </w:rPr>
            </w:pPr>
            <w:r w:rsidDel="00000000" w:rsidR="00000000" w:rsidRPr="00000000">
              <w:rPr>
                <w:rFonts w:ascii="Poppins" w:cs="Poppins" w:eastAsia="Poppins" w:hAnsi="Poppins"/>
                <w:sz w:val="18"/>
                <w:szCs w:val="18"/>
                <w:rtl w:val="0"/>
              </w:rPr>
              <w:t xml:space="preserve">23.692,17</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1">
            <w:pPr>
              <w:widowControl w:val="0"/>
              <w:spacing w:line="276" w:lineRule="auto"/>
              <w:jc w:val="right"/>
              <w:rPr>
                <w:sz w:val="20"/>
                <w:szCs w:val="20"/>
              </w:rPr>
            </w:pPr>
            <w:r w:rsidDel="00000000" w:rsidR="00000000" w:rsidRPr="00000000">
              <w:rPr>
                <w:rFonts w:ascii="Poppins" w:cs="Poppins" w:eastAsia="Poppins" w:hAnsi="Poppins"/>
                <w:sz w:val="20"/>
                <w:szCs w:val="20"/>
                <w:rtl w:val="0"/>
              </w:rPr>
              <w:t xml:space="preserve">b)</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2">
            <w:pPr>
              <w:widowControl w:val="0"/>
              <w:spacing w:line="276" w:lineRule="auto"/>
              <w:rPr>
                <w:sz w:val="20"/>
                <w:szCs w:val="20"/>
              </w:rPr>
            </w:pPr>
            <w:r w:rsidDel="00000000" w:rsidR="00000000" w:rsidRPr="00000000">
              <w:rPr>
                <w:rFonts w:ascii="Poppins" w:cs="Poppins" w:eastAsia="Poppins" w:hAnsi="Poppins"/>
                <w:sz w:val="20"/>
                <w:szCs w:val="20"/>
                <w:rtl w:val="0"/>
              </w:rPr>
              <w:t xml:space="preserve">Aportaciones de usuarios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3">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4">
            <w:pPr>
              <w:widowControl w:val="0"/>
              <w:spacing w:line="276" w:lineRule="auto"/>
              <w:jc w:val="right"/>
              <w:rPr>
                <w:sz w:val="18"/>
                <w:szCs w:val="18"/>
              </w:rPr>
            </w:pPr>
            <w:r w:rsidDel="00000000" w:rsidR="00000000" w:rsidRPr="00000000">
              <w:rPr>
                <w:rFonts w:ascii="Poppins" w:cs="Poppins" w:eastAsia="Poppins" w:hAnsi="Poppins"/>
                <w:sz w:val="18"/>
                <w:szCs w:val="18"/>
                <w:rtl w:val="0"/>
              </w:rPr>
              <w:t xml:space="preserve">339.448,15</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5">
            <w:pPr>
              <w:widowControl w:val="0"/>
              <w:spacing w:line="276" w:lineRule="auto"/>
              <w:jc w:val="right"/>
              <w:rPr>
                <w:sz w:val="18"/>
                <w:szCs w:val="18"/>
              </w:rPr>
            </w:pPr>
            <w:r w:rsidDel="00000000" w:rsidR="00000000" w:rsidRPr="00000000">
              <w:rPr>
                <w:rFonts w:ascii="Poppins" w:cs="Poppins" w:eastAsia="Poppins" w:hAnsi="Poppins"/>
                <w:sz w:val="18"/>
                <w:szCs w:val="18"/>
                <w:rtl w:val="0"/>
              </w:rPr>
              <w:t xml:space="preserve">251.034,04</w:t>
            </w:r>
            <w:r w:rsidDel="00000000" w:rsidR="00000000" w:rsidRPr="00000000">
              <w:rPr>
                <w:rtl w:val="0"/>
              </w:rPr>
            </w:r>
          </w:p>
        </w:tc>
      </w:tr>
      <w:tr>
        <w:trPr>
          <w:cantSplit w:val="0"/>
          <w:trHeight w:val="390"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6">
            <w:pPr>
              <w:widowControl w:val="0"/>
              <w:spacing w:line="276" w:lineRule="auto"/>
              <w:jc w:val="right"/>
              <w:rPr>
                <w:sz w:val="20"/>
                <w:szCs w:val="20"/>
              </w:rPr>
            </w:pPr>
            <w:r w:rsidDel="00000000" w:rsidR="00000000" w:rsidRPr="00000000">
              <w:rPr>
                <w:rFonts w:ascii="Poppins" w:cs="Poppins" w:eastAsia="Poppins" w:hAnsi="Poppins"/>
                <w:sz w:val="20"/>
                <w:szCs w:val="20"/>
                <w:rtl w:val="0"/>
              </w:rPr>
              <w:t xml:space="preserve">c)</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7">
            <w:pPr>
              <w:widowControl w:val="0"/>
              <w:spacing w:line="276" w:lineRule="auto"/>
              <w:rPr>
                <w:sz w:val="20"/>
                <w:szCs w:val="20"/>
              </w:rPr>
            </w:pPr>
            <w:r w:rsidDel="00000000" w:rsidR="00000000" w:rsidRPr="00000000">
              <w:rPr>
                <w:rFonts w:ascii="Poppins" w:cs="Poppins" w:eastAsia="Poppins" w:hAnsi="Poppins"/>
                <w:sz w:val="20"/>
                <w:szCs w:val="20"/>
                <w:rtl w:val="0"/>
              </w:rPr>
              <w:t xml:space="preserve">Ingresos de promociones, patrocinadores y colaboraciones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8">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9">
            <w:pPr>
              <w:widowControl w:val="0"/>
              <w:spacing w:line="276" w:lineRule="auto"/>
              <w:jc w:val="right"/>
              <w:rPr>
                <w:sz w:val="18"/>
                <w:szCs w:val="18"/>
              </w:rPr>
            </w:pPr>
            <w:r w:rsidDel="00000000" w:rsidR="00000000" w:rsidRPr="00000000">
              <w:rPr>
                <w:rFonts w:ascii="Poppins" w:cs="Poppins" w:eastAsia="Poppins" w:hAnsi="Poppins"/>
                <w:sz w:val="18"/>
                <w:szCs w:val="18"/>
                <w:rtl w:val="0"/>
              </w:rPr>
              <w:t xml:space="preserve">140.285,28</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A">
            <w:pPr>
              <w:widowControl w:val="0"/>
              <w:spacing w:line="276" w:lineRule="auto"/>
              <w:jc w:val="right"/>
              <w:rPr>
                <w:sz w:val="18"/>
                <w:szCs w:val="18"/>
              </w:rPr>
            </w:pPr>
            <w:r w:rsidDel="00000000" w:rsidR="00000000" w:rsidRPr="00000000">
              <w:rPr>
                <w:rFonts w:ascii="Poppins" w:cs="Poppins" w:eastAsia="Poppins" w:hAnsi="Poppins"/>
                <w:sz w:val="18"/>
                <w:szCs w:val="18"/>
                <w:rtl w:val="0"/>
              </w:rPr>
              <w:t xml:space="preserve">186.940,31</w:t>
            </w:r>
            <w:r w:rsidDel="00000000" w:rsidR="00000000" w:rsidRPr="00000000">
              <w:rPr>
                <w:rtl w:val="0"/>
              </w:rPr>
            </w:r>
          </w:p>
        </w:tc>
      </w:tr>
      <w:tr>
        <w:trPr>
          <w:cantSplit w:val="0"/>
          <w:trHeight w:val="570"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B">
            <w:pPr>
              <w:widowControl w:val="0"/>
              <w:spacing w:line="276" w:lineRule="auto"/>
              <w:jc w:val="right"/>
              <w:rPr>
                <w:sz w:val="20"/>
                <w:szCs w:val="20"/>
              </w:rPr>
            </w:pPr>
            <w:r w:rsidDel="00000000" w:rsidR="00000000" w:rsidRPr="00000000">
              <w:rPr>
                <w:rFonts w:ascii="Poppins" w:cs="Poppins" w:eastAsia="Poppins" w:hAnsi="Poppins"/>
                <w:sz w:val="20"/>
                <w:szCs w:val="20"/>
                <w:rtl w:val="0"/>
              </w:rPr>
              <w:t xml:space="preserve">d)</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C">
            <w:pPr>
              <w:widowControl w:val="0"/>
              <w:spacing w:line="276" w:lineRule="auto"/>
              <w:rPr>
                <w:sz w:val="20"/>
                <w:szCs w:val="20"/>
              </w:rPr>
            </w:pPr>
            <w:r w:rsidDel="00000000" w:rsidR="00000000" w:rsidRPr="00000000">
              <w:rPr>
                <w:rFonts w:ascii="Poppins" w:cs="Poppins" w:eastAsia="Poppins" w:hAnsi="Poppins"/>
                <w:sz w:val="20"/>
                <w:szCs w:val="20"/>
                <w:rtl w:val="0"/>
              </w:rPr>
              <w:t xml:space="preserve">Subvenciones, donaciones y legados imputados al excedente del ejercicio</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D">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E">
            <w:pPr>
              <w:widowControl w:val="0"/>
              <w:spacing w:line="276" w:lineRule="auto"/>
              <w:jc w:val="right"/>
              <w:rPr>
                <w:sz w:val="18"/>
                <w:szCs w:val="18"/>
              </w:rPr>
            </w:pPr>
            <w:r w:rsidDel="00000000" w:rsidR="00000000" w:rsidRPr="00000000">
              <w:rPr>
                <w:rFonts w:ascii="Poppins" w:cs="Poppins" w:eastAsia="Poppins" w:hAnsi="Poppins"/>
                <w:sz w:val="18"/>
                <w:szCs w:val="18"/>
                <w:rtl w:val="0"/>
              </w:rPr>
              <w:t xml:space="preserve">2.572.868,93</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F">
            <w:pPr>
              <w:widowControl w:val="0"/>
              <w:spacing w:line="276" w:lineRule="auto"/>
              <w:jc w:val="right"/>
              <w:rPr>
                <w:sz w:val="18"/>
                <w:szCs w:val="18"/>
              </w:rPr>
            </w:pPr>
            <w:r w:rsidDel="00000000" w:rsidR="00000000" w:rsidRPr="00000000">
              <w:rPr>
                <w:rFonts w:ascii="Poppins" w:cs="Poppins" w:eastAsia="Poppins" w:hAnsi="Poppins"/>
                <w:sz w:val="18"/>
                <w:szCs w:val="18"/>
                <w:rtl w:val="0"/>
              </w:rPr>
              <w:t xml:space="preserve">2.633.411,56</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0">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2.</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1">
            <w:pPr>
              <w:widowControl w:val="0"/>
              <w:spacing w:line="276" w:lineRule="auto"/>
              <w:rPr>
                <w:sz w:val="20"/>
                <w:szCs w:val="20"/>
              </w:rPr>
            </w:pPr>
            <w:r w:rsidDel="00000000" w:rsidR="00000000" w:rsidRPr="00000000">
              <w:rPr>
                <w:rFonts w:ascii="Poppins" w:cs="Poppins" w:eastAsia="Poppins" w:hAnsi="Poppins"/>
                <w:b w:val="1"/>
                <w:bCs w:val="1"/>
                <w:rtl w:val="0"/>
              </w:rPr>
              <w:t xml:space="preserve">Ventas y otros ingresos de la actividad económica</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2">
            <w:pPr>
              <w:widowControl w:val="0"/>
              <w:spacing w:line="276" w:lineRule="auto"/>
              <w:jc w:val="center"/>
              <w:rPr>
                <w:sz w:val="20"/>
                <w:szCs w:val="20"/>
              </w:rPr>
            </w:pPr>
            <w:r w:rsidDel="00000000" w:rsidR="00000000" w:rsidRPr="00000000">
              <w:rPr>
                <w:rFonts w:ascii="Poppins" w:cs="Poppins" w:eastAsia="Poppins" w:hAnsi="Poppins"/>
                <w:rtl w:val="0"/>
              </w:rPr>
              <w:t xml:space="preserve">12</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3">
            <w:pPr>
              <w:widowControl w:val="0"/>
              <w:spacing w:line="276" w:lineRule="auto"/>
              <w:jc w:val="right"/>
              <w:rPr>
                <w:sz w:val="18"/>
                <w:szCs w:val="18"/>
              </w:rPr>
            </w:pPr>
            <w:r w:rsidDel="00000000" w:rsidR="00000000" w:rsidRPr="00000000">
              <w:rPr>
                <w:rFonts w:ascii="Poppins" w:cs="Poppins" w:eastAsia="Poppins" w:hAnsi="Poppins"/>
                <w:b w:val="1"/>
                <w:bCs w:val="1"/>
                <w:sz w:val="20"/>
                <w:szCs w:val="20"/>
                <w:rtl w:val="0"/>
              </w:rPr>
              <w:t xml:space="preserve">33.513,35</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4">
            <w:pPr>
              <w:widowControl w:val="0"/>
              <w:spacing w:line="276" w:lineRule="auto"/>
              <w:jc w:val="right"/>
              <w:rPr>
                <w:sz w:val="18"/>
                <w:szCs w:val="18"/>
              </w:rPr>
            </w:pPr>
            <w:r w:rsidDel="00000000" w:rsidR="00000000" w:rsidRPr="00000000">
              <w:rPr>
                <w:rFonts w:ascii="Poppins" w:cs="Poppins" w:eastAsia="Poppins" w:hAnsi="Poppins"/>
                <w:b w:val="1"/>
                <w:bCs w:val="1"/>
                <w:sz w:val="20"/>
                <w:szCs w:val="20"/>
                <w:rtl w:val="0"/>
              </w:rPr>
              <w:t xml:space="preserve">30.048,82</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5">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3.</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6">
            <w:pPr>
              <w:widowControl w:val="0"/>
              <w:spacing w:line="276" w:lineRule="auto"/>
              <w:rPr>
                <w:sz w:val="20"/>
                <w:szCs w:val="20"/>
              </w:rPr>
            </w:pPr>
            <w:r w:rsidDel="00000000" w:rsidR="00000000" w:rsidRPr="00000000">
              <w:rPr>
                <w:rFonts w:ascii="Poppins" w:cs="Poppins" w:eastAsia="Poppins" w:hAnsi="Poppins"/>
                <w:b w:val="1"/>
                <w:bCs w:val="1"/>
                <w:rtl w:val="0"/>
              </w:rPr>
              <w:t xml:space="preserve">Gastos por ayudas y otros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7">
            <w:pPr>
              <w:widowControl w:val="0"/>
              <w:spacing w:line="276" w:lineRule="auto"/>
              <w:jc w:val="center"/>
              <w:rPr>
                <w:sz w:val="20"/>
                <w:szCs w:val="20"/>
              </w:rPr>
            </w:pPr>
            <w:r w:rsidDel="00000000" w:rsidR="00000000" w:rsidRPr="00000000">
              <w:rPr>
                <w:rFonts w:ascii="Poppins" w:cs="Poppins" w:eastAsia="Poppins" w:hAnsi="Poppins"/>
                <w:rtl w:val="0"/>
              </w:rPr>
              <w:t xml:space="preserve">12</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8">
            <w:pPr>
              <w:widowControl w:val="0"/>
              <w:spacing w:line="276" w:lineRule="auto"/>
              <w:jc w:val="right"/>
              <w:rPr>
                <w:sz w:val="18"/>
                <w:szCs w:val="18"/>
              </w:rPr>
            </w:pPr>
            <w:r w:rsidDel="00000000" w:rsidR="00000000" w:rsidRPr="00000000">
              <w:rPr>
                <w:rFonts w:ascii="Poppins" w:cs="Poppins" w:eastAsia="Poppins" w:hAnsi="Poppins"/>
                <w:b w:val="1"/>
                <w:bCs w:val="1"/>
                <w:sz w:val="20"/>
                <w:szCs w:val="20"/>
                <w:rtl w:val="0"/>
              </w:rPr>
              <w:t xml:space="preserve">-680.253,66</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9">
            <w:pPr>
              <w:widowControl w:val="0"/>
              <w:spacing w:line="276" w:lineRule="auto"/>
              <w:jc w:val="right"/>
              <w:rPr>
                <w:sz w:val="18"/>
                <w:szCs w:val="18"/>
              </w:rPr>
            </w:pPr>
            <w:r w:rsidDel="00000000" w:rsidR="00000000" w:rsidRPr="00000000">
              <w:rPr>
                <w:rFonts w:ascii="Poppins" w:cs="Poppins" w:eastAsia="Poppins" w:hAnsi="Poppins"/>
                <w:b w:val="1"/>
                <w:bCs w:val="1"/>
                <w:sz w:val="20"/>
                <w:szCs w:val="20"/>
                <w:rtl w:val="0"/>
              </w:rPr>
              <w:t xml:space="preserve">-550.927,11</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A">
            <w:pPr>
              <w:widowControl w:val="0"/>
              <w:spacing w:line="276" w:lineRule="auto"/>
              <w:jc w:val="right"/>
              <w:rPr>
                <w:sz w:val="20"/>
                <w:szCs w:val="20"/>
              </w:rPr>
            </w:pPr>
            <w:r w:rsidDel="00000000" w:rsidR="00000000" w:rsidRPr="00000000">
              <w:rPr>
                <w:rFonts w:ascii="Poppins" w:cs="Poppins" w:eastAsia="Poppins" w:hAnsi="Poppins"/>
                <w:sz w:val="20"/>
                <w:szCs w:val="20"/>
                <w:rtl w:val="0"/>
              </w:rPr>
              <w:t xml:space="preserve">a)</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B">
            <w:pPr>
              <w:widowControl w:val="0"/>
              <w:spacing w:line="276" w:lineRule="auto"/>
              <w:rPr>
                <w:sz w:val="20"/>
                <w:szCs w:val="20"/>
              </w:rPr>
            </w:pPr>
            <w:r w:rsidDel="00000000" w:rsidR="00000000" w:rsidRPr="00000000">
              <w:rPr>
                <w:rFonts w:ascii="Poppins" w:cs="Poppins" w:eastAsia="Poppins" w:hAnsi="Poppins"/>
                <w:sz w:val="20"/>
                <w:szCs w:val="20"/>
                <w:rtl w:val="0"/>
              </w:rPr>
              <w:t xml:space="preserve">Ayudas monetarias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C">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D">
            <w:pPr>
              <w:widowControl w:val="0"/>
              <w:spacing w:line="276" w:lineRule="auto"/>
              <w:jc w:val="right"/>
              <w:rPr>
                <w:sz w:val="18"/>
                <w:szCs w:val="18"/>
              </w:rPr>
            </w:pPr>
            <w:r w:rsidDel="00000000" w:rsidR="00000000" w:rsidRPr="00000000">
              <w:rPr>
                <w:rFonts w:ascii="Poppins" w:cs="Poppins" w:eastAsia="Poppins" w:hAnsi="Poppins"/>
                <w:sz w:val="18"/>
                <w:szCs w:val="18"/>
                <w:rtl w:val="0"/>
              </w:rPr>
              <w:t xml:space="preserve">-468.410,84</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E">
            <w:pPr>
              <w:widowControl w:val="0"/>
              <w:spacing w:line="276" w:lineRule="auto"/>
              <w:jc w:val="right"/>
              <w:rPr>
                <w:sz w:val="18"/>
                <w:szCs w:val="18"/>
              </w:rPr>
            </w:pPr>
            <w:r w:rsidDel="00000000" w:rsidR="00000000" w:rsidRPr="00000000">
              <w:rPr>
                <w:rFonts w:ascii="Poppins" w:cs="Poppins" w:eastAsia="Poppins" w:hAnsi="Poppins"/>
                <w:sz w:val="18"/>
                <w:szCs w:val="18"/>
                <w:rtl w:val="0"/>
              </w:rPr>
              <w:t xml:space="preserve">-290.061,98</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F">
            <w:pPr>
              <w:widowControl w:val="0"/>
              <w:spacing w:line="276" w:lineRule="auto"/>
              <w:jc w:val="right"/>
              <w:rPr>
                <w:sz w:val="20"/>
                <w:szCs w:val="20"/>
              </w:rPr>
            </w:pPr>
            <w:r w:rsidDel="00000000" w:rsidR="00000000" w:rsidRPr="00000000">
              <w:rPr>
                <w:rFonts w:ascii="Poppins" w:cs="Poppins" w:eastAsia="Poppins" w:hAnsi="Poppins"/>
                <w:sz w:val="20"/>
                <w:szCs w:val="20"/>
                <w:rtl w:val="0"/>
              </w:rPr>
              <w:t xml:space="preserve">b)</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0">
            <w:pPr>
              <w:widowControl w:val="0"/>
              <w:spacing w:line="276" w:lineRule="auto"/>
              <w:rPr>
                <w:sz w:val="20"/>
                <w:szCs w:val="20"/>
              </w:rPr>
            </w:pPr>
            <w:r w:rsidDel="00000000" w:rsidR="00000000" w:rsidRPr="00000000">
              <w:rPr>
                <w:rFonts w:ascii="Poppins" w:cs="Poppins" w:eastAsia="Poppins" w:hAnsi="Poppins"/>
                <w:sz w:val="20"/>
                <w:szCs w:val="20"/>
                <w:rtl w:val="0"/>
              </w:rPr>
              <w:t xml:space="preserve">Ayudas no monetarias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1">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2">
            <w:pPr>
              <w:widowControl w:val="0"/>
              <w:spacing w:line="276" w:lineRule="auto"/>
              <w:jc w:val="right"/>
              <w:rPr>
                <w:sz w:val="18"/>
                <w:szCs w:val="18"/>
              </w:rPr>
            </w:pPr>
            <w:r w:rsidDel="00000000" w:rsidR="00000000" w:rsidRPr="00000000">
              <w:rPr>
                <w:rFonts w:ascii="Poppins" w:cs="Poppins" w:eastAsia="Poppins" w:hAnsi="Poppins"/>
                <w:sz w:val="18"/>
                <w:szCs w:val="18"/>
                <w:rtl w:val="0"/>
              </w:rPr>
              <w:t xml:space="preserve">-180.680,83</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3">
            <w:pPr>
              <w:widowControl w:val="0"/>
              <w:spacing w:line="276" w:lineRule="auto"/>
              <w:jc w:val="right"/>
              <w:rPr>
                <w:sz w:val="18"/>
                <w:szCs w:val="18"/>
              </w:rPr>
            </w:pPr>
            <w:r w:rsidDel="00000000" w:rsidR="00000000" w:rsidRPr="00000000">
              <w:rPr>
                <w:rFonts w:ascii="Poppins" w:cs="Poppins" w:eastAsia="Poppins" w:hAnsi="Poppins"/>
                <w:sz w:val="18"/>
                <w:szCs w:val="18"/>
                <w:rtl w:val="0"/>
              </w:rPr>
              <w:t xml:space="preserve">-235.091,92</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4">
            <w:pPr>
              <w:widowControl w:val="0"/>
              <w:spacing w:line="276" w:lineRule="auto"/>
              <w:jc w:val="right"/>
              <w:rPr>
                <w:sz w:val="20"/>
                <w:szCs w:val="20"/>
              </w:rPr>
            </w:pPr>
            <w:r w:rsidDel="00000000" w:rsidR="00000000" w:rsidRPr="00000000">
              <w:rPr>
                <w:rFonts w:ascii="Poppins" w:cs="Poppins" w:eastAsia="Poppins" w:hAnsi="Poppins"/>
                <w:sz w:val="20"/>
                <w:szCs w:val="20"/>
                <w:rtl w:val="0"/>
              </w:rPr>
              <w:t xml:space="preserve">c)</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5">
            <w:pPr>
              <w:widowControl w:val="0"/>
              <w:spacing w:line="276" w:lineRule="auto"/>
              <w:rPr>
                <w:sz w:val="20"/>
                <w:szCs w:val="20"/>
              </w:rPr>
            </w:pPr>
            <w:r w:rsidDel="00000000" w:rsidR="00000000" w:rsidRPr="00000000">
              <w:rPr>
                <w:rFonts w:ascii="Poppins" w:cs="Poppins" w:eastAsia="Poppins" w:hAnsi="Poppins"/>
                <w:sz w:val="20"/>
                <w:szCs w:val="20"/>
                <w:rtl w:val="0"/>
              </w:rPr>
              <w:t xml:space="preserve">Gastos por colaboraciones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6">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7">
            <w:pPr>
              <w:widowControl w:val="0"/>
              <w:spacing w:line="276" w:lineRule="auto"/>
              <w:jc w:val="right"/>
              <w:rPr>
                <w:sz w:val="18"/>
                <w:szCs w:val="18"/>
              </w:rPr>
            </w:pPr>
            <w:r w:rsidDel="00000000" w:rsidR="00000000" w:rsidRPr="00000000">
              <w:rPr>
                <w:rFonts w:ascii="Poppins" w:cs="Poppins" w:eastAsia="Poppins" w:hAnsi="Poppins"/>
                <w:sz w:val="18"/>
                <w:szCs w:val="18"/>
                <w:rtl w:val="0"/>
              </w:rPr>
              <w:t xml:space="preserve">-31.161,99</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8">
            <w:pPr>
              <w:widowControl w:val="0"/>
              <w:spacing w:line="276" w:lineRule="auto"/>
              <w:jc w:val="right"/>
              <w:rPr>
                <w:sz w:val="18"/>
                <w:szCs w:val="18"/>
              </w:rPr>
            </w:pPr>
            <w:r w:rsidDel="00000000" w:rsidR="00000000" w:rsidRPr="00000000">
              <w:rPr>
                <w:rFonts w:ascii="Poppins" w:cs="Poppins" w:eastAsia="Poppins" w:hAnsi="Poppins"/>
                <w:sz w:val="18"/>
                <w:szCs w:val="18"/>
                <w:rtl w:val="0"/>
              </w:rPr>
              <w:t xml:space="preserve">-18.703,09</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9">
            <w:pPr>
              <w:widowControl w:val="0"/>
              <w:spacing w:line="276" w:lineRule="auto"/>
              <w:jc w:val="right"/>
              <w:rPr>
                <w:sz w:val="20"/>
                <w:szCs w:val="20"/>
              </w:rPr>
            </w:pPr>
            <w:r w:rsidDel="00000000" w:rsidR="00000000" w:rsidRPr="00000000">
              <w:rPr>
                <w:rFonts w:ascii="Poppins" w:cs="Poppins" w:eastAsia="Poppins" w:hAnsi="Poppins"/>
                <w:sz w:val="20"/>
                <w:szCs w:val="20"/>
                <w:rtl w:val="0"/>
              </w:rPr>
              <w:t xml:space="preserve">d)</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A">
            <w:pPr>
              <w:widowControl w:val="0"/>
              <w:spacing w:line="276" w:lineRule="auto"/>
              <w:rPr>
                <w:sz w:val="20"/>
                <w:szCs w:val="20"/>
              </w:rPr>
            </w:pPr>
            <w:r w:rsidDel="00000000" w:rsidR="00000000" w:rsidRPr="00000000">
              <w:rPr>
                <w:rFonts w:ascii="Poppins" w:cs="Poppins" w:eastAsia="Poppins" w:hAnsi="Poppins"/>
                <w:sz w:val="20"/>
                <w:szCs w:val="20"/>
                <w:rtl w:val="0"/>
              </w:rPr>
              <w:t xml:space="preserve">Reintrego de subvenciones, donaciones y legados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B">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C">
            <w:pPr>
              <w:widowControl w:val="0"/>
              <w:spacing w:line="276" w:lineRule="auto"/>
              <w:jc w:val="right"/>
              <w:rPr>
                <w:sz w:val="18"/>
                <w:szCs w:val="18"/>
              </w:rPr>
            </w:pPr>
            <w:r w:rsidDel="00000000" w:rsidR="00000000" w:rsidRPr="00000000">
              <w:rPr>
                <w:rFonts w:ascii="Poppins" w:cs="Poppins" w:eastAsia="Poppins" w:hAnsi="Poppins"/>
                <w:sz w:val="18"/>
                <w:szCs w:val="18"/>
                <w:rtl w:val="0"/>
              </w:rPr>
              <w:t xml:space="preserve">0,00</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D">
            <w:pPr>
              <w:widowControl w:val="0"/>
              <w:spacing w:line="276" w:lineRule="auto"/>
              <w:jc w:val="right"/>
              <w:rPr>
                <w:sz w:val="18"/>
                <w:szCs w:val="18"/>
              </w:rPr>
            </w:pPr>
            <w:r w:rsidDel="00000000" w:rsidR="00000000" w:rsidRPr="00000000">
              <w:rPr>
                <w:rFonts w:ascii="Poppins" w:cs="Poppins" w:eastAsia="Poppins" w:hAnsi="Poppins"/>
                <w:sz w:val="18"/>
                <w:szCs w:val="18"/>
                <w:rtl w:val="0"/>
              </w:rPr>
              <w:t xml:space="preserve">-7.070,12</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E">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6</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F">
            <w:pPr>
              <w:widowControl w:val="0"/>
              <w:spacing w:line="276" w:lineRule="auto"/>
              <w:rPr>
                <w:sz w:val="20"/>
                <w:szCs w:val="20"/>
              </w:rPr>
            </w:pPr>
            <w:r w:rsidDel="00000000" w:rsidR="00000000" w:rsidRPr="00000000">
              <w:rPr>
                <w:rFonts w:ascii="Poppins" w:cs="Poppins" w:eastAsia="Poppins" w:hAnsi="Poppins"/>
                <w:b w:val="1"/>
                <w:bCs w:val="1"/>
                <w:rtl w:val="0"/>
              </w:rPr>
              <w:t xml:space="preserve">Aprovisionamientos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0">
            <w:pPr>
              <w:widowControl w:val="0"/>
              <w:spacing w:line="276" w:lineRule="auto"/>
              <w:jc w:val="center"/>
              <w:rPr>
                <w:sz w:val="20"/>
                <w:szCs w:val="20"/>
              </w:rPr>
            </w:pPr>
            <w:r w:rsidDel="00000000" w:rsidR="00000000" w:rsidRPr="00000000">
              <w:rPr>
                <w:rFonts w:ascii="Poppins" w:cs="Poppins" w:eastAsia="Poppins" w:hAnsi="Poppins"/>
                <w:rtl w:val="0"/>
              </w:rPr>
              <w:t xml:space="preserve">12</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1">
            <w:pPr>
              <w:widowControl w:val="0"/>
              <w:spacing w:line="276" w:lineRule="auto"/>
              <w:jc w:val="right"/>
              <w:rPr>
                <w:sz w:val="18"/>
                <w:szCs w:val="18"/>
              </w:rPr>
            </w:pPr>
            <w:r w:rsidDel="00000000" w:rsidR="00000000" w:rsidRPr="00000000">
              <w:rPr>
                <w:rFonts w:ascii="Poppins" w:cs="Poppins" w:eastAsia="Poppins" w:hAnsi="Poppins"/>
                <w:b w:val="1"/>
                <w:bCs w:val="1"/>
                <w:sz w:val="20"/>
                <w:szCs w:val="20"/>
                <w:rtl w:val="0"/>
              </w:rPr>
              <w:t xml:space="preserve">-86.318,37</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2">
            <w:pPr>
              <w:widowControl w:val="0"/>
              <w:spacing w:line="276" w:lineRule="auto"/>
              <w:jc w:val="right"/>
              <w:rPr>
                <w:sz w:val="18"/>
                <w:szCs w:val="18"/>
              </w:rPr>
            </w:pPr>
            <w:r w:rsidDel="00000000" w:rsidR="00000000" w:rsidRPr="00000000">
              <w:rPr>
                <w:rFonts w:ascii="Poppins" w:cs="Poppins" w:eastAsia="Poppins" w:hAnsi="Poppins"/>
                <w:b w:val="1"/>
                <w:bCs w:val="1"/>
                <w:sz w:val="20"/>
                <w:szCs w:val="20"/>
                <w:rtl w:val="0"/>
              </w:rPr>
              <w:t xml:space="preserve">-101.508,04</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3">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8.</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4">
            <w:pPr>
              <w:widowControl w:val="0"/>
              <w:spacing w:line="276" w:lineRule="auto"/>
              <w:rPr>
                <w:sz w:val="20"/>
                <w:szCs w:val="20"/>
              </w:rPr>
            </w:pPr>
            <w:r w:rsidDel="00000000" w:rsidR="00000000" w:rsidRPr="00000000">
              <w:rPr>
                <w:rFonts w:ascii="Poppins" w:cs="Poppins" w:eastAsia="Poppins" w:hAnsi="Poppins"/>
                <w:b w:val="1"/>
                <w:bCs w:val="1"/>
                <w:rtl w:val="0"/>
              </w:rPr>
              <w:t xml:space="preserve">Gastos de personal</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5">
            <w:pPr>
              <w:widowControl w:val="0"/>
              <w:spacing w:line="276" w:lineRule="auto"/>
              <w:jc w:val="center"/>
              <w:rPr>
                <w:sz w:val="20"/>
                <w:szCs w:val="20"/>
              </w:rPr>
            </w:pPr>
            <w:r w:rsidDel="00000000" w:rsidR="00000000" w:rsidRPr="00000000">
              <w:rPr>
                <w:rFonts w:ascii="Poppins" w:cs="Poppins" w:eastAsia="Poppins" w:hAnsi="Poppins"/>
                <w:rtl w:val="0"/>
              </w:rPr>
              <w:t xml:space="preserve">12</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6">
            <w:pPr>
              <w:widowControl w:val="0"/>
              <w:spacing w:line="276" w:lineRule="auto"/>
              <w:jc w:val="right"/>
              <w:rPr>
                <w:sz w:val="18"/>
                <w:szCs w:val="18"/>
              </w:rPr>
            </w:pPr>
            <w:r w:rsidDel="00000000" w:rsidR="00000000" w:rsidRPr="00000000">
              <w:rPr>
                <w:rFonts w:ascii="Poppins" w:cs="Poppins" w:eastAsia="Poppins" w:hAnsi="Poppins"/>
                <w:b w:val="1"/>
                <w:bCs w:val="1"/>
                <w:sz w:val="20"/>
                <w:szCs w:val="20"/>
                <w:rtl w:val="0"/>
              </w:rPr>
              <w:t xml:space="preserve">-1.038.523,63</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7">
            <w:pPr>
              <w:widowControl w:val="0"/>
              <w:spacing w:line="276" w:lineRule="auto"/>
              <w:jc w:val="right"/>
              <w:rPr>
                <w:sz w:val="18"/>
                <w:szCs w:val="18"/>
              </w:rPr>
            </w:pPr>
            <w:r w:rsidDel="00000000" w:rsidR="00000000" w:rsidRPr="00000000">
              <w:rPr>
                <w:rFonts w:ascii="Poppins" w:cs="Poppins" w:eastAsia="Poppins" w:hAnsi="Poppins"/>
                <w:b w:val="1"/>
                <w:bCs w:val="1"/>
                <w:sz w:val="20"/>
                <w:szCs w:val="20"/>
                <w:rtl w:val="0"/>
              </w:rPr>
              <w:t xml:space="preserve">-949.157,27</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8">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9.</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9">
            <w:pPr>
              <w:widowControl w:val="0"/>
              <w:spacing w:line="276" w:lineRule="auto"/>
              <w:rPr>
                <w:sz w:val="20"/>
                <w:szCs w:val="20"/>
              </w:rPr>
            </w:pPr>
            <w:r w:rsidDel="00000000" w:rsidR="00000000" w:rsidRPr="00000000">
              <w:rPr>
                <w:rFonts w:ascii="Poppins" w:cs="Poppins" w:eastAsia="Poppins" w:hAnsi="Poppins"/>
                <w:b w:val="1"/>
                <w:bCs w:val="1"/>
                <w:rtl w:val="0"/>
              </w:rPr>
              <w:t xml:space="preserve">Otros gastos de la actividad</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A">
            <w:pPr>
              <w:widowControl w:val="0"/>
              <w:spacing w:line="276" w:lineRule="auto"/>
              <w:jc w:val="center"/>
              <w:rPr>
                <w:sz w:val="20"/>
                <w:szCs w:val="20"/>
              </w:rPr>
            </w:pPr>
            <w:r w:rsidDel="00000000" w:rsidR="00000000" w:rsidRPr="00000000">
              <w:rPr>
                <w:rFonts w:ascii="Poppins" w:cs="Poppins" w:eastAsia="Poppins" w:hAnsi="Poppins"/>
                <w:rtl w:val="0"/>
              </w:rPr>
              <w:t xml:space="preserve">12</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B">
            <w:pPr>
              <w:widowControl w:val="0"/>
              <w:spacing w:line="276" w:lineRule="auto"/>
              <w:jc w:val="right"/>
              <w:rPr>
                <w:sz w:val="18"/>
                <w:szCs w:val="18"/>
              </w:rPr>
            </w:pPr>
            <w:r w:rsidDel="00000000" w:rsidR="00000000" w:rsidRPr="00000000">
              <w:rPr>
                <w:rFonts w:ascii="Poppins" w:cs="Poppins" w:eastAsia="Poppins" w:hAnsi="Poppins"/>
                <w:b w:val="1"/>
                <w:bCs w:val="1"/>
                <w:sz w:val="20"/>
                <w:szCs w:val="20"/>
                <w:rtl w:val="0"/>
              </w:rPr>
              <w:t xml:space="preserve">-1.207.992,11</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C">
            <w:pPr>
              <w:widowControl w:val="0"/>
              <w:spacing w:line="276" w:lineRule="auto"/>
              <w:jc w:val="right"/>
              <w:rPr>
                <w:sz w:val="18"/>
                <w:szCs w:val="18"/>
              </w:rPr>
            </w:pPr>
            <w:r w:rsidDel="00000000" w:rsidR="00000000" w:rsidRPr="00000000">
              <w:rPr>
                <w:rFonts w:ascii="Poppins" w:cs="Poppins" w:eastAsia="Poppins" w:hAnsi="Poppins"/>
                <w:b w:val="1"/>
                <w:bCs w:val="1"/>
                <w:sz w:val="20"/>
                <w:szCs w:val="20"/>
                <w:rtl w:val="0"/>
              </w:rPr>
              <w:t xml:space="preserve">-1.149.865,96</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D">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10.</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E">
            <w:pPr>
              <w:widowControl w:val="0"/>
              <w:spacing w:line="276" w:lineRule="auto"/>
              <w:rPr>
                <w:sz w:val="20"/>
                <w:szCs w:val="20"/>
              </w:rPr>
            </w:pPr>
            <w:r w:rsidDel="00000000" w:rsidR="00000000" w:rsidRPr="00000000">
              <w:rPr>
                <w:rFonts w:ascii="Poppins" w:cs="Poppins" w:eastAsia="Poppins" w:hAnsi="Poppins"/>
                <w:b w:val="1"/>
                <w:bCs w:val="1"/>
                <w:rtl w:val="0"/>
              </w:rPr>
              <w:t xml:space="preserve">Amortización del inmovilizado</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F">
            <w:pPr>
              <w:widowControl w:val="0"/>
              <w:spacing w:line="276" w:lineRule="auto"/>
              <w:jc w:val="center"/>
              <w:rPr>
                <w:sz w:val="20"/>
                <w:szCs w:val="20"/>
              </w:rPr>
            </w:pPr>
            <w:r w:rsidDel="00000000" w:rsidR="00000000" w:rsidRPr="00000000">
              <w:rPr>
                <w:rFonts w:ascii="Poppins" w:cs="Poppins" w:eastAsia="Poppins" w:hAnsi="Poppins"/>
                <w:rtl w:val="0"/>
              </w:rPr>
              <w:t xml:space="preserve">5</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0">
            <w:pPr>
              <w:widowControl w:val="0"/>
              <w:spacing w:line="276" w:lineRule="auto"/>
              <w:jc w:val="right"/>
              <w:rPr>
                <w:sz w:val="18"/>
                <w:szCs w:val="18"/>
              </w:rPr>
            </w:pPr>
            <w:r w:rsidDel="00000000" w:rsidR="00000000" w:rsidRPr="00000000">
              <w:rPr>
                <w:rFonts w:ascii="Poppins" w:cs="Poppins" w:eastAsia="Poppins" w:hAnsi="Poppins"/>
                <w:b w:val="1"/>
                <w:bCs w:val="1"/>
                <w:sz w:val="20"/>
                <w:szCs w:val="20"/>
                <w:rtl w:val="0"/>
              </w:rPr>
              <w:t xml:space="preserve">-18.858,71</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1">
            <w:pPr>
              <w:widowControl w:val="0"/>
              <w:spacing w:line="276" w:lineRule="auto"/>
              <w:jc w:val="right"/>
              <w:rPr>
                <w:sz w:val="18"/>
                <w:szCs w:val="18"/>
              </w:rPr>
            </w:pPr>
            <w:r w:rsidDel="00000000" w:rsidR="00000000" w:rsidRPr="00000000">
              <w:rPr>
                <w:rFonts w:ascii="Poppins" w:cs="Poppins" w:eastAsia="Poppins" w:hAnsi="Poppins"/>
                <w:b w:val="1"/>
                <w:bCs w:val="1"/>
                <w:sz w:val="20"/>
                <w:szCs w:val="20"/>
                <w:rtl w:val="0"/>
              </w:rPr>
              <w:t xml:space="preserve">-14.614,86</w:t>
            </w:r>
            <w:r w:rsidDel="00000000" w:rsidR="00000000" w:rsidRPr="00000000">
              <w:rPr>
                <w:rtl w:val="0"/>
              </w:rPr>
            </w:r>
          </w:p>
        </w:tc>
      </w:tr>
      <w:tr>
        <w:trPr>
          <w:cantSplit w:val="0"/>
          <w:trHeight w:val="540"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2">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11</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3">
            <w:pPr>
              <w:widowControl w:val="0"/>
              <w:spacing w:line="276" w:lineRule="auto"/>
              <w:rPr>
                <w:sz w:val="20"/>
                <w:szCs w:val="20"/>
              </w:rPr>
            </w:pPr>
            <w:r w:rsidDel="00000000" w:rsidR="00000000" w:rsidRPr="00000000">
              <w:rPr>
                <w:rFonts w:ascii="Poppins" w:cs="Poppins" w:eastAsia="Poppins" w:hAnsi="Poppins"/>
                <w:b w:val="1"/>
                <w:bCs w:val="1"/>
                <w:rtl w:val="0"/>
              </w:rPr>
              <w:t xml:space="preserve">Subvenciones, donaciones y legados de capital traspasados al excedente del ejercicio</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4">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5">
            <w:pPr>
              <w:widowControl w:val="0"/>
              <w:spacing w:line="276" w:lineRule="auto"/>
              <w:jc w:val="right"/>
              <w:rPr>
                <w:sz w:val="18"/>
                <w:szCs w:val="18"/>
              </w:rPr>
            </w:pPr>
            <w:r w:rsidDel="00000000" w:rsidR="00000000" w:rsidRPr="00000000">
              <w:rPr>
                <w:rFonts w:ascii="Poppins" w:cs="Poppins" w:eastAsia="Poppins" w:hAnsi="Poppins"/>
                <w:b w:val="1"/>
                <w:bCs w:val="1"/>
                <w:sz w:val="20"/>
                <w:szCs w:val="20"/>
                <w:rtl w:val="0"/>
              </w:rPr>
              <w:t xml:space="preserve">7.526,89</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6">
            <w:pPr>
              <w:widowControl w:val="0"/>
              <w:spacing w:line="276" w:lineRule="auto"/>
              <w:jc w:val="right"/>
              <w:rPr>
                <w:sz w:val="18"/>
                <w:szCs w:val="18"/>
              </w:rPr>
            </w:pPr>
            <w:r w:rsidDel="00000000" w:rsidR="00000000" w:rsidRPr="00000000">
              <w:rPr>
                <w:rFonts w:ascii="Poppins" w:cs="Poppins" w:eastAsia="Poppins" w:hAnsi="Poppins"/>
                <w:b w:val="1"/>
                <w:bCs w:val="1"/>
                <w:sz w:val="20"/>
                <w:szCs w:val="20"/>
                <w:rtl w:val="0"/>
              </w:rPr>
              <w:t xml:space="preserve">6.992,36</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7">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12</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8">
            <w:pPr>
              <w:widowControl w:val="0"/>
              <w:spacing w:line="276" w:lineRule="auto"/>
              <w:rPr>
                <w:sz w:val="20"/>
                <w:szCs w:val="20"/>
              </w:rPr>
            </w:pPr>
            <w:r w:rsidDel="00000000" w:rsidR="00000000" w:rsidRPr="00000000">
              <w:rPr>
                <w:rFonts w:ascii="Poppins" w:cs="Poppins" w:eastAsia="Poppins" w:hAnsi="Poppins"/>
                <w:b w:val="1"/>
                <w:bCs w:val="1"/>
                <w:rtl w:val="0"/>
              </w:rPr>
              <w:t xml:space="preserve">Exceso de provisiones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9">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A">
            <w:pPr>
              <w:widowControl w:val="0"/>
              <w:spacing w:line="276" w:lineRule="auto"/>
              <w:jc w:val="right"/>
              <w:rPr>
                <w:sz w:val="18"/>
                <w:szCs w:val="18"/>
              </w:rPr>
            </w:pPr>
            <w:r w:rsidDel="00000000" w:rsidR="00000000" w:rsidRPr="00000000">
              <w:rPr>
                <w:rFonts w:ascii="Poppins" w:cs="Poppins" w:eastAsia="Poppins" w:hAnsi="Poppins"/>
                <w:b w:val="1"/>
                <w:bCs w:val="1"/>
                <w:sz w:val="20"/>
                <w:szCs w:val="20"/>
                <w:rtl w:val="0"/>
              </w:rPr>
              <w:t xml:space="preserve">98.877,60</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B">
            <w:pPr>
              <w:widowControl w:val="0"/>
              <w:spacing w:line="276" w:lineRule="auto"/>
              <w:jc w:val="right"/>
              <w:rPr>
                <w:sz w:val="18"/>
                <w:szCs w:val="18"/>
              </w:rPr>
            </w:pPr>
            <w:r w:rsidDel="00000000" w:rsidR="00000000" w:rsidRPr="00000000">
              <w:rPr>
                <w:rFonts w:ascii="Poppins" w:cs="Poppins" w:eastAsia="Poppins" w:hAnsi="Poppins"/>
                <w:b w:val="1"/>
                <w:bCs w:val="1"/>
                <w:sz w:val="20"/>
                <w:szCs w:val="20"/>
                <w:rtl w:val="0"/>
              </w:rPr>
              <w:t xml:space="preserve">66.913,42</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C">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13</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D">
            <w:pPr>
              <w:widowControl w:val="0"/>
              <w:spacing w:line="276" w:lineRule="auto"/>
              <w:rPr>
                <w:sz w:val="20"/>
                <w:szCs w:val="20"/>
              </w:rPr>
            </w:pPr>
            <w:r w:rsidDel="00000000" w:rsidR="00000000" w:rsidRPr="00000000">
              <w:rPr>
                <w:rFonts w:ascii="Poppins" w:cs="Poppins" w:eastAsia="Poppins" w:hAnsi="Poppins"/>
                <w:b w:val="1"/>
                <w:bCs w:val="1"/>
                <w:rtl w:val="0"/>
              </w:rPr>
              <w:t xml:space="preserve">Resultado por enajenación de inmovilizado</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E">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F">
            <w:pPr>
              <w:widowControl w:val="0"/>
              <w:spacing w:line="276" w:lineRule="auto"/>
              <w:jc w:val="right"/>
              <w:rPr>
                <w:sz w:val="18"/>
                <w:szCs w:val="18"/>
              </w:rPr>
            </w:pPr>
            <w:r w:rsidDel="00000000" w:rsidR="00000000" w:rsidRPr="00000000">
              <w:rPr>
                <w:rFonts w:ascii="Poppins" w:cs="Poppins" w:eastAsia="Poppins" w:hAnsi="Poppins"/>
                <w:b w:val="1"/>
                <w:bCs w:val="1"/>
                <w:sz w:val="20"/>
                <w:szCs w:val="20"/>
                <w:rtl w:val="0"/>
              </w:rPr>
              <w:t xml:space="preserve">1.500,00</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0">
            <w:pPr>
              <w:widowControl w:val="0"/>
              <w:spacing w:line="276" w:lineRule="auto"/>
              <w:jc w:val="right"/>
              <w:rPr>
                <w:sz w:val="18"/>
                <w:szCs w:val="18"/>
              </w:rPr>
            </w:pPr>
            <w:r w:rsidDel="00000000" w:rsidR="00000000" w:rsidRPr="00000000">
              <w:rPr>
                <w:rFonts w:ascii="Poppins" w:cs="Poppins" w:eastAsia="Poppins" w:hAnsi="Poppins"/>
                <w:b w:val="1"/>
                <w:bCs w:val="1"/>
                <w:sz w:val="20"/>
                <w:szCs w:val="20"/>
                <w:rtl w:val="0"/>
              </w:rPr>
              <w:t xml:space="preserve">0,00</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000000"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1">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2">
            <w:pPr>
              <w:widowControl w:val="0"/>
              <w:spacing w:line="276" w:lineRule="auto"/>
              <w:rPr>
                <w:sz w:val="20"/>
                <w:szCs w:val="20"/>
              </w:rPr>
            </w:pPr>
            <w:r w:rsidDel="00000000" w:rsidR="00000000" w:rsidRPr="00000000">
              <w:rPr>
                <w:rFonts w:ascii="Poppins" w:cs="Poppins" w:eastAsia="Poppins" w:hAnsi="Poppins"/>
                <w:b w:val="1"/>
                <w:bCs w:val="1"/>
                <w:rtl w:val="0"/>
              </w:rPr>
              <w:t xml:space="preserve">Otros resultados (ingresos y gastos excepcionales)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3">
            <w:pPr>
              <w:widowControl w:val="0"/>
              <w:spacing w:line="276" w:lineRule="auto"/>
              <w:jc w:val="center"/>
              <w:rPr>
                <w:sz w:val="20"/>
                <w:szCs w:val="20"/>
              </w:rPr>
            </w:pPr>
            <w:r w:rsidDel="00000000" w:rsidR="00000000" w:rsidRPr="00000000">
              <w:rPr>
                <w:rFonts w:ascii="Poppins" w:cs="Poppins" w:eastAsia="Poppins" w:hAnsi="Poppins"/>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4">
            <w:pPr>
              <w:widowControl w:val="0"/>
              <w:spacing w:line="276" w:lineRule="auto"/>
              <w:jc w:val="right"/>
              <w:rPr>
                <w:sz w:val="18"/>
                <w:szCs w:val="18"/>
              </w:rPr>
            </w:pPr>
            <w:r w:rsidDel="00000000" w:rsidR="00000000" w:rsidRPr="00000000">
              <w:rPr>
                <w:rFonts w:ascii="Poppins" w:cs="Poppins" w:eastAsia="Poppins" w:hAnsi="Poppins"/>
                <w:b w:val="1"/>
                <w:bCs w:val="1"/>
                <w:sz w:val="20"/>
                <w:szCs w:val="20"/>
                <w:rtl w:val="0"/>
              </w:rPr>
              <w:t xml:space="preserve">-2.380,12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5">
            <w:pPr>
              <w:widowControl w:val="0"/>
              <w:spacing w:line="276" w:lineRule="auto"/>
              <w:jc w:val="right"/>
              <w:rPr>
                <w:sz w:val="18"/>
                <w:szCs w:val="18"/>
              </w:rPr>
            </w:pPr>
            <w:r w:rsidDel="00000000" w:rsidR="00000000" w:rsidRPr="00000000">
              <w:rPr>
                <w:rFonts w:ascii="Poppins" w:cs="Poppins" w:eastAsia="Poppins" w:hAnsi="Poppins"/>
                <w:b w:val="1"/>
                <w:bCs w:val="1"/>
                <w:sz w:val="20"/>
                <w:szCs w:val="20"/>
                <w:rtl w:val="0"/>
              </w:rPr>
              <w:t xml:space="preserve">-197,68</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000000"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6">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A.1)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7">
            <w:pPr>
              <w:widowControl w:val="0"/>
              <w:spacing w:line="276" w:lineRule="auto"/>
              <w:rPr>
                <w:sz w:val="20"/>
                <w:szCs w:val="20"/>
              </w:rPr>
            </w:pPr>
            <w:r w:rsidDel="00000000" w:rsidR="00000000" w:rsidRPr="00000000">
              <w:rPr>
                <w:rFonts w:ascii="Poppins" w:cs="Poppins" w:eastAsia="Poppins" w:hAnsi="Poppins"/>
                <w:b w:val="1"/>
                <w:bCs w:val="1"/>
                <w:rtl w:val="0"/>
              </w:rPr>
              <w:t xml:space="preserve">EXCEDENTE DE LA ACTIVIDAD</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8">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9">
            <w:pPr>
              <w:widowControl w:val="0"/>
              <w:spacing w:line="276" w:lineRule="auto"/>
              <w:jc w:val="right"/>
              <w:rPr>
                <w:sz w:val="18"/>
                <w:szCs w:val="18"/>
              </w:rPr>
            </w:pPr>
            <w:r w:rsidDel="00000000" w:rsidR="00000000" w:rsidRPr="00000000">
              <w:rPr>
                <w:rFonts w:ascii="Poppins" w:cs="Poppins" w:eastAsia="Poppins" w:hAnsi="Poppins"/>
                <w:b w:val="1"/>
                <w:bCs w:val="1"/>
                <w:sz w:val="20"/>
                <w:szCs w:val="20"/>
                <w:rtl w:val="0"/>
              </w:rPr>
              <w:t xml:space="preserve">185.289,76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A">
            <w:pPr>
              <w:widowControl w:val="0"/>
              <w:spacing w:line="276" w:lineRule="auto"/>
              <w:jc w:val="right"/>
              <w:rPr>
                <w:sz w:val="18"/>
                <w:szCs w:val="18"/>
              </w:rPr>
            </w:pPr>
            <w:r w:rsidDel="00000000" w:rsidR="00000000" w:rsidRPr="00000000">
              <w:rPr>
                <w:rFonts w:ascii="Poppins" w:cs="Poppins" w:eastAsia="Poppins" w:hAnsi="Poppins"/>
                <w:b w:val="1"/>
                <w:bCs w:val="1"/>
                <w:sz w:val="20"/>
                <w:szCs w:val="20"/>
                <w:rtl w:val="0"/>
              </w:rPr>
              <w:t xml:space="preserve">432.761,76</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B">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13.</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C">
            <w:pPr>
              <w:widowControl w:val="0"/>
              <w:spacing w:line="276" w:lineRule="auto"/>
              <w:rPr>
                <w:sz w:val="20"/>
                <w:szCs w:val="20"/>
              </w:rPr>
            </w:pPr>
            <w:r w:rsidDel="00000000" w:rsidR="00000000" w:rsidRPr="00000000">
              <w:rPr>
                <w:rFonts w:ascii="Poppins" w:cs="Poppins" w:eastAsia="Poppins" w:hAnsi="Poppins"/>
                <w:b w:val="1"/>
                <w:bCs w:val="1"/>
                <w:rtl w:val="0"/>
              </w:rPr>
              <w:t xml:space="preserve">Ingresos financieros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D">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E">
            <w:pPr>
              <w:widowControl w:val="0"/>
              <w:spacing w:line="276" w:lineRule="auto"/>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F">
            <w:pPr>
              <w:widowControl w:val="0"/>
              <w:spacing w:line="276" w:lineRule="auto"/>
              <w:rPr>
                <w:sz w:val="18"/>
                <w:szCs w:val="18"/>
              </w:rPr>
            </w:pP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0">
            <w:pPr>
              <w:widowControl w:val="0"/>
              <w:spacing w:line="276" w:lineRule="auto"/>
              <w:jc w:val="center"/>
              <w:rPr>
                <w:sz w:val="20"/>
                <w:szCs w:val="20"/>
              </w:rPr>
            </w:pPr>
            <w:r w:rsidDel="00000000" w:rsidR="00000000" w:rsidRPr="00000000">
              <w:rPr>
                <w:rFonts w:ascii="Poppins" w:cs="Poppins" w:eastAsia="Poppins" w:hAnsi="Poppins"/>
                <w:rtl w:val="0"/>
              </w:rPr>
              <w:t xml:space="preserve">a)</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1">
            <w:pPr>
              <w:widowControl w:val="0"/>
              <w:spacing w:line="276" w:lineRule="auto"/>
              <w:rPr>
                <w:sz w:val="20"/>
                <w:szCs w:val="20"/>
              </w:rPr>
            </w:pPr>
            <w:r w:rsidDel="00000000" w:rsidR="00000000" w:rsidRPr="00000000">
              <w:rPr>
                <w:rFonts w:ascii="Poppins" w:cs="Poppins" w:eastAsia="Poppins" w:hAnsi="Poppins"/>
                <w:rtl w:val="0"/>
              </w:rPr>
              <w:t xml:space="preserve">Otros ingresos financieros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2">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3">
            <w:pPr>
              <w:widowControl w:val="0"/>
              <w:spacing w:line="276" w:lineRule="auto"/>
              <w:jc w:val="right"/>
              <w:rPr>
                <w:sz w:val="18"/>
                <w:szCs w:val="18"/>
              </w:rPr>
            </w:pPr>
            <w:r w:rsidDel="00000000" w:rsidR="00000000" w:rsidRPr="00000000">
              <w:rPr>
                <w:rFonts w:ascii="Poppins" w:cs="Poppins" w:eastAsia="Poppins" w:hAnsi="Poppins"/>
                <w:sz w:val="20"/>
                <w:szCs w:val="20"/>
                <w:rtl w:val="0"/>
              </w:rPr>
              <w:t xml:space="preserve">23.799,78</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4">
            <w:pPr>
              <w:widowControl w:val="0"/>
              <w:spacing w:line="276" w:lineRule="auto"/>
              <w:jc w:val="right"/>
              <w:rPr>
                <w:sz w:val="18"/>
                <w:szCs w:val="18"/>
              </w:rPr>
            </w:pPr>
            <w:r w:rsidDel="00000000" w:rsidR="00000000" w:rsidRPr="00000000">
              <w:rPr>
                <w:rFonts w:ascii="Poppins" w:cs="Poppins" w:eastAsia="Poppins" w:hAnsi="Poppins"/>
                <w:sz w:val="20"/>
                <w:szCs w:val="20"/>
                <w:rtl w:val="0"/>
              </w:rPr>
              <w:t xml:space="preserve">20.244,37</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5">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14.</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6">
            <w:pPr>
              <w:widowControl w:val="0"/>
              <w:spacing w:line="276" w:lineRule="auto"/>
              <w:rPr>
                <w:sz w:val="20"/>
                <w:szCs w:val="20"/>
              </w:rPr>
            </w:pPr>
            <w:r w:rsidDel="00000000" w:rsidR="00000000" w:rsidRPr="00000000">
              <w:rPr>
                <w:rFonts w:ascii="Poppins" w:cs="Poppins" w:eastAsia="Poppins" w:hAnsi="Poppins"/>
                <w:b w:val="1"/>
                <w:bCs w:val="1"/>
                <w:rtl w:val="0"/>
              </w:rPr>
              <w:t xml:space="preserve">Gastos financieros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7">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8">
            <w:pPr>
              <w:widowControl w:val="0"/>
              <w:spacing w:line="276" w:lineRule="auto"/>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9">
            <w:pPr>
              <w:widowControl w:val="0"/>
              <w:spacing w:line="276" w:lineRule="auto"/>
              <w:rPr>
                <w:sz w:val="18"/>
                <w:szCs w:val="18"/>
              </w:rPr>
            </w:pP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000000"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A">
            <w:pPr>
              <w:widowControl w:val="0"/>
              <w:spacing w:line="276" w:lineRule="auto"/>
              <w:jc w:val="center"/>
              <w:rPr>
                <w:sz w:val="20"/>
                <w:szCs w:val="20"/>
              </w:rPr>
            </w:pPr>
            <w:r w:rsidDel="00000000" w:rsidR="00000000" w:rsidRPr="00000000">
              <w:rPr>
                <w:rFonts w:ascii="Poppins" w:cs="Poppins" w:eastAsia="Poppins" w:hAnsi="Poppins"/>
                <w:rtl w:val="0"/>
              </w:rPr>
              <w:t xml:space="preserve">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B">
            <w:pPr>
              <w:widowControl w:val="0"/>
              <w:spacing w:line="276" w:lineRule="auto"/>
              <w:rPr>
                <w:sz w:val="20"/>
                <w:szCs w:val="20"/>
              </w:rPr>
            </w:pPr>
            <w:r w:rsidDel="00000000" w:rsidR="00000000" w:rsidRPr="00000000">
              <w:rPr>
                <w:rFonts w:ascii="Poppins" w:cs="Poppins" w:eastAsia="Poppins" w:hAnsi="Poppins"/>
                <w:rtl w:val="0"/>
              </w:rPr>
              <w:t xml:space="preserve">Por deudas con terceros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C">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D">
            <w:pPr>
              <w:widowControl w:val="0"/>
              <w:spacing w:line="276" w:lineRule="auto"/>
              <w:jc w:val="right"/>
              <w:rPr>
                <w:sz w:val="18"/>
                <w:szCs w:val="18"/>
              </w:rPr>
            </w:pPr>
            <w:r w:rsidDel="00000000" w:rsidR="00000000" w:rsidRPr="00000000">
              <w:rPr>
                <w:rFonts w:ascii="Poppins" w:cs="Poppins" w:eastAsia="Poppins" w:hAnsi="Poppins"/>
                <w:sz w:val="20"/>
                <w:szCs w:val="20"/>
                <w:rtl w:val="0"/>
              </w:rPr>
              <w:t xml:space="preserve">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E">
            <w:pPr>
              <w:widowControl w:val="0"/>
              <w:spacing w:line="276" w:lineRule="auto"/>
              <w:jc w:val="right"/>
              <w:rPr>
                <w:sz w:val="18"/>
                <w:szCs w:val="18"/>
              </w:rPr>
            </w:pPr>
            <w:r w:rsidDel="00000000" w:rsidR="00000000" w:rsidRPr="00000000">
              <w:rPr>
                <w:rFonts w:ascii="Poppins" w:cs="Poppins" w:eastAsia="Poppins" w:hAnsi="Poppins"/>
                <w:sz w:val="20"/>
                <w:szCs w:val="20"/>
                <w:rtl w:val="0"/>
              </w:rPr>
              <w:t xml:space="preserve">-43,72</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000000"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F">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A.2)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0">
            <w:pPr>
              <w:widowControl w:val="0"/>
              <w:spacing w:line="276" w:lineRule="auto"/>
              <w:rPr>
                <w:sz w:val="20"/>
                <w:szCs w:val="20"/>
              </w:rPr>
            </w:pPr>
            <w:r w:rsidDel="00000000" w:rsidR="00000000" w:rsidRPr="00000000">
              <w:rPr>
                <w:rFonts w:ascii="Poppins" w:cs="Poppins" w:eastAsia="Poppins" w:hAnsi="Poppins"/>
                <w:b w:val="1"/>
                <w:bCs w:val="1"/>
                <w:rtl w:val="0"/>
              </w:rPr>
              <w:t xml:space="preserve">EXCEDENTE DE LAS OPERACIONES FINANCIERAS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1">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2">
            <w:pPr>
              <w:widowControl w:val="0"/>
              <w:spacing w:line="276" w:lineRule="auto"/>
              <w:jc w:val="right"/>
              <w:rPr>
                <w:sz w:val="18"/>
                <w:szCs w:val="18"/>
              </w:rPr>
            </w:pPr>
            <w:r w:rsidDel="00000000" w:rsidR="00000000" w:rsidRPr="00000000">
              <w:rPr>
                <w:rFonts w:ascii="Poppins" w:cs="Poppins" w:eastAsia="Poppins" w:hAnsi="Poppins"/>
                <w:b w:val="1"/>
                <w:bCs w:val="1"/>
                <w:sz w:val="20"/>
                <w:szCs w:val="20"/>
                <w:rtl w:val="0"/>
              </w:rPr>
              <w:t xml:space="preserve">23.799,78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3">
            <w:pPr>
              <w:widowControl w:val="0"/>
              <w:spacing w:line="276" w:lineRule="auto"/>
              <w:jc w:val="right"/>
              <w:rPr>
                <w:sz w:val="18"/>
                <w:szCs w:val="18"/>
              </w:rPr>
            </w:pPr>
            <w:r w:rsidDel="00000000" w:rsidR="00000000" w:rsidRPr="00000000">
              <w:rPr>
                <w:rFonts w:ascii="Poppins" w:cs="Poppins" w:eastAsia="Poppins" w:hAnsi="Poppins"/>
                <w:b w:val="1"/>
                <w:bCs w:val="1"/>
                <w:sz w:val="20"/>
                <w:szCs w:val="20"/>
                <w:rtl w:val="0"/>
              </w:rPr>
              <w:t xml:space="preserve">20.200,65</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000000"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4">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A.3)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5">
            <w:pPr>
              <w:widowControl w:val="0"/>
              <w:spacing w:line="276" w:lineRule="auto"/>
              <w:rPr>
                <w:sz w:val="20"/>
                <w:szCs w:val="20"/>
              </w:rPr>
            </w:pPr>
            <w:r w:rsidDel="00000000" w:rsidR="00000000" w:rsidRPr="00000000">
              <w:rPr>
                <w:rFonts w:ascii="Poppins" w:cs="Poppins" w:eastAsia="Poppins" w:hAnsi="Poppins"/>
                <w:b w:val="1"/>
                <w:bCs w:val="1"/>
                <w:rtl w:val="0"/>
              </w:rPr>
              <w:t xml:space="preserve">EXCEDENTE ANTES DE IMPUESTOS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6">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7">
            <w:pPr>
              <w:widowControl w:val="0"/>
              <w:spacing w:line="276" w:lineRule="auto"/>
              <w:jc w:val="right"/>
              <w:rPr>
                <w:sz w:val="18"/>
                <w:szCs w:val="18"/>
              </w:rPr>
            </w:pPr>
            <w:r w:rsidDel="00000000" w:rsidR="00000000" w:rsidRPr="00000000">
              <w:rPr>
                <w:rFonts w:ascii="Poppins" w:cs="Poppins" w:eastAsia="Poppins" w:hAnsi="Poppins"/>
                <w:b w:val="1"/>
                <w:bCs w:val="1"/>
                <w:sz w:val="20"/>
                <w:szCs w:val="20"/>
                <w:rtl w:val="0"/>
              </w:rPr>
              <w:t xml:space="preserve">209.089,54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8">
            <w:pPr>
              <w:widowControl w:val="0"/>
              <w:spacing w:line="276" w:lineRule="auto"/>
              <w:jc w:val="right"/>
              <w:rPr>
                <w:sz w:val="18"/>
                <w:szCs w:val="18"/>
              </w:rPr>
            </w:pPr>
            <w:r w:rsidDel="00000000" w:rsidR="00000000" w:rsidRPr="00000000">
              <w:rPr>
                <w:rFonts w:ascii="Poppins" w:cs="Poppins" w:eastAsia="Poppins" w:hAnsi="Poppins"/>
                <w:b w:val="1"/>
                <w:bCs w:val="1"/>
                <w:sz w:val="20"/>
                <w:szCs w:val="20"/>
                <w:rtl w:val="0"/>
              </w:rPr>
              <w:t xml:space="preserve">452.962,41</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000000"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9">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A">
            <w:pPr>
              <w:widowControl w:val="0"/>
              <w:spacing w:line="276" w:lineRule="auto"/>
              <w:rPr>
                <w:sz w:val="20"/>
                <w:szCs w:val="20"/>
              </w:rPr>
            </w:pPr>
            <w:r w:rsidDel="00000000" w:rsidR="00000000" w:rsidRPr="00000000">
              <w:rPr>
                <w:rFonts w:ascii="Poppins" w:cs="Poppins" w:eastAsia="Poppins" w:hAnsi="Poppins"/>
                <w:b w:val="1"/>
                <w:bCs w:val="1"/>
                <w:rtl w:val="0"/>
              </w:rPr>
              <w:t xml:space="preserve">Impuestos sobre beneficios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B">
            <w:pPr>
              <w:widowControl w:val="0"/>
              <w:spacing w:line="276" w:lineRule="auto"/>
              <w:jc w:val="center"/>
              <w:rPr>
                <w:sz w:val="20"/>
                <w:szCs w:val="20"/>
              </w:rPr>
            </w:pPr>
            <w:r w:rsidDel="00000000" w:rsidR="00000000" w:rsidRPr="00000000">
              <w:rPr>
                <w:rFonts w:ascii="Poppins" w:cs="Poppins" w:eastAsia="Poppins" w:hAnsi="Poppins"/>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C">
            <w:pPr>
              <w:widowControl w:val="0"/>
              <w:spacing w:line="276" w:lineRule="auto"/>
              <w:jc w:val="right"/>
              <w:rPr>
                <w:sz w:val="18"/>
                <w:szCs w:val="18"/>
              </w:rPr>
            </w:pPr>
            <w:r w:rsidDel="00000000" w:rsidR="00000000" w:rsidRPr="00000000">
              <w:rPr>
                <w:rFonts w:ascii="Poppins" w:cs="Poppins" w:eastAsia="Poppins" w:hAnsi="Poppins"/>
                <w:sz w:val="20"/>
                <w:szCs w:val="20"/>
                <w:rtl w:val="0"/>
              </w:rPr>
              <w:t xml:space="preserve">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D">
            <w:pPr>
              <w:widowControl w:val="0"/>
              <w:spacing w:line="276" w:lineRule="auto"/>
              <w:jc w:val="right"/>
              <w:rPr>
                <w:sz w:val="18"/>
                <w:szCs w:val="18"/>
              </w:rPr>
            </w:pPr>
            <w:r w:rsidDel="00000000" w:rsidR="00000000" w:rsidRPr="00000000">
              <w:rPr>
                <w:rFonts w:ascii="Poppins" w:cs="Poppins" w:eastAsia="Poppins" w:hAnsi="Poppins"/>
                <w:sz w:val="20"/>
                <w:szCs w:val="20"/>
                <w:rtl w:val="0"/>
              </w:rPr>
              <w:t xml:space="preserve">0,00</w:t>
            </w:r>
            <w:r w:rsidDel="00000000" w:rsidR="00000000" w:rsidRPr="00000000">
              <w:rPr>
                <w:rtl w:val="0"/>
              </w:rPr>
            </w:r>
          </w:p>
        </w:tc>
      </w:tr>
      <w:tr>
        <w:trPr>
          <w:cantSplit w:val="0"/>
          <w:trHeight w:val="615" w:hRule="atLeast"/>
          <w:tblHeader w:val="0"/>
        </w:trPr>
        <w:tc>
          <w:tcPr>
            <w:tcBorders>
              <w:top w:color="cccccc" w:space="0" w:sz="6" w:val="single"/>
              <w:left w:color="000000" w:space="0" w:sz="6" w:val="single"/>
              <w:bottom w:color="000000"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E">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A.4)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F">
            <w:pPr>
              <w:widowControl w:val="0"/>
              <w:spacing w:line="276" w:lineRule="auto"/>
              <w:rPr>
                <w:sz w:val="20"/>
                <w:szCs w:val="20"/>
              </w:rPr>
            </w:pPr>
            <w:r w:rsidDel="00000000" w:rsidR="00000000" w:rsidRPr="00000000">
              <w:rPr>
                <w:rFonts w:ascii="Poppins" w:cs="Poppins" w:eastAsia="Poppins" w:hAnsi="Poppins"/>
                <w:b w:val="1"/>
                <w:bCs w:val="1"/>
                <w:rtl w:val="0"/>
              </w:rPr>
              <w:t xml:space="preserve">Variación de patrimonio neto reconocida en el excedente del ejercicio</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0">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1">
            <w:pPr>
              <w:widowControl w:val="0"/>
              <w:spacing w:line="276" w:lineRule="auto"/>
              <w:jc w:val="right"/>
              <w:rPr>
                <w:sz w:val="18"/>
                <w:szCs w:val="18"/>
              </w:rPr>
            </w:pPr>
            <w:r w:rsidDel="00000000" w:rsidR="00000000" w:rsidRPr="00000000">
              <w:rPr>
                <w:rFonts w:ascii="Poppins" w:cs="Poppins" w:eastAsia="Poppins" w:hAnsi="Poppins"/>
                <w:b w:val="1"/>
                <w:bCs w:val="1"/>
                <w:sz w:val="20"/>
                <w:szCs w:val="20"/>
                <w:rtl w:val="0"/>
              </w:rPr>
              <w:t xml:space="preserve">209.089,54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2">
            <w:pPr>
              <w:widowControl w:val="0"/>
              <w:spacing w:line="276" w:lineRule="auto"/>
              <w:jc w:val="right"/>
              <w:rPr>
                <w:sz w:val="18"/>
                <w:szCs w:val="18"/>
              </w:rPr>
            </w:pPr>
            <w:r w:rsidDel="00000000" w:rsidR="00000000" w:rsidRPr="00000000">
              <w:rPr>
                <w:rFonts w:ascii="Poppins" w:cs="Poppins" w:eastAsia="Poppins" w:hAnsi="Poppins"/>
                <w:b w:val="1"/>
                <w:bCs w:val="1"/>
                <w:sz w:val="20"/>
                <w:szCs w:val="20"/>
                <w:rtl w:val="0"/>
              </w:rPr>
              <w:t xml:space="preserve">452.962,41</w:t>
            </w:r>
            <w:r w:rsidDel="00000000" w:rsidR="00000000" w:rsidRPr="00000000">
              <w:rPr>
                <w:rtl w:val="0"/>
              </w:rPr>
            </w:r>
          </w:p>
        </w:tc>
      </w:tr>
      <w:tr>
        <w:trPr>
          <w:cantSplit w:val="0"/>
          <w:trHeight w:val="555" w:hRule="atLeast"/>
          <w:tblHeader w:val="0"/>
        </w:trPr>
        <w:tc>
          <w:tcPr>
            <w:gridSpan w:val="2"/>
            <w:tcBorders>
              <w:top w:color="cccccc" w:space="0" w:sz="6" w:val="single"/>
              <w:left w:color="000000" w:space="0" w:sz="6" w:val="single"/>
              <w:bottom w:color="cccccc"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183">
            <w:pPr>
              <w:widowControl w:val="0"/>
              <w:spacing w:line="276" w:lineRule="auto"/>
              <w:rPr>
                <w:sz w:val="20"/>
                <w:szCs w:val="20"/>
              </w:rPr>
            </w:pPr>
            <w:r w:rsidDel="00000000" w:rsidR="00000000" w:rsidRPr="00000000">
              <w:rPr>
                <w:rFonts w:ascii="Poppins" w:cs="Poppins" w:eastAsia="Poppins" w:hAnsi="Poppins"/>
                <w:b w:val="1"/>
                <w:bCs w:val="1"/>
                <w:rtl w:val="0"/>
              </w:rPr>
              <w:t xml:space="preserve">B) INGRESOS Y GASTOS IMPUTADOS DIRECTAMENTE AL PATRIMONIO NETO</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185">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186">
            <w:pPr>
              <w:widowControl w:val="0"/>
              <w:spacing w:line="276" w:lineRule="auto"/>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187">
            <w:pPr>
              <w:widowControl w:val="0"/>
              <w:spacing w:line="276" w:lineRule="auto"/>
              <w:rPr>
                <w:sz w:val="18"/>
                <w:szCs w:val="18"/>
              </w:rPr>
            </w:pP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8">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9">
            <w:pPr>
              <w:widowControl w:val="0"/>
              <w:spacing w:line="276" w:lineRule="auto"/>
              <w:rPr>
                <w:sz w:val="20"/>
                <w:szCs w:val="20"/>
              </w:rPr>
            </w:pPr>
            <w:r w:rsidDel="00000000" w:rsidR="00000000" w:rsidRPr="00000000">
              <w:rPr>
                <w:rFonts w:ascii="Poppins" w:cs="Poppins" w:eastAsia="Poppins" w:hAnsi="Poppins"/>
                <w:b w:val="1"/>
                <w:bCs w:val="1"/>
                <w:rtl w:val="0"/>
              </w:rPr>
              <w:t xml:space="preserve">Subvenciones recibidas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A">
            <w:pPr>
              <w:widowControl w:val="0"/>
              <w:spacing w:line="276" w:lineRule="auto"/>
              <w:jc w:val="center"/>
              <w:rPr>
                <w:sz w:val="20"/>
                <w:szCs w:val="20"/>
              </w:rPr>
            </w:pPr>
            <w:r w:rsidDel="00000000" w:rsidR="00000000" w:rsidRPr="00000000">
              <w:rPr>
                <w:rFonts w:ascii="Poppins" w:cs="Poppins" w:eastAsia="Poppins" w:hAnsi="Poppins"/>
                <w:rtl w:val="0"/>
              </w:rPr>
              <w:t xml:space="preserve">13</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B">
            <w:pPr>
              <w:widowControl w:val="0"/>
              <w:spacing w:line="276" w:lineRule="auto"/>
              <w:jc w:val="right"/>
              <w:rPr>
                <w:sz w:val="18"/>
                <w:szCs w:val="18"/>
              </w:rPr>
            </w:pPr>
            <w:r w:rsidDel="00000000" w:rsidR="00000000" w:rsidRPr="00000000">
              <w:rPr>
                <w:rFonts w:ascii="Poppins" w:cs="Poppins" w:eastAsia="Poppins" w:hAnsi="Poppins"/>
                <w:sz w:val="20"/>
                <w:szCs w:val="20"/>
                <w:rtl w:val="0"/>
              </w:rPr>
              <w:t xml:space="preserve">1.203.446,56</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C">
            <w:pPr>
              <w:widowControl w:val="0"/>
              <w:spacing w:line="276" w:lineRule="auto"/>
              <w:jc w:val="right"/>
              <w:rPr>
                <w:sz w:val="18"/>
                <w:szCs w:val="18"/>
              </w:rPr>
            </w:pPr>
            <w:r w:rsidDel="00000000" w:rsidR="00000000" w:rsidRPr="00000000">
              <w:rPr>
                <w:rFonts w:ascii="Poppins" w:cs="Poppins" w:eastAsia="Poppins" w:hAnsi="Poppins"/>
                <w:sz w:val="20"/>
                <w:szCs w:val="20"/>
                <w:rtl w:val="0"/>
              </w:rPr>
              <w:t xml:space="preserve">1.239.346,13</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000000"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D">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E">
            <w:pPr>
              <w:widowControl w:val="0"/>
              <w:spacing w:line="276" w:lineRule="auto"/>
              <w:rPr>
                <w:sz w:val="20"/>
                <w:szCs w:val="20"/>
              </w:rPr>
            </w:pPr>
            <w:r w:rsidDel="00000000" w:rsidR="00000000" w:rsidRPr="00000000">
              <w:rPr>
                <w:rFonts w:ascii="Poppins" w:cs="Poppins" w:eastAsia="Poppins" w:hAnsi="Poppins"/>
                <w:b w:val="1"/>
                <w:bCs w:val="1"/>
                <w:rtl w:val="0"/>
              </w:rPr>
              <w:t xml:space="preserve">Donaciones y legados recibidos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F">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0">
            <w:pPr>
              <w:widowControl w:val="0"/>
              <w:spacing w:line="276" w:lineRule="auto"/>
              <w:jc w:val="right"/>
              <w:rPr>
                <w:sz w:val="20"/>
                <w:szCs w:val="20"/>
              </w:rPr>
            </w:pPr>
            <w:r w:rsidDel="00000000" w:rsidR="00000000" w:rsidRPr="00000000">
              <w:rPr>
                <w:rFonts w:ascii="Poppins" w:cs="Poppins" w:eastAsia="Poppins" w:hAnsi="Poppins"/>
                <w:rtl w:val="0"/>
              </w:rPr>
              <w:t xml:space="preserve">1.319.811,05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1">
            <w:pPr>
              <w:widowControl w:val="0"/>
              <w:spacing w:line="276" w:lineRule="auto"/>
              <w:jc w:val="right"/>
              <w:rPr>
                <w:sz w:val="20"/>
                <w:szCs w:val="20"/>
              </w:rPr>
            </w:pPr>
            <w:r w:rsidDel="00000000" w:rsidR="00000000" w:rsidRPr="00000000">
              <w:rPr>
                <w:rFonts w:ascii="Poppins" w:cs="Poppins" w:eastAsia="Poppins" w:hAnsi="Poppins"/>
                <w:rtl w:val="0"/>
              </w:rPr>
              <w:t xml:space="preserve">1.157.950,31</w:t>
            </w:r>
            <w:r w:rsidDel="00000000" w:rsidR="00000000" w:rsidRPr="00000000">
              <w:rPr>
                <w:rtl w:val="0"/>
              </w:rPr>
            </w:r>
          </w:p>
        </w:tc>
      </w:tr>
      <w:tr>
        <w:trPr>
          <w:cantSplit w:val="0"/>
          <w:trHeight w:val="600"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2">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B.1)</w:t>
            </w: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3">
            <w:pPr>
              <w:widowControl w:val="0"/>
              <w:spacing w:line="276"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Variación de patrimonio neto por ingresos y gastos reconocidos directamente en el patrimonio neto</w:t>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4">
            <w:pPr>
              <w:widowControl w:val="0"/>
              <w:spacing w:line="276" w:lineRule="auto"/>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5">
            <w:pPr>
              <w:widowControl w:val="0"/>
              <w:spacing w:line="276" w:lineRule="auto"/>
              <w:jc w:val="right"/>
              <w:rPr>
                <w:rFonts w:ascii="Poppins" w:cs="Poppins" w:eastAsia="Poppins" w:hAnsi="Poppins"/>
              </w:rPr>
            </w:pPr>
            <w:r w:rsidDel="00000000" w:rsidR="00000000" w:rsidRPr="00000000">
              <w:rPr>
                <w:rFonts w:ascii="Poppins" w:cs="Poppins" w:eastAsia="Poppins" w:hAnsi="Poppins"/>
                <w:rtl w:val="0"/>
              </w:rPr>
              <w:t xml:space="preserve">2.523.257,61</w:t>
            </w:r>
          </w:p>
        </w:tc>
        <w:tc>
          <w:tcPr>
            <w:vMerge w:val="restart"/>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6">
            <w:pPr>
              <w:widowControl w:val="0"/>
              <w:spacing w:line="276" w:lineRule="auto"/>
              <w:jc w:val="right"/>
              <w:rPr>
                <w:rFonts w:ascii="Poppins" w:cs="Poppins" w:eastAsia="Poppins" w:hAnsi="Poppins"/>
              </w:rPr>
            </w:pPr>
            <w:r w:rsidDel="00000000" w:rsidR="00000000" w:rsidRPr="00000000">
              <w:rPr>
                <w:rFonts w:ascii="Poppins" w:cs="Poppins" w:eastAsia="Poppins" w:hAnsi="Poppins"/>
                <w:rtl w:val="0"/>
              </w:rPr>
              <w:t xml:space="preserve">2.397.296,44</w:t>
            </w:r>
          </w:p>
        </w:tc>
      </w:tr>
      <w:tr>
        <w:trPr>
          <w:cantSplit w:val="0"/>
          <w:trHeight w:val="210" w:hRule="atLeast"/>
          <w:tblHeader w:val="0"/>
        </w:trPr>
        <w:tc>
          <w:tcPr>
            <w:tcBorders>
              <w:top w:color="cccccc" w:space="0" w:sz="6" w:val="single"/>
              <w:left w:color="000000" w:space="0" w:sz="6" w:val="single"/>
              <w:bottom w:color="000000"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7">
            <w:pPr>
              <w:widowControl w:val="0"/>
              <w:spacing w:line="276" w:lineRule="auto"/>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9">
            <w:pPr>
              <w:widowControl w:val="0"/>
              <w:spacing w:line="276" w:lineRule="auto"/>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76" w:lineRule="auto"/>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76" w:lineRule="auto"/>
              <w:rPr>
                <w:sz w:val="20"/>
                <w:szCs w:val="20"/>
              </w:rPr>
            </w:pPr>
            <w:r w:rsidDel="00000000" w:rsidR="00000000" w:rsidRPr="00000000">
              <w:rPr>
                <w:rtl w:val="0"/>
              </w:rPr>
            </w:r>
          </w:p>
        </w:tc>
      </w:tr>
      <w:tr>
        <w:trPr>
          <w:cantSplit w:val="0"/>
          <w:trHeight w:val="360" w:hRule="atLeast"/>
          <w:tblHeader w:val="0"/>
        </w:trPr>
        <w:tc>
          <w:tcPr>
            <w:gridSpan w:val="2"/>
            <w:tcBorders>
              <w:top w:color="cccccc" w:space="0" w:sz="6" w:val="single"/>
              <w:left w:color="000000" w:space="0" w:sz="6" w:val="single"/>
              <w:bottom w:color="cccccc"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19C">
            <w:pPr>
              <w:widowControl w:val="0"/>
              <w:spacing w:line="276" w:lineRule="auto"/>
              <w:rPr>
                <w:sz w:val="20"/>
                <w:szCs w:val="20"/>
              </w:rPr>
            </w:pPr>
            <w:r w:rsidDel="00000000" w:rsidR="00000000" w:rsidRPr="00000000">
              <w:rPr>
                <w:rFonts w:ascii="Poppins" w:cs="Poppins" w:eastAsia="Poppins" w:hAnsi="Poppins"/>
                <w:b w:val="1"/>
                <w:bCs w:val="1"/>
                <w:rtl w:val="0"/>
              </w:rPr>
              <w:t xml:space="preserve">C) RECLASIFICACIONES AL EXCENDENTE DEL EJERCICIO</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19E">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19F">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1A0">
            <w:pPr>
              <w:widowControl w:val="0"/>
              <w:spacing w:line="276" w:lineRule="auto"/>
              <w:rPr>
                <w:sz w:val="20"/>
                <w:szCs w:val="20"/>
              </w:rPr>
            </w:pP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1">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2">
            <w:pPr>
              <w:widowControl w:val="0"/>
              <w:spacing w:line="276" w:lineRule="auto"/>
              <w:rPr>
                <w:sz w:val="20"/>
                <w:szCs w:val="20"/>
              </w:rPr>
            </w:pPr>
            <w:r w:rsidDel="00000000" w:rsidR="00000000" w:rsidRPr="00000000">
              <w:rPr>
                <w:rFonts w:ascii="Poppins" w:cs="Poppins" w:eastAsia="Poppins" w:hAnsi="Poppins"/>
                <w:b w:val="1"/>
                <w:bCs w:val="1"/>
                <w:rtl w:val="0"/>
              </w:rPr>
              <w:t xml:space="preserve">Subvenciones recibidas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3">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4">
            <w:pPr>
              <w:widowControl w:val="0"/>
              <w:spacing w:line="276" w:lineRule="auto"/>
              <w:jc w:val="right"/>
              <w:rPr>
                <w:sz w:val="18"/>
                <w:szCs w:val="18"/>
              </w:rPr>
            </w:pPr>
            <w:r w:rsidDel="00000000" w:rsidR="00000000" w:rsidRPr="00000000">
              <w:rPr>
                <w:rFonts w:ascii="Poppins" w:cs="Poppins" w:eastAsia="Poppins" w:hAnsi="Poppins"/>
                <w:sz w:val="20"/>
                <w:szCs w:val="20"/>
                <w:rtl w:val="0"/>
              </w:rPr>
              <w:t xml:space="preserve">-1.343.712,11</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5">
            <w:pPr>
              <w:widowControl w:val="0"/>
              <w:spacing w:line="276" w:lineRule="auto"/>
              <w:jc w:val="right"/>
              <w:rPr>
                <w:sz w:val="18"/>
                <w:szCs w:val="18"/>
              </w:rPr>
            </w:pPr>
            <w:r w:rsidDel="00000000" w:rsidR="00000000" w:rsidRPr="00000000">
              <w:rPr>
                <w:rFonts w:ascii="Poppins" w:cs="Poppins" w:eastAsia="Poppins" w:hAnsi="Poppins"/>
                <w:sz w:val="20"/>
                <w:szCs w:val="20"/>
                <w:rtl w:val="0"/>
              </w:rPr>
              <w:t xml:space="preserve">-1.273.330,95</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000000"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6">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7">
            <w:pPr>
              <w:widowControl w:val="0"/>
              <w:spacing w:line="276" w:lineRule="auto"/>
              <w:rPr>
                <w:sz w:val="20"/>
                <w:szCs w:val="20"/>
              </w:rPr>
            </w:pPr>
            <w:r w:rsidDel="00000000" w:rsidR="00000000" w:rsidRPr="00000000">
              <w:rPr>
                <w:rFonts w:ascii="Poppins" w:cs="Poppins" w:eastAsia="Poppins" w:hAnsi="Poppins"/>
                <w:b w:val="1"/>
                <w:bCs w:val="1"/>
                <w:rtl w:val="0"/>
              </w:rPr>
              <w:t xml:space="preserve">Donaciones y legados recibidos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8">
            <w:pPr>
              <w:widowControl w:val="0"/>
              <w:spacing w:line="276" w:lineRule="auto"/>
              <w:jc w:val="center"/>
              <w:rPr>
                <w:sz w:val="20"/>
                <w:szCs w:val="20"/>
              </w:rPr>
            </w:pPr>
            <w:r w:rsidDel="00000000" w:rsidR="00000000" w:rsidRPr="00000000">
              <w:rPr>
                <w:rFonts w:ascii="Poppins" w:cs="Poppins" w:eastAsia="Poppins" w:hAnsi="Poppins"/>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9">
            <w:pPr>
              <w:widowControl w:val="0"/>
              <w:spacing w:line="276" w:lineRule="auto"/>
              <w:jc w:val="right"/>
              <w:rPr>
                <w:sz w:val="18"/>
                <w:szCs w:val="18"/>
              </w:rPr>
            </w:pPr>
            <w:r w:rsidDel="00000000" w:rsidR="00000000" w:rsidRPr="00000000">
              <w:rPr>
                <w:rFonts w:ascii="Poppins" w:cs="Poppins" w:eastAsia="Poppins" w:hAnsi="Poppins"/>
                <w:sz w:val="20"/>
                <w:szCs w:val="20"/>
                <w:rtl w:val="0"/>
              </w:rPr>
              <w:t xml:space="preserve">-1.249.655,83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A">
            <w:pPr>
              <w:widowControl w:val="0"/>
              <w:spacing w:line="276" w:lineRule="auto"/>
              <w:jc w:val="right"/>
              <w:rPr>
                <w:sz w:val="18"/>
                <w:szCs w:val="18"/>
              </w:rPr>
            </w:pPr>
            <w:r w:rsidDel="00000000" w:rsidR="00000000" w:rsidRPr="00000000">
              <w:rPr>
                <w:rFonts w:ascii="Poppins" w:cs="Poppins" w:eastAsia="Poppins" w:hAnsi="Poppins"/>
                <w:sz w:val="20"/>
                <w:szCs w:val="20"/>
                <w:rtl w:val="0"/>
              </w:rPr>
              <w:t xml:space="preserve">-1.227.175,74</w:t>
            </w:r>
            <w:r w:rsidDel="00000000" w:rsidR="00000000" w:rsidRPr="00000000">
              <w:rPr>
                <w:rtl w:val="0"/>
              </w:rPr>
            </w:r>
          </w:p>
        </w:tc>
      </w:tr>
      <w:tr>
        <w:trPr>
          <w:cantSplit w:val="0"/>
          <w:trHeight w:val="675" w:hRule="atLeast"/>
          <w:tblHeader w:val="0"/>
        </w:trPr>
        <w:tc>
          <w:tcPr>
            <w:tcBorders>
              <w:top w:color="cccccc" w:space="0" w:sz="6" w:val="single"/>
              <w:left w:color="000000" w:space="0" w:sz="6" w:val="single"/>
              <w:bottom w:color="000000"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B">
            <w:pPr>
              <w:widowControl w:val="0"/>
              <w:spacing w:line="276" w:lineRule="auto"/>
              <w:jc w:val="center"/>
              <w:rPr>
                <w:sz w:val="20"/>
                <w:szCs w:val="20"/>
              </w:rPr>
            </w:pPr>
            <w:r w:rsidDel="00000000" w:rsidR="00000000" w:rsidRPr="00000000">
              <w:rPr>
                <w:rFonts w:ascii="Poppins" w:cs="Poppins" w:eastAsia="Poppins" w:hAnsi="Poppins"/>
                <w:b w:val="1"/>
                <w:bCs w:val="1"/>
                <w:rtl w:val="0"/>
              </w:rPr>
              <w:t xml:space="preserve">C.1)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C">
            <w:pPr>
              <w:widowControl w:val="0"/>
              <w:spacing w:line="276" w:lineRule="auto"/>
              <w:rPr>
                <w:sz w:val="20"/>
                <w:szCs w:val="20"/>
              </w:rPr>
            </w:pPr>
            <w:r w:rsidDel="00000000" w:rsidR="00000000" w:rsidRPr="00000000">
              <w:rPr>
                <w:rFonts w:ascii="Poppins" w:cs="Poppins" w:eastAsia="Poppins" w:hAnsi="Poppins"/>
                <w:b w:val="1"/>
                <w:bCs w:val="1"/>
                <w:rtl w:val="0"/>
              </w:rPr>
              <w:t xml:space="preserve">Variación de patrimonio neto por reclasificaciones al excedente del ejercicio</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D">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E">
            <w:pPr>
              <w:widowControl w:val="0"/>
              <w:spacing w:line="276" w:lineRule="auto"/>
              <w:jc w:val="right"/>
              <w:rPr>
                <w:sz w:val="18"/>
                <w:szCs w:val="18"/>
              </w:rPr>
            </w:pPr>
            <w:r w:rsidDel="00000000" w:rsidR="00000000" w:rsidRPr="00000000">
              <w:rPr>
                <w:rFonts w:ascii="Poppins" w:cs="Poppins" w:eastAsia="Poppins" w:hAnsi="Poppins"/>
                <w:sz w:val="20"/>
                <w:szCs w:val="20"/>
                <w:rtl w:val="0"/>
              </w:rPr>
              <w:t xml:space="preserve">-2.593.367,94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F">
            <w:pPr>
              <w:widowControl w:val="0"/>
              <w:spacing w:line="276" w:lineRule="auto"/>
              <w:jc w:val="right"/>
              <w:rPr>
                <w:sz w:val="18"/>
                <w:szCs w:val="18"/>
              </w:rPr>
            </w:pPr>
            <w:r w:rsidDel="00000000" w:rsidR="00000000" w:rsidRPr="00000000">
              <w:rPr>
                <w:rFonts w:ascii="Poppins" w:cs="Poppins" w:eastAsia="Poppins" w:hAnsi="Poppins"/>
                <w:sz w:val="20"/>
                <w:szCs w:val="20"/>
                <w:rtl w:val="0"/>
              </w:rPr>
              <w:t xml:space="preserve">-2.500.506,69</w:t>
            </w:r>
            <w:r w:rsidDel="00000000" w:rsidR="00000000" w:rsidRPr="00000000">
              <w:rPr>
                <w:rtl w:val="0"/>
              </w:rPr>
            </w:r>
          </w:p>
        </w:tc>
      </w:tr>
      <w:tr>
        <w:trPr>
          <w:cantSplit w:val="0"/>
          <w:trHeight w:val="780" w:hRule="atLeast"/>
          <w:tblHeader w:val="0"/>
        </w:trPr>
        <w:tc>
          <w:tcPr>
            <w:gridSpan w:val="2"/>
            <w:tcBorders>
              <w:top w:color="cccccc" w:space="0" w:sz="6" w:val="single"/>
              <w:left w:color="000000"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1B0">
            <w:pPr>
              <w:widowControl w:val="0"/>
              <w:spacing w:line="276" w:lineRule="auto"/>
              <w:rPr>
                <w:sz w:val="20"/>
                <w:szCs w:val="20"/>
              </w:rPr>
            </w:pPr>
            <w:r w:rsidDel="00000000" w:rsidR="00000000" w:rsidRPr="00000000">
              <w:rPr>
                <w:rFonts w:ascii="Poppins" w:cs="Poppins" w:eastAsia="Poppins" w:hAnsi="Poppins"/>
                <w:b w:val="1"/>
                <w:bCs w:val="1"/>
                <w:rtl w:val="0"/>
              </w:rPr>
              <w:t xml:space="preserve">D) VARIACIÓN DE PATRIMONIO NETO POR INGRESOS Y GASTOS IMPUTADOS DIRECTAMENTE AL PATRIMONIO NETO (B1+C1)</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1B2">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1B3">
            <w:pPr>
              <w:widowControl w:val="0"/>
              <w:spacing w:line="276" w:lineRule="auto"/>
              <w:jc w:val="right"/>
              <w:rPr>
                <w:sz w:val="20"/>
                <w:szCs w:val="20"/>
              </w:rPr>
            </w:pPr>
            <w:r w:rsidDel="00000000" w:rsidR="00000000" w:rsidRPr="00000000">
              <w:rPr>
                <w:rFonts w:ascii="Poppins" w:cs="Poppins" w:eastAsia="Poppins" w:hAnsi="Poppins"/>
                <w:rtl w:val="0"/>
              </w:rPr>
              <w:t xml:space="preserve">-70.110,33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1B4">
            <w:pPr>
              <w:widowControl w:val="0"/>
              <w:spacing w:line="276" w:lineRule="auto"/>
              <w:jc w:val="right"/>
              <w:rPr>
                <w:sz w:val="20"/>
                <w:szCs w:val="20"/>
              </w:rPr>
            </w:pPr>
            <w:r w:rsidDel="00000000" w:rsidR="00000000" w:rsidRPr="00000000">
              <w:rPr>
                <w:rFonts w:ascii="Poppins" w:cs="Poppins" w:eastAsia="Poppins" w:hAnsi="Poppins"/>
                <w:rtl w:val="0"/>
              </w:rPr>
              <w:t xml:space="preserve">-103.210,25</w:t>
            </w:r>
            <w:r w:rsidDel="00000000" w:rsidR="00000000" w:rsidRPr="00000000">
              <w:rPr>
                <w:rtl w:val="0"/>
              </w:rPr>
            </w:r>
          </w:p>
        </w:tc>
      </w:tr>
      <w:tr>
        <w:trPr>
          <w:cantSplit w:val="0"/>
          <w:trHeight w:val="360" w:hRule="atLeast"/>
          <w:tblHeader w:val="0"/>
        </w:trPr>
        <w:tc>
          <w:tcPr>
            <w:gridSpan w:val="2"/>
            <w:tcBorders>
              <w:top w:color="cccccc" w:space="0" w:sz="6" w:val="single"/>
              <w:left w:color="000000"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1B5">
            <w:pPr>
              <w:widowControl w:val="0"/>
              <w:spacing w:line="276" w:lineRule="auto"/>
              <w:rPr>
                <w:sz w:val="20"/>
                <w:szCs w:val="20"/>
              </w:rPr>
            </w:pPr>
            <w:r w:rsidDel="00000000" w:rsidR="00000000" w:rsidRPr="00000000">
              <w:rPr>
                <w:rFonts w:ascii="Poppins" w:cs="Poppins" w:eastAsia="Poppins" w:hAnsi="Poppins"/>
                <w:b w:val="1"/>
                <w:bCs w:val="1"/>
                <w:rtl w:val="0"/>
              </w:rPr>
              <w:t xml:space="preserve">E) AJUSTES POR ERRORES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1B7">
            <w:pPr>
              <w:widowControl w:val="0"/>
              <w:spacing w:line="276" w:lineRule="auto"/>
              <w:jc w:val="center"/>
              <w:rPr>
                <w:sz w:val="20"/>
                <w:szCs w:val="20"/>
              </w:rPr>
            </w:pPr>
            <w:r w:rsidDel="00000000" w:rsidR="00000000" w:rsidRPr="00000000">
              <w:rPr>
                <w:rFonts w:ascii="Poppins" w:cs="Poppins" w:eastAsia="Poppins" w:hAnsi="Poppins"/>
                <w:rtl w:val="0"/>
              </w:rPr>
              <w:t xml:space="preserve">2 (g)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1B8">
            <w:pPr>
              <w:widowControl w:val="0"/>
              <w:spacing w:line="276" w:lineRule="auto"/>
              <w:jc w:val="right"/>
              <w:rPr>
                <w:sz w:val="20"/>
                <w:szCs w:val="20"/>
              </w:rPr>
            </w:pPr>
            <w:r w:rsidDel="00000000" w:rsidR="00000000" w:rsidRPr="00000000">
              <w:rPr>
                <w:rFonts w:ascii="Poppins" w:cs="Poppins" w:eastAsia="Poppins" w:hAnsi="Poppins"/>
                <w:rtl w:val="0"/>
              </w:rPr>
              <w:t xml:space="preserve">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1B9">
            <w:pPr>
              <w:widowControl w:val="0"/>
              <w:spacing w:line="276" w:lineRule="auto"/>
              <w:jc w:val="right"/>
              <w:rPr>
                <w:sz w:val="20"/>
                <w:szCs w:val="20"/>
              </w:rPr>
            </w:pPr>
            <w:r w:rsidDel="00000000" w:rsidR="00000000" w:rsidRPr="00000000">
              <w:rPr>
                <w:rFonts w:ascii="Poppins" w:cs="Poppins" w:eastAsia="Poppins" w:hAnsi="Poppins"/>
                <w:rtl w:val="0"/>
              </w:rPr>
              <w:t xml:space="preserve">0,00</w:t>
            </w:r>
            <w:r w:rsidDel="00000000" w:rsidR="00000000" w:rsidRPr="00000000">
              <w:rPr>
                <w:rtl w:val="0"/>
              </w:rPr>
            </w:r>
          </w:p>
        </w:tc>
      </w:tr>
      <w:tr>
        <w:trPr>
          <w:cantSplit w:val="0"/>
          <w:trHeight w:val="525" w:hRule="atLeast"/>
          <w:tblHeader w:val="0"/>
        </w:trPr>
        <w:tc>
          <w:tcPr>
            <w:gridSpan w:val="2"/>
            <w:tcBorders>
              <w:top w:color="cccccc" w:space="0" w:sz="6" w:val="single"/>
              <w:left w:color="000000"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1BA">
            <w:pPr>
              <w:widowControl w:val="0"/>
              <w:spacing w:line="276" w:lineRule="auto"/>
              <w:rPr>
                <w:sz w:val="20"/>
                <w:szCs w:val="20"/>
              </w:rPr>
            </w:pPr>
            <w:r w:rsidDel="00000000" w:rsidR="00000000" w:rsidRPr="00000000">
              <w:rPr>
                <w:rFonts w:ascii="Poppins" w:cs="Poppins" w:eastAsia="Poppins" w:hAnsi="Poppins"/>
                <w:b w:val="1"/>
                <w:bCs w:val="1"/>
                <w:rtl w:val="0"/>
              </w:rPr>
              <w:t xml:space="preserve">F) RESULTADO TOTAL, VARIACIÓN DEL PATRIMONIO NETO EN EL EJERCICIO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1BC">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1BD">
            <w:pPr>
              <w:widowControl w:val="0"/>
              <w:spacing w:line="276" w:lineRule="auto"/>
              <w:jc w:val="right"/>
              <w:rPr>
                <w:sz w:val="20"/>
                <w:szCs w:val="20"/>
              </w:rPr>
            </w:pPr>
            <w:r w:rsidDel="00000000" w:rsidR="00000000" w:rsidRPr="00000000">
              <w:rPr>
                <w:rFonts w:ascii="Poppins" w:cs="Poppins" w:eastAsia="Poppins" w:hAnsi="Poppins"/>
                <w:b w:val="1"/>
                <w:bCs w:val="1"/>
                <w:rtl w:val="0"/>
              </w:rPr>
              <w:t xml:space="preserve">138.979,21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1BE">
            <w:pPr>
              <w:widowControl w:val="0"/>
              <w:spacing w:line="276" w:lineRule="auto"/>
              <w:jc w:val="right"/>
              <w:rPr>
                <w:sz w:val="20"/>
                <w:szCs w:val="20"/>
              </w:rPr>
            </w:pPr>
            <w:r w:rsidDel="00000000" w:rsidR="00000000" w:rsidRPr="00000000">
              <w:rPr>
                <w:rFonts w:ascii="Poppins" w:cs="Poppins" w:eastAsia="Poppins" w:hAnsi="Poppins"/>
                <w:b w:val="1"/>
                <w:bCs w:val="1"/>
                <w:rtl w:val="0"/>
              </w:rPr>
              <w:t xml:space="preserve">349.752,16</w:t>
            </w:r>
            <w:r w:rsidDel="00000000" w:rsidR="00000000" w:rsidRPr="00000000">
              <w:rPr>
                <w:rtl w:val="0"/>
              </w:rPr>
            </w:r>
          </w:p>
        </w:tc>
      </w:tr>
    </w:tbl>
    <w:p w:rsidR="00000000" w:rsidDel="00000000" w:rsidP="00000000" w:rsidRDefault="00000000" w:rsidRPr="00000000" w14:paraId="000001BF">
      <w:pPr>
        <w:keepNext w:val="1"/>
        <w:keepLines w:val="1"/>
        <w:spacing w:before="240" w:line="259" w:lineRule="auto"/>
        <w:jc w:val="right"/>
        <w:rPr>
          <w:rFonts w:ascii="Lucida Sans" w:cs="Lucida Sans" w:eastAsia="Lucida Sans" w:hAnsi="Lucida Sans"/>
          <w:color w:val="366091"/>
          <w:sz w:val="20"/>
          <w:szCs w:val="20"/>
        </w:rPr>
      </w:pPr>
      <w:r w:rsidDel="00000000" w:rsidR="00000000" w:rsidRPr="00000000">
        <w:rPr>
          <w:rtl w:val="0"/>
        </w:rPr>
      </w:r>
    </w:p>
    <w:p w:rsidR="00000000" w:rsidDel="00000000" w:rsidP="00000000" w:rsidRDefault="00000000" w:rsidRPr="00000000" w14:paraId="000001C0">
      <w:pPr>
        <w:keepNext w:val="1"/>
        <w:keepLines w:val="1"/>
        <w:spacing w:before="240" w:line="259" w:lineRule="auto"/>
        <w:jc w:val="right"/>
        <w:rPr>
          <w:rFonts w:ascii="Lucida Sans" w:cs="Lucida Sans" w:eastAsia="Lucida Sans" w:hAnsi="Lucida Sans"/>
          <w:color w:val="366091"/>
          <w:sz w:val="64"/>
          <w:szCs w:val="64"/>
        </w:rPr>
      </w:pPr>
      <w:r w:rsidDel="00000000" w:rsidR="00000000" w:rsidRPr="00000000">
        <w:rPr>
          <w:rtl w:val="0"/>
        </w:rPr>
      </w:r>
    </w:p>
    <w:p w:rsidR="00000000" w:rsidDel="00000000" w:rsidP="00000000" w:rsidRDefault="00000000" w:rsidRPr="00000000" w14:paraId="000001C1">
      <w:pPr>
        <w:keepNext w:val="1"/>
        <w:keepLines w:val="1"/>
        <w:spacing w:before="240" w:line="259" w:lineRule="auto"/>
        <w:jc w:val="right"/>
        <w:rPr>
          <w:rFonts w:ascii="Lucida Sans" w:cs="Lucida Sans" w:eastAsia="Lucida Sans" w:hAnsi="Lucida Sans"/>
          <w:color w:val="366091"/>
          <w:sz w:val="64"/>
          <w:szCs w:val="64"/>
        </w:rPr>
      </w:pPr>
      <w:r w:rsidDel="00000000" w:rsidR="00000000" w:rsidRPr="00000000">
        <w:rPr>
          <w:rtl w:val="0"/>
        </w:rPr>
      </w:r>
    </w:p>
    <w:p w:rsidR="00000000" w:rsidDel="00000000" w:rsidP="00000000" w:rsidRDefault="00000000" w:rsidRPr="00000000" w14:paraId="000001C2">
      <w:pPr>
        <w:keepNext w:val="1"/>
        <w:keepLines w:val="1"/>
        <w:spacing w:before="240" w:line="259" w:lineRule="auto"/>
        <w:jc w:val="right"/>
        <w:rPr>
          <w:rFonts w:ascii="Lucida Sans" w:cs="Lucida Sans" w:eastAsia="Lucida Sans" w:hAnsi="Lucida Sans"/>
          <w:color w:val="366091"/>
          <w:sz w:val="64"/>
          <w:szCs w:val="64"/>
        </w:rPr>
      </w:pPr>
      <w:r w:rsidDel="00000000" w:rsidR="00000000" w:rsidRPr="00000000">
        <w:rPr>
          <w:rFonts w:ascii="Lucida Sans" w:cs="Lucida Sans" w:eastAsia="Lucida Sans" w:hAnsi="Lucida Sans"/>
          <w:color w:val="366091"/>
          <w:sz w:val="64"/>
          <w:szCs w:val="64"/>
          <w:rtl w:val="0"/>
        </w:rPr>
        <w:t xml:space="preserve">MEMORIA ECONÓMICA</w:t>
      </w:r>
    </w:p>
    <w:p w:rsidR="00000000" w:rsidDel="00000000" w:rsidP="00000000" w:rsidRDefault="00000000" w:rsidRPr="00000000" w14:paraId="000001C3">
      <w:pPr>
        <w:keepNext w:val="1"/>
        <w:keepLines w:val="1"/>
        <w:spacing w:before="240" w:line="259" w:lineRule="auto"/>
        <w:jc w:val="right"/>
        <w:rPr>
          <w:rFonts w:ascii="Lucida Sans" w:cs="Lucida Sans" w:eastAsia="Lucida Sans" w:hAnsi="Lucida Sans"/>
          <w:color w:val="366091"/>
          <w:sz w:val="64"/>
          <w:szCs w:val="64"/>
        </w:rPr>
      </w:pPr>
      <w:r w:rsidDel="00000000" w:rsidR="00000000" w:rsidRPr="00000000">
        <w:rPr>
          <w:rFonts w:ascii="Lucida Sans" w:cs="Lucida Sans" w:eastAsia="Lucida Sans" w:hAnsi="Lucida Sans"/>
          <w:color w:val="366091"/>
          <w:sz w:val="64"/>
          <w:szCs w:val="64"/>
          <w:rtl w:val="0"/>
        </w:rPr>
        <w:t xml:space="preserve">2024</w:t>
      </w:r>
    </w:p>
    <w:p w:rsidR="00000000" w:rsidDel="00000000" w:rsidP="00000000" w:rsidRDefault="00000000" w:rsidRPr="00000000" w14:paraId="000001C4">
      <w:pPr>
        <w:keepNext w:val="1"/>
        <w:keepLines w:val="1"/>
        <w:spacing w:before="240" w:line="259" w:lineRule="auto"/>
        <w:jc w:val="right"/>
        <w:rPr>
          <w:rFonts w:ascii="Lucida Sans" w:cs="Lucida Sans" w:eastAsia="Lucida Sans" w:hAnsi="Lucida Sans"/>
          <w:sz w:val="56"/>
          <w:szCs w:val="56"/>
        </w:rPr>
      </w:pPr>
      <w:r w:rsidDel="00000000" w:rsidR="00000000" w:rsidRPr="00000000">
        <w:rPr>
          <w:rFonts w:ascii="Lucida Sans" w:cs="Lucida Sans" w:eastAsia="Lucida Sans" w:hAnsi="Lucida Sans"/>
          <w:sz w:val="56"/>
          <w:szCs w:val="56"/>
          <w:rtl w:val="0"/>
        </w:rPr>
        <w:t xml:space="preserve">Cooperación Internacional</w:t>
      </w:r>
    </w:p>
    <w:p w:rsidR="00000000" w:rsidDel="00000000" w:rsidP="00000000" w:rsidRDefault="00000000" w:rsidRPr="00000000" w14:paraId="000001C5">
      <w:pPr>
        <w:keepNext w:val="1"/>
        <w:keepLines w:val="1"/>
        <w:spacing w:before="240" w:line="259" w:lineRule="auto"/>
        <w:jc w:val="right"/>
        <w:rPr>
          <w:rFonts w:ascii="Lucida Sans" w:cs="Lucida Sans" w:eastAsia="Lucida Sans" w:hAnsi="Lucida Sans"/>
          <w:sz w:val="56"/>
          <w:szCs w:val="56"/>
        </w:rPr>
      </w:pPr>
      <w:r w:rsidDel="00000000" w:rsidR="00000000" w:rsidRPr="00000000">
        <w:rPr>
          <w:rtl w:val="0"/>
        </w:rPr>
      </w:r>
    </w:p>
    <w:p w:rsidR="00000000" w:rsidDel="00000000" w:rsidP="00000000" w:rsidRDefault="00000000" w:rsidRPr="00000000" w14:paraId="000001C6">
      <w:pPr>
        <w:keepNext w:val="1"/>
        <w:keepLines w:val="1"/>
        <w:spacing w:before="240" w:line="259" w:lineRule="auto"/>
        <w:jc w:val="right"/>
        <w:rPr>
          <w:rFonts w:ascii="Book Antiqua" w:cs="Book Antiqua" w:eastAsia="Book Antiqua" w:hAnsi="Book Antiqua"/>
          <w:b w:val="1"/>
          <w:bCs w:val="1"/>
          <w:color w:val="366091"/>
        </w:rPr>
      </w:pPr>
      <w:r w:rsidDel="00000000" w:rsidR="00000000" w:rsidRPr="00000000">
        <w:rPr>
          <w:rtl w:val="0"/>
        </w:rPr>
      </w:r>
    </w:p>
    <w:p w:rsidR="00000000" w:rsidDel="00000000" w:rsidP="00000000" w:rsidRDefault="00000000" w:rsidRPr="00000000" w14:paraId="000001C7">
      <w:pPr>
        <w:keepNext w:val="1"/>
        <w:keepLines w:val="1"/>
        <w:spacing w:before="240" w:line="259" w:lineRule="auto"/>
        <w:jc w:val="right"/>
        <w:rPr>
          <w:rFonts w:ascii="Book Antiqua" w:cs="Book Antiqua" w:eastAsia="Book Antiqua" w:hAnsi="Book Antiqua"/>
          <w:b w:val="1"/>
          <w:bCs w:val="1"/>
          <w:color w:val="366091"/>
        </w:rPr>
      </w:pPr>
      <w:r w:rsidDel="00000000" w:rsidR="00000000" w:rsidRPr="00000000">
        <w:rPr>
          <w:rtl w:val="0"/>
        </w:rPr>
      </w:r>
    </w:p>
    <w:p w:rsidR="00000000" w:rsidDel="00000000" w:rsidP="00000000" w:rsidRDefault="00000000" w:rsidRPr="00000000" w14:paraId="000001C8">
      <w:pPr>
        <w:keepNext w:val="1"/>
        <w:keepLines w:val="1"/>
        <w:spacing w:before="240" w:line="259" w:lineRule="auto"/>
        <w:jc w:val="right"/>
        <w:rPr>
          <w:rFonts w:ascii="Book Antiqua" w:cs="Book Antiqua" w:eastAsia="Book Antiqua" w:hAnsi="Book Antiqua"/>
          <w:b w:val="1"/>
          <w:bCs w:val="1"/>
          <w:color w:val="366091"/>
        </w:rPr>
      </w:pPr>
      <w:r w:rsidDel="00000000" w:rsidR="00000000" w:rsidRPr="00000000">
        <w:rPr>
          <w:rtl w:val="0"/>
        </w:rPr>
      </w:r>
    </w:p>
    <w:p w:rsidR="00000000" w:rsidDel="00000000" w:rsidP="00000000" w:rsidRDefault="00000000" w:rsidRPr="00000000" w14:paraId="000001C9">
      <w:pPr>
        <w:keepNext w:val="1"/>
        <w:keepLines w:val="1"/>
        <w:spacing w:before="240" w:line="259" w:lineRule="auto"/>
        <w:jc w:val="right"/>
        <w:rPr>
          <w:rFonts w:ascii="Book Antiqua" w:cs="Book Antiqua" w:eastAsia="Book Antiqua" w:hAnsi="Book Antiqua"/>
          <w:b w:val="1"/>
          <w:bCs w:val="1"/>
          <w:color w:val="366091"/>
        </w:rPr>
      </w:pPr>
      <w:r w:rsidDel="00000000" w:rsidR="00000000" w:rsidRPr="00000000">
        <w:rPr>
          <w:rtl w:val="0"/>
        </w:rPr>
      </w:r>
    </w:p>
    <w:p w:rsidR="00000000" w:rsidDel="00000000" w:rsidP="00000000" w:rsidRDefault="00000000" w:rsidRPr="00000000" w14:paraId="000001CA">
      <w:pPr>
        <w:keepNext w:val="1"/>
        <w:keepLines w:val="1"/>
        <w:spacing w:before="240" w:line="259" w:lineRule="auto"/>
        <w:jc w:val="right"/>
        <w:rPr>
          <w:rFonts w:ascii="Book Antiqua" w:cs="Book Antiqua" w:eastAsia="Book Antiqua" w:hAnsi="Book Antiqua"/>
          <w:b w:val="1"/>
          <w:bCs w:val="1"/>
          <w:color w:val="366091"/>
        </w:rPr>
      </w:pPr>
      <w:r w:rsidDel="00000000" w:rsidR="00000000" w:rsidRPr="00000000">
        <w:rPr>
          <w:rtl w:val="0"/>
        </w:rPr>
      </w:r>
    </w:p>
    <w:p w:rsidR="00000000" w:rsidDel="00000000" w:rsidP="00000000" w:rsidRDefault="00000000" w:rsidRPr="00000000" w14:paraId="000001CB">
      <w:pPr>
        <w:keepNext w:val="1"/>
        <w:keepLines w:val="1"/>
        <w:pBdr>
          <w:top w:space="0" w:sz="0" w:val="nil"/>
          <w:left w:space="0" w:sz="0" w:val="nil"/>
          <w:bottom w:space="0" w:sz="0" w:val="nil"/>
          <w:right w:space="0" w:sz="0" w:val="nil"/>
          <w:between w:space="0" w:sz="0" w:val="nil"/>
        </w:pBdr>
        <w:spacing w:before="0" w:line="259" w:lineRule="auto"/>
        <w:rPr>
          <w:rFonts w:ascii="Book Antiqua" w:cs="Book Antiqua" w:eastAsia="Book Antiqua" w:hAnsi="Book Antiqua"/>
          <w:b w:val="1"/>
          <w:bCs w:val="1"/>
          <w:color w:val="366091"/>
        </w:rPr>
      </w:pPr>
      <w:r w:rsidDel="00000000" w:rsidR="00000000" w:rsidRPr="00000000">
        <w:rPr>
          <w:rtl w:val="0"/>
        </w:rPr>
      </w:r>
    </w:p>
    <w:p w:rsidR="00000000" w:rsidDel="00000000" w:rsidP="00000000" w:rsidRDefault="00000000" w:rsidRPr="00000000" w14:paraId="000001CC">
      <w:pPr>
        <w:keepNext w:val="1"/>
        <w:keepLines w:val="1"/>
        <w:pBdr>
          <w:top w:space="0" w:sz="0" w:val="nil"/>
          <w:left w:space="0" w:sz="0" w:val="nil"/>
          <w:bottom w:space="0" w:sz="0" w:val="nil"/>
          <w:right w:space="0" w:sz="0" w:val="nil"/>
          <w:between w:space="0" w:sz="0" w:val="nil"/>
        </w:pBdr>
        <w:spacing w:before="0" w:line="259" w:lineRule="auto"/>
        <w:rPr>
          <w:rFonts w:ascii="Book Antiqua" w:cs="Book Antiqua" w:eastAsia="Book Antiqua" w:hAnsi="Book Antiqua"/>
          <w:b w:val="1"/>
          <w:bCs w:val="1"/>
          <w:color w:val="366091"/>
        </w:rPr>
      </w:pPr>
      <w:r w:rsidDel="00000000" w:rsidR="00000000" w:rsidRPr="00000000">
        <w:rPr>
          <w:rtl w:val="0"/>
        </w:rPr>
      </w:r>
    </w:p>
    <w:p w:rsidR="00000000" w:rsidDel="00000000" w:rsidP="00000000" w:rsidRDefault="00000000" w:rsidRPr="00000000" w14:paraId="000001CD">
      <w:pPr>
        <w:keepNext w:val="1"/>
        <w:keepLines w:val="1"/>
        <w:pBdr>
          <w:top w:space="0" w:sz="0" w:val="nil"/>
          <w:left w:space="0" w:sz="0" w:val="nil"/>
          <w:bottom w:space="0" w:sz="0" w:val="nil"/>
          <w:right w:space="0" w:sz="0" w:val="nil"/>
          <w:between w:space="0" w:sz="0" w:val="nil"/>
        </w:pBdr>
        <w:spacing w:before="0" w:line="259" w:lineRule="auto"/>
        <w:rPr>
          <w:rFonts w:ascii="Book Antiqua" w:cs="Book Antiqua" w:eastAsia="Book Antiqua" w:hAnsi="Book Antiqua"/>
          <w:b w:val="1"/>
          <w:bCs w:val="1"/>
          <w:color w:val="366091"/>
        </w:rPr>
      </w:pPr>
      <w:r w:rsidDel="00000000" w:rsidR="00000000" w:rsidRPr="00000000">
        <w:rPr>
          <w:rtl w:val="0"/>
        </w:rPr>
      </w:r>
    </w:p>
    <w:p w:rsidR="00000000" w:rsidDel="00000000" w:rsidP="00000000" w:rsidRDefault="00000000" w:rsidRPr="00000000" w14:paraId="000001CE">
      <w:pPr>
        <w:keepNext w:val="1"/>
        <w:keepLines w:val="1"/>
        <w:pBdr>
          <w:top w:space="0" w:sz="0" w:val="nil"/>
          <w:left w:space="0" w:sz="0" w:val="nil"/>
          <w:bottom w:space="0" w:sz="0" w:val="nil"/>
          <w:right w:space="0" w:sz="0" w:val="nil"/>
          <w:between w:space="0" w:sz="0" w:val="nil"/>
        </w:pBdr>
        <w:spacing w:before="0" w:line="259" w:lineRule="auto"/>
        <w:rPr>
          <w:rFonts w:ascii="Book Antiqua" w:cs="Book Antiqua" w:eastAsia="Book Antiqua" w:hAnsi="Book Antiqua"/>
          <w:b w:val="1"/>
          <w:bCs w:val="1"/>
          <w:color w:val="366091"/>
        </w:rPr>
      </w:pPr>
      <w:r w:rsidDel="00000000" w:rsidR="00000000" w:rsidRPr="00000000">
        <w:rPr>
          <w:rtl w:val="0"/>
        </w:rPr>
      </w:r>
    </w:p>
    <w:p w:rsidR="00000000" w:rsidDel="00000000" w:rsidP="00000000" w:rsidRDefault="00000000" w:rsidRPr="00000000" w14:paraId="000001CF">
      <w:pPr>
        <w:keepNext w:val="1"/>
        <w:keepLines w:val="1"/>
        <w:pBdr>
          <w:top w:space="0" w:sz="0" w:val="nil"/>
          <w:left w:space="0" w:sz="0" w:val="nil"/>
          <w:bottom w:space="0" w:sz="0" w:val="nil"/>
          <w:right w:space="0" w:sz="0" w:val="nil"/>
          <w:between w:space="0" w:sz="0" w:val="nil"/>
        </w:pBdr>
        <w:spacing w:before="0" w:line="259" w:lineRule="auto"/>
        <w:rPr>
          <w:rFonts w:ascii="Book Antiqua" w:cs="Book Antiqua" w:eastAsia="Book Antiqua" w:hAnsi="Book Antiqua"/>
          <w:b w:val="1"/>
          <w:bCs w:val="1"/>
          <w:color w:val="366091"/>
        </w:rPr>
      </w:pPr>
      <w:r w:rsidDel="00000000" w:rsidR="00000000" w:rsidRPr="00000000">
        <w:rPr>
          <w:rtl w:val="0"/>
        </w:rPr>
      </w:r>
    </w:p>
    <w:p w:rsidR="00000000" w:rsidDel="00000000" w:rsidP="00000000" w:rsidRDefault="00000000" w:rsidRPr="00000000" w14:paraId="000001D0">
      <w:pPr>
        <w:keepNext w:val="1"/>
        <w:keepLines w:val="1"/>
        <w:pBdr>
          <w:top w:space="0" w:sz="0" w:val="nil"/>
          <w:left w:space="0" w:sz="0" w:val="nil"/>
          <w:bottom w:space="0" w:sz="0" w:val="nil"/>
          <w:right w:space="0" w:sz="0" w:val="nil"/>
          <w:between w:space="0" w:sz="0" w:val="nil"/>
        </w:pBdr>
        <w:spacing w:before="0" w:line="259" w:lineRule="auto"/>
        <w:rPr>
          <w:rFonts w:ascii="Book Antiqua" w:cs="Book Antiqua" w:eastAsia="Book Antiqua" w:hAnsi="Book Antiqua"/>
          <w:b w:val="1"/>
          <w:bCs w:val="1"/>
          <w:color w:val="366091"/>
        </w:rPr>
      </w:pPr>
      <w:r w:rsidDel="00000000" w:rsidR="00000000" w:rsidRPr="00000000">
        <w:rPr>
          <w:rtl w:val="0"/>
        </w:rPr>
      </w:r>
    </w:p>
    <w:p w:rsidR="00000000" w:rsidDel="00000000" w:rsidP="00000000" w:rsidRDefault="00000000" w:rsidRPr="00000000" w14:paraId="000001D1">
      <w:pPr>
        <w:keepNext w:val="1"/>
        <w:keepLines w:val="1"/>
        <w:pBdr>
          <w:top w:space="0" w:sz="0" w:val="nil"/>
          <w:left w:space="0" w:sz="0" w:val="nil"/>
          <w:bottom w:space="0" w:sz="0" w:val="nil"/>
          <w:right w:space="0" w:sz="0" w:val="nil"/>
          <w:between w:space="0" w:sz="0" w:val="nil"/>
        </w:pBdr>
        <w:spacing w:before="0" w:line="259" w:lineRule="auto"/>
        <w:rPr>
          <w:rFonts w:ascii="Book Antiqua" w:cs="Book Antiqua" w:eastAsia="Book Antiqua" w:hAnsi="Book Antiqua"/>
          <w:b w:val="1"/>
          <w:bCs w:val="1"/>
          <w:color w:val="366091"/>
        </w:rPr>
      </w:pPr>
      <w:r w:rsidDel="00000000" w:rsidR="00000000" w:rsidRPr="00000000">
        <w:rPr>
          <w:rtl w:val="0"/>
        </w:rPr>
      </w:r>
    </w:p>
    <w:p w:rsidR="00000000" w:rsidDel="00000000" w:rsidP="00000000" w:rsidRDefault="00000000" w:rsidRPr="00000000" w14:paraId="000001D2">
      <w:pPr>
        <w:keepNext w:val="1"/>
        <w:keepLines w:val="1"/>
        <w:pBdr>
          <w:top w:space="0" w:sz="0" w:val="nil"/>
          <w:left w:space="0" w:sz="0" w:val="nil"/>
          <w:bottom w:space="0" w:sz="0" w:val="nil"/>
          <w:right w:space="0" w:sz="0" w:val="nil"/>
          <w:between w:space="0" w:sz="0" w:val="nil"/>
        </w:pBdr>
        <w:spacing w:before="0" w:line="259" w:lineRule="auto"/>
        <w:rPr>
          <w:rFonts w:ascii="Book Antiqua" w:cs="Book Antiqua" w:eastAsia="Book Antiqua" w:hAnsi="Book Antiqua"/>
          <w:b w:val="1"/>
          <w:bCs w:val="1"/>
          <w:color w:val="366091"/>
        </w:rPr>
      </w:pPr>
      <w:r w:rsidDel="00000000" w:rsidR="00000000" w:rsidRPr="00000000">
        <w:rPr>
          <w:rtl w:val="0"/>
        </w:rPr>
      </w:r>
    </w:p>
    <w:p w:rsidR="00000000" w:rsidDel="00000000" w:rsidP="00000000" w:rsidRDefault="00000000" w:rsidRPr="00000000" w14:paraId="000001D3">
      <w:pPr>
        <w:keepNext w:val="1"/>
        <w:keepLines w:val="1"/>
        <w:pBdr>
          <w:top w:space="0" w:sz="0" w:val="nil"/>
          <w:left w:space="0" w:sz="0" w:val="nil"/>
          <w:bottom w:space="0" w:sz="0" w:val="nil"/>
          <w:right w:space="0" w:sz="0" w:val="nil"/>
          <w:between w:space="0" w:sz="0" w:val="nil"/>
        </w:pBdr>
        <w:spacing w:before="0" w:line="259" w:lineRule="auto"/>
        <w:rPr>
          <w:rFonts w:ascii="Book Antiqua" w:cs="Book Antiqua" w:eastAsia="Book Antiqua" w:hAnsi="Book Antiqua"/>
          <w:b w:val="1"/>
          <w:bCs w:val="1"/>
          <w:color w:val="366091"/>
        </w:rPr>
      </w:pPr>
      <w:r w:rsidDel="00000000" w:rsidR="00000000" w:rsidRPr="00000000">
        <w:rPr>
          <w:rtl w:val="0"/>
        </w:rPr>
      </w:r>
    </w:p>
    <w:p w:rsidR="00000000" w:rsidDel="00000000" w:rsidP="00000000" w:rsidRDefault="00000000" w:rsidRPr="00000000" w14:paraId="000001D4">
      <w:pPr>
        <w:keepNext w:val="1"/>
        <w:keepLines w:val="1"/>
        <w:pBdr>
          <w:top w:space="0" w:sz="0" w:val="nil"/>
          <w:left w:space="0" w:sz="0" w:val="nil"/>
          <w:bottom w:space="0" w:sz="0" w:val="nil"/>
          <w:right w:space="0" w:sz="0" w:val="nil"/>
          <w:between w:space="0" w:sz="0" w:val="nil"/>
        </w:pBdr>
        <w:spacing w:before="0" w:line="259" w:lineRule="auto"/>
        <w:rPr>
          <w:rFonts w:ascii="Book Antiqua" w:cs="Book Antiqua" w:eastAsia="Book Antiqua" w:hAnsi="Book Antiqua"/>
          <w:b w:val="1"/>
          <w:bCs w:val="1"/>
          <w:color w:val="366091"/>
        </w:rPr>
      </w:pPr>
      <w:r w:rsidDel="00000000" w:rsidR="00000000" w:rsidRPr="00000000">
        <w:rPr>
          <w:rtl w:val="0"/>
        </w:rPr>
      </w:r>
    </w:p>
    <w:p w:rsidR="00000000" w:rsidDel="00000000" w:rsidP="00000000" w:rsidRDefault="00000000" w:rsidRPr="00000000" w14:paraId="000001D5">
      <w:pPr>
        <w:keepNext w:val="1"/>
        <w:keepLines w:val="1"/>
        <w:pBdr>
          <w:top w:space="0" w:sz="0" w:val="nil"/>
          <w:left w:space="0" w:sz="0" w:val="nil"/>
          <w:bottom w:space="0" w:sz="0" w:val="nil"/>
          <w:right w:space="0" w:sz="0" w:val="nil"/>
          <w:between w:space="0" w:sz="0" w:val="nil"/>
        </w:pBdr>
        <w:spacing w:before="0" w:line="259" w:lineRule="auto"/>
        <w:rPr>
          <w:rFonts w:ascii="Book Antiqua" w:cs="Book Antiqua" w:eastAsia="Book Antiqua" w:hAnsi="Book Antiqua"/>
          <w:b w:val="1"/>
          <w:bCs w:val="1"/>
          <w:color w:val="366091"/>
        </w:rPr>
      </w:pPr>
      <w:r w:rsidDel="00000000" w:rsidR="00000000" w:rsidRPr="00000000">
        <w:rPr>
          <w:rtl w:val="0"/>
        </w:rPr>
      </w:r>
    </w:p>
    <w:p w:rsidR="00000000" w:rsidDel="00000000" w:rsidP="00000000" w:rsidRDefault="00000000" w:rsidRPr="00000000" w14:paraId="000001D6">
      <w:pPr>
        <w:keepNext w:val="1"/>
        <w:keepLines w:val="1"/>
        <w:pBdr>
          <w:top w:space="0" w:sz="0" w:val="nil"/>
          <w:left w:space="0" w:sz="0" w:val="nil"/>
          <w:bottom w:space="0" w:sz="0" w:val="nil"/>
          <w:right w:space="0" w:sz="0" w:val="nil"/>
          <w:between w:space="0" w:sz="0" w:val="nil"/>
        </w:pBdr>
        <w:spacing w:before="0" w:line="259" w:lineRule="auto"/>
        <w:rPr>
          <w:rFonts w:ascii="Book Antiqua" w:cs="Book Antiqua" w:eastAsia="Book Antiqua" w:hAnsi="Book Antiqua"/>
          <w:b w:val="1"/>
          <w:bCs w:val="1"/>
          <w:color w:val="366091"/>
        </w:rPr>
      </w:pPr>
      <w:r w:rsidDel="00000000" w:rsidR="00000000" w:rsidRPr="00000000">
        <w:rPr>
          <w:rtl w:val="0"/>
        </w:rPr>
      </w:r>
    </w:p>
    <w:p w:rsidR="00000000" w:rsidDel="00000000" w:rsidP="00000000" w:rsidRDefault="00000000" w:rsidRPr="00000000" w14:paraId="000001D7">
      <w:pPr>
        <w:keepNext w:val="1"/>
        <w:keepLines w:val="1"/>
        <w:pBdr>
          <w:top w:space="0" w:sz="0" w:val="nil"/>
          <w:left w:space="0" w:sz="0" w:val="nil"/>
          <w:bottom w:space="0" w:sz="0" w:val="nil"/>
          <w:right w:space="0" w:sz="0" w:val="nil"/>
          <w:between w:space="0" w:sz="0" w:val="nil"/>
        </w:pBdr>
        <w:spacing w:before="0" w:line="259" w:lineRule="auto"/>
        <w:rPr>
          <w:rFonts w:ascii="Book Antiqua" w:cs="Book Antiqua" w:eastAsia="Book Antiqua" w:hAnsi="Book Antiqua"/>
          <w:b w:val="1"/>
          <w:bCs w:val="1"/>
          <w:color w:val="366091"/>
        </w:rPr>
      </w:pPr>
      <w:r w:rsidDel="00000000" w:rsidR="00000000" w:rsidRPr="00000000">
        <w:rPr>
          <w:rtl w:val="0"/>
        </w:rPr>
      </w:r>
    </w:p>
    <w:p w:rsidR="00000000" w:rsidDel="00000000" w:rsidP="00000000" w:rsidRDefault="00000000" w:rsidRPr="00000000" w14:paraId="000001D8">
      <w:pPr>
        <w:keepNext w:val="1"/>
        <w:keepLines w:val="1"/>
        <w:pBdr>
          <w:top w:space="0" w:sz="0" w:val="nil"/>
          <w:left w:space="0" w:sz="0" w:val="nil"/>
          <w:bottom w:space="0" w:sz="0" w:val="nil"/>
          <w:right w:space="0" w:sz="0" w:val="nil"/>
          <w:between w:space="0" w:sz="0" w:val="nil"/>
        </w:pBdr>
        <w:spacing w:before="0" w:line="259" w:lineRule="auto"/>
        <w:rPr>
          <w:rFonts w:ascii="Book Antiqua" w:cs="Book Antiqua" w:eastAsia="Book Antiqua" w:hAnsi="Book Antiqua"/>
          <w:b w:val="1"/>
          <w:bCs w:val="1"/>
          <w:color w:val="366091"/>
        </w:rPr>
      </w:pPr>
      <w:r w:rsidDel="00000000" w:rsidR="00000000" w:rsidRPr="00000000">
        <w:rPr>
          <w:rtl w:val="0"/>
        </w:rPr>
      </w:r>
    </w:p>
    <w:p w:rsidR="00000000" w:rsidDel="00000000" w:rsidP="00000000" w:rsidRDefault="00000000" w:rsidRPr="00000000" w14:paraId="000001D9">
      <w:pPr>
        <w:keepNext w:val="1"/>
        <w:keepLines w:val="1"/>
        <w:pBdr>
          <w:top w:space="0" w:sz="0" w:val="nil"/>
          <w:left w:space="0" w:sz="0" w:val="nil"/>
          <w:bottom w:space="0" w:sz="0" w:val="nil"/>
          <w:right w:space="0" w:sz="0" w:val="nil"/>
          <w:between w:space="0" w:sz="0" w:val="nil"/>
        </w:pBdr>
        <w:spacing w:before="0" w:line="259" w:lineRule="auto"/>
        <w:rPr>
          <w:rFonts w:ascii="Book Antiqua" w:cs="Book Antiqua" w:eastAsia="Book Antiqua" w:hAnsi="Book Antiqua"/>
          <w:b w:val="1"/>
          <w:bCs w:val="1"/>
          <w:color w:val="366091"/>
        </w:rPr>
      </w:pPr>
      <w:r w:rsidDel="00000000" w:rsidR="00000000" w:rsidRPr="00000000">
        <w:rPr>
          <w:rtl w:val="0"/>
        </w:rPr>
      </w:r>
    </w:p>
    <w:p w:rsidR="00000000" w:rsidDel="00000000" w:rsidP="00000000" w:rsidRDefault="00000000" w:rsidRPr="00000000" w14:paraId="000001DA">
      <w:pPr>
        <w:keepNext w:val="1"/>
        <w:keepLines w:val="1"/>
        <w:pBdr>
          <w:top w:space="0" w:sz="0" w:val="nil"/>
          <w:left w:space="0" w:sz="0" w:val="nil"/>
          <w:bottom w:space="0" w:sz="0" w:val="nil"/>
          <w:right w:space="0" w:sz="0" w:val="nil"/>
          <w:between w:space="0" w:sz="0" w:val="nil"/>
        </w:pBdr>
        <w:spacing w:before="0" w:line="259" w:lineRule="auto"/>
        <w:rPr>
          <w:rFonts w:ascii="Book Antiqua" w:cs="Book Antiqua" w:eastAsia="Book Antiqua" w:hAnsi="Book Antiqua"/>
          <w:b w:val="1"/>
          <w:bCs w:val="1"/>
          <w:color w:val="366091"/>
        </w:rPr>
      </w:pPr>
      <w:r w:rsidDel="00000000" w:rsidR="00000000" w:rsidRPr="00000000">
        <w:rPr>
          <w:rtl w:val="0"/>
        </w:rPr>
      </w:r>
    </w:p>
    <w:p w:rsidR="00000000" w:rsidDel="00000000" w:rsidP="00000000" w:rsidRDefault="00000000" w:rsidRPr="00000000" w14:paraId="000001DB">
      <w:pPr>
        <w:keepNext w:val="1"/>
        <w:keepLines w:val="1"/>
        <w:pBdr>
          <w:top w:space="0" w:sz="0" w:val="nil"/>
          <w:left w:space="0" w:sz="0" w:val="nil"/>
          <w:bottom w:space="0" w:sz="0" w:val="nil"/>
          <w:right w:space="0" w:sz="0" w:val="nil"/>
          <w:between w:space="0" w:sz="0" w:val="nil"/>
        </w:pBdr>
        <w:spacing w:before="0" w:line="259" w:lineRule="auto"/>
        <w:rPr>
          <w:rFonts w:ascii="Book Antiqua" w:cs="Book Antiqua" w:eastAsia="Book Antiqua" w:hAnsi="Book Antiqua"/>
          <w:color w:val="366091"/>
        </w:rPr>
      </w:pPr>
      <w:r w:rsidDel="00000000" w:rsidR="00000000" w:rsidRPr="00000000">
        <w:rPr>
          <w:rFonts w:ascii="Book Antiqua" w:cs="Book Antiqua" w:eastAsia="Book Antiqua" w:hAnsi="Book Antiqua"/>
          <w:b w:val="1"/>
          <w:bCs w:val="1"/>
          <w:color w:val="366091"/>
          <w:rtl w:val="0"/>
        </w:rPr>
        <w:t xml:space="preserve">ÍNDICE</w:t>
      </w:r>
      <w:r w:rsidDel="00000000" w:rsidR="00000000" w:rsidRPr="00000000">
        <w:rPr>
          <w:rtl w:val="0"/>
        </w:rPr>
      </w:r>
    </w:p>
    <w:sdt>
      <w:sdtPr>
        <w:id w:val="-153294389"/>
        <w:docPartObj>
          <w:docPartGallery w:val="Table of Contents"/>
          <w:docPartUnique w:val="1"/>
        </w:docPartObj>
      </w:sdtPr>
      <w:sdtContent>
        <w:p w:rsidR="00000000" w:rsidDel="00000000" w:rsidP="00000000" w:rsidRDefault="00000000" w:rsidRPr="00000000" w14:paraId="000001DC">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Book Antiqua" w:cs="Book Antiqua" w:eastAsia="Book Antiqua" w:hAnsi="Book Antiqua"/>
                <w:b w:val="0"/>
                <w:bCs w:val="0"/>
                <w:i w:val="0"/>
                <w:iCs w:val="0"/>
                <w:smallCaps w:val="0"/>
                <w:strike w:val="0"/>
                <w:color w:val="000000"/>
                <w:sz w:val="22"/>
                <w:szCs w:val="22"/>
                <w:u w:val="none"/>
                <w:shd w:fill="auto" w:val="clear"/>
                <w:vertAlign w:val="baseline"/>
                <w:rtl w:val="0"/>
              </w:rPr>
              <w:t xml:space="preserve">1. ACTIVIDAD DE LA ENTIDAD.</w:t>
              <w:tab/>
              <w:t xml:space="preserve">3</w:t>
            </w:r>
          </w:hyperlink>
          <w:r w:rsidDel="00000000" w:rsidR="00000000" w:rsidRPr="00000000">
            <w:rPr>
              <w:rtl w:val="0"/>
            </w:rPr>
          </w:r>
        </w:p>
        <w:p w:rsidR="00000000" w:rsidDel="00000000" w:rsidP="00000000" w:rsidRDefault="00000000" w:rsidRPr="00000000" w14:paraId="000001DD">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0j0zll">
            <w:r w:rsidDel="00000000" w:rsidR="00000000" w:rsidRPr="00000000">
              <w:rPr>
                <w:rFonts w:ascii="Book Antiqua" w:cs="Book Antiqua" w:eastAsia="Book Antiqua" w:hAnsi="Book Antiqua"/>
                <w:b w:val="0"/>
                <w:bCs w:val="0"/>
                <w:i w:val="0"/>
                <w:iCs w:val="0"/>
                <w:smallCaps w:val="0"/>
                <w:strike w:val="0"/>
                <w:color w:val="000000"/>
                <w:sz w:val="22"/>
                <w:szCs w:val="22"/>
                <w:u w:val="none"/>
                <w:shd w:fill="auto" w:val="clear"/>
                <w:vertAlign w:val="baseline"/>
                <w:rtl w:val="0"/>
              </w:rPr>
              <w:t xml:space="preserve">2. BASES DE PRESENTACIÓN DE LAS CUENTAS ANUALES.</w:t>
              <w:tab/>
              <w:t xml:space="preserve">3</w:t>
            </w:r>
          </w:hyperlink>
          <w:r w:rsidDel="00000000" w:rsidR="00000000" w:rsidRPr="00000000">
            <w:rPr>
              <w:rtl w:val="0"/>
            </w:rPr>
          </w:r>
        </w:p>
        <w:p w:rsidR="00000000" w:rsidDel="00000000" w:rsidP="00000000" w:rsidRDefault="00000000" w:rsidRPr="00000000" w14:paraId="000001DE">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d34og8">
            <w:r w:rsidDel="00000000" w:rsidR="00000000" w:rsidRPr="00000000">
              <w:rPr>
                <w:rFonts w:ascii="Book Antiqua" w:cs="Book Antiqua" w:eastAsia="Book Antiqua" w:hAnsi="Book Antiqua"/>
                <w:b w:val="0"/>
                <w:bCs w:val="0"/>
                <w:i w:val="0"/>
                <w:iCs w:val="0"/>
                <w:smallCaps w:val="0"/>
                <w:strike w:val="0"/>
                <w:color w:val="000000"/>
                <w:sz w:val="22"/>
                <w:szCs w:val="22"/>
                <w:u w:val="none"/>
                <w:shd w:fill="auto" w:val="clear"/>
                <w:vertAlign w:val="baseline"/>
                <w:rtl w:val="0"/>
              </w:rPr>
              <w:t xml:space="preserve">3. EXCEDENTE DEL EJERCICIO</w:t>
              <w:tab/>
              <w:t xml:space="preserve">4</w:t>
            </w:r>
          </w:hyperlink>
          <w:r w:rsidDel="00000000" w:rsidR="00000000" w:rsidRPr="00000000">
            <w:rPr>
              <w:rtl w:val="0"/>
            </w:rPr>
          </w:r>
        </w:p>
        <w:p w:rsidR="00000000" w:rsidDel="00000000" w:rsidP="00000000" w:rsidRDefault="00000000" w:rsidRPr="00000000" w14:paraId="000001DF">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s8eyo1">
            <w:r w:rsidDel="00000000" w:rsidR="00000000" w:rsidRPr="00000000">
              <w:rPr>
                <w:rFonts w:ascii="Book Antiqua" w:cs="Book Antiqua" w:eastAsia="Book Antiqua" w:hAnsi="Book Antiqua"/>
                <w:b w:val="0"/>
                <w:bCs w:val="0"/>
                <w:i w:val="0"/>
                <w:iCs w:val="0"/>
                <w:smallCaps w:val="0"/>
                <w:strike w:val="0"/>
                <w:color w:val="000000"/>
                <w:sz w:val="22"/>
                <w:szCs w:val="22"/>
                <w:u w:val="none"/>
                <w:shd w:fill="auto" w:val="clear"/>
                <w:vertAlign w:val="baseline"/>
                <w:rtl w:val="0"/>
              </w:rPr>
              <w:t xml:space="preserve">4. NORMAS DE REGISTRO Y VALORACIÓN.</w:t>
              <w:tab/>
              <w:t xml:space="preserve">5</w:t>
            </w:r>
          </w:hyperlink>
          <w:r w:rsidDel="00000000" w:rsidR="00000000" w:rsidRPr="00000000">
            <w:rPr>
              <w:rtl w:val="0"/>
            </w:rPr>
          </w:r>
        </w:p>
        <w:p w:rsidR="00000000" w:rsidDel="00000000" w:rsidP="00000000" w:rsidRDefault="00000000" w:rsidRPr="00000000" w14:paraId="000001E0">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1ci93xb">
            <w:r w:rsidDel="00000000" w:rsidR="00000000" w:rsidRPr="00000000">
              <w:rPr>
                <w:rFonts w:ascii="Book Antiqua" w:cs="Book Antiqua" w:eastAsia="Book Antiqua" w:hAnsi="Book Antiqua"/>
                <w:b w:val="0"/>
                <w:bCs w:val="0"/>
                <w:i w:val="0"/>
                <w:iCs w:val="0"/>
                <w:smallCaps w:val="0"/>
                <w:strike w:val="0"/>
                <w:color w:val="000000"/>
                <w:sz w:val="22"/>
                <w:szCs w:val="22"/>
                <w:u w:val="none"/>
                <w:shd w:fill="auto" w:val="clear"/>
                <w:vertAlign w:val="baseline"/>
                <w:rtl w:val="0"/>
              </w:rPr>
              <w:t xml:space="preserve">5. INMOVILIZADO INTANGIBLE.</w:t>
              <w:tab/>
              <w:t xml:space="preserve">12</w:t>
            </w:r>
          </w:hyperlink>
          <w:r w:rsidDel="00000000" w:rsidR="00000000" w:rsidRPr="00000000">
            <w:rPr>
              <w:rtl w:val="0"/>
            </w:rPr>
          </w:r>
        </w:p>
        <w:p w:rsidR="00000000" w:rsidDel="00000000" w:rsidP="00000000" w:rsidRDefault="00000000" w:rsidRPr="00000000" w14:paraId="000001E1">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whwml4">
            <w:r w:rsidDel="00000000" w:rsidR="00000000" w:rsidRPr="00000000">
              <w:rPr>
                <w:rFonts w:ascii="Book Antiqua" w:cs="Book Antiqua" w:eastAsia="Book Antiqua" w:hAnsi="Book Antiqua"/>
                <w:b w:val="0"/>
                <w:bCs w:val="0"/>
                <w:i w:val="0"/>
                <w:iCs w:val="0"/>
                <w:smallCaps w:val="0"/>
                <w:strike w:val="0"/>
                <w:color w:val="000000"/>
                <w:sz w:val="22"/>
                <w:szCs w:val="22"/>
                <w:u w:val="none"/>
                <w:shd w:fill="auto" w:val="clear"/>
                <w:vertAlign w:val="baseline"/>
                <w:rtl w:val="0"/>
              </w:rPr>
              <w:t xml:space="preserve">6. INMOVILIZADO MATERIAL.</w:t>
              <w:tab/>
              <w:t xml:space="preserve">13</w:t>
            </w:r>
          </w:hyperlink>
          <w:r w:rsidDel="00000000" w:rsidR="00000000" w:rsidRPr="00000000">
            <w:rPr>
              <w:rtl w:val="0"/>
            </w:rPr>
          </w:r>
        </w:p>
        <w:p w:rsidR="00000000" w:rsidDel="00000000" w:rsidP="00000000" w:rsidRDefault="00000000" w:rsidRPr="00000000" w14:paraId="000001E2">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s9w68ru8yd7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7. USUARIOS Y OTROS DEUDORES DE LA ACTIVIDAD PROPIA</w:t>
              <w:tab/>
              <w:t xml:space="preserve">16</w:t>
            </w:r>
          </w:hyperlink>
          <w:r w:rsidDel="00000000" w:rsidR="00000000" w:rsidRPr="00000000">
            <w:rPr>
              <w:rtl w:val="0"/>
            </w:rPr>
          </w:r>
        </w:p>
        <w:p w:rsidR="00000000" w:rsidDel="00000000" w:rsidP="00000000" w:rsidRDefault="00000000" w:rsidRPr="00000000" w14:paraId="000001E3">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qsh70q">
            <w:r w:rsidDel="00000000" w:rsidR="00000000" w:rsidRPr="00000000">
              <w:rPr>
                <w:rFonts w:ascii="Book Antiqua" w:cs="Book Antiqua" w:eastAsia="Book Antiqua" w:hAnsi="Book Antiqua"/>
                <w:b w:val="0"/>
                <w:bCs w:val="0"/>
                <w:i w:val="0"/>
                <w:iCs w:val="0"/>
                <w:smallCaps w:val="0"/>
                <w:strike w:val="0"/>
                <w:color w:val="000000"/>
                <w:sz w:val="22"/>
                <w:szCs w:val="22"/>
                <w:u w:val="none"/>
                <w:shd w:fill="auto" w:val="clear"/>
                <w:vertAlign w:val="baseline"/>
                <w:rtl w:val="0"/>
              </w:rPr>
              <w:t xml:space="preserve">8. ACTIVOS FINANCIEROS</w:t>
              <w:tab/>
              <w:t xml:space="preserve">17</w:t>
            </w:r>
          </w:hyperlink>
          <w:r w:rsidDel="00000000" w:rsidR="00000000" w:rsidRPr="00000000">
            <w:rPr>
              <w:rtl w:val="0"/>
            </w:rPr>
          </w:r>
        </w:p>
        <w:p w:rsidR="00000000" w:rsidDel="00000000" w:rsidP="00000000" w:rsidRDefault="00000000" w:rsidRPr="00000000" w14:paraId="000001E4">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9x2ik5">
            <w:r w:rsidDel="00000000" w:rsidR="00000000" w:rsidRPr="00000000">
              <w:rPr>
                <w:rFonts w:ascii="Book Antiqua" w:cs="Book Antiqua" w:eastAsia="Book Antiqua" w:hAnsi="Book Antiqua"/>
                <w:b w:val="0"/>
                <w:bCs w:val="0"/>
                <w:i w:val="0"/>
                <w:iCs w:val="0"/>
                <w:smallCaps w:val="0"/>
                <w:strike w:val="0"/>
                <w:color w:val="000000"/>
                <w:sz w:val="22"/>
                <w:szCs w:val="22"/>
                <w:u w:val="none"/>
                <w:shd w:fill="auto" w:val="clear"/>
                <w:vertAlign w:val="baseline"/>
                <w:rtl w:val="0"/>
              </w:rPr>
              <w:t xml:space="preserve">9. PASIVOS FINANCIEROS</w:t>
              <w:tab/>
              <w:t xml:space="preserve">18</w:t>
            </w:r>
          </w:hyperlink>
          <w:r w:rsidDel="00000000" w:rsidR="00000000" w:rsidRPr="00000000">
            <w:rPr>
              <w:rtl w:val="0"/>
            </w:rPr>
          </w:r>
        </w:p>
        <w:p w:rsidR="00000000" w:rsidDel="00000000" w:rsidP="00000000" w:rsidRDefault="00000000" w:rsidRPr="00000000" w14:paraId="000001E5">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2hioqz">
            <w:r w:rsidDel="00000000" w:rsidR="00000000" w:rsidRPr="00000000">
              <w:rPr>
                <w:rFonts w:ascii="Book Antiqua" w:cs="Book Antiqua" w:eastAsia="Book Antiqua" w:hAnsi="Book Antiqua"/>
                <w:b w:val="0"/>
                <w:bCs w:val="0"/>
                <w:i w:val="0"/>
                <w:iCs w:val="0"/>
                <w:smallCaps w:val="0"/>
                <w:strike w:val="0"/>
                <w:color w:val="000000"/>
                <w:sz w:val="22"/>
                <w:szCs w:val="22"/>
                <w:u w:val="none"/>
                <w:shd w:fill="auto" w:val="clear"/>
                <w:vertAlign w:val="baseline"/>
                <w:rtl w:val="0"/>
              </w:rPr>
              <w:t xml:space="preserve">10. FONDOS PROPIOS.</w:t>
              <w:tab/>
              <w:t xml:space="preserve">20</w:t>
            </w:r>
          </w:hyperlink>
          <w:r w:rsidDel="00000000" w:rsidR="00000000" w:rsidRPr="00000000">
            <w:rPr>
              <w:rtl w:val="0"/>
            </w:rPr>
          </w:r>
        </w:p>
        <w:p w:rsidR="00000000" w:rsidDel="00000000" w:rsidP="00000000" w:rsidRDefault="00000000" w:rsidRPr="00000000" w14:paraId="000001E6">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1hmsyys">
            <w:r w:rsidDel="00000000" w:rsidR="00000000" w:rsidRPr="00000000">
              <w:rPr>
                <w:rFonts w:ascii="Book Antiqua" w:cs="Book Antiqua" w:eastAsia="Book Antiqua" w:hAnsi="Book Antiqua"/>
                <w:b w:val="0"/>
                <w:bCs w:val="0"/>
                <w:i w:val="0"/>
                <w:iCs w:val="0"/>
                <w:smallCaps w:val="0"/>
                <w:strike w:val="0"/>
                <w:color w:val="000000"/>
                <w:sz w:val="22"/>
                <w:szCs w:val="22"/>
                <w:u w:val="none"/>
                <w:shd w:fill="auto" w:val="clear"/>
                <w:vertAlign w:val="baseline"/>
                <w:rtl w:val="0"/>
              </w:rPr>
              <w:t xml:space="preserve">11. OBLIGACIONES TRIBUTARIAS Y CON LA SEGURIDAD SOCIAL.</w:t>
              <w:tab/>
              <w:t xml:space="preserve">21</w:t>
            </w:r>
          </w:hyperlink>
          <w:r w:rsidDel="00000000" w:rsidR="00000000" w:rsidRPr="00000000">
            <w:rPr>
              <w:rtl w:val="0"/>
            </w:rPr>
          </w:r>
        </w:p>
        <w:p w:rsidR="00000000" w:rsidDel="00000000" w:rsidP="00000000" w:rsidRDefault="00000000" w:rsidRPr="00000000" w14:paraId="000001E7">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vx1227">
            <w:r w:rsidDel="00000000" w:rsidR="00000000" w:rsidRPr="00000000">
              <w:rPr>
                <w:rFonts w:ascii="Book Antiqua" w:cs="Book Antiqua" w:eastAsia="Book Antiqua" w:hAnsi="Book Antiqua"/>
                <w:b w:val="0"/>
                <w:bCs w:val="0"/>
                <w:i w:val="0"/>
                <w:iCs w:val="0"/>
                <w:smallCaps w:val="0"/>
                <w:strike w:val="0"/>
                <w:color w:val="000000"/>
                <w:sz w:val="22"/>
                <w:szCs w:val="22"/>
                <w:u w:val="none"/>
                <w:shd w:fill="auto" w:val="clear"/>
                <w:vertAlign w:val="baseline"/>
                <w:rtl w:val="0"/>
              </w:rPr>
              <w:t xml:space="preserve">12. INGRESOS Y GASTOS</w:t>
              <w:tab/>
              <w:t xml:space="preserve">23</w:t>
            </w:r>
          </w:hyperlink>
          <w:r w:rsidDel="00000000" w:rsidR="00000000" w:rsidRPr="00000000">
            <w:rPr>
              <w:rtl w:val="0"/>
            </w:rPr>
          </w:r>
        </w:p>
        <w:p w:rsidR="00000000" w:rsidDel="00000000" w:rsidP="00000000" w:rsidRDefault="00000000" w:rsidRPr="00000000" w14:paraId="000001E8">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fwokq0">
            <w:r w:rsidDel="00000000" w:rsidR="00000000" w:rsidRPr="00000000">
              <w:rPr>
                <w:rFonts w:ascii="Book Antiqua" w:cs="Book Antiqua" w:eastAsia="Book Antiqua" w:hAnsi="Book Antiqua"/>
                <w:b w:val="0"/>
                <w:bCs w:val="0"/>
                <w:i w:val="0"/>
                <w:iCs w:val="0"/>
                <w:smallCaps w:val="0"/>
                <w:strike w:val="0"/>
                <w:color w:val="000000"/>
                <w:sz w:val="22"/>
                <w:szCs w:val="22"/>
                <w:u w:val="none"/>
                <w:shd w:fill="auto" w:val="clear"/>
                <w:vertAlign w:val="baseline"/>
                <w:rtl w:val="0"/>
              </w:rPr>
              <w:t xml:space="preserve">12.1 Ventas y otros ingresos de la actividad económica:</w:t>
              <w:tab/>
              <w:t xml:space="preserve">23</w:t>
            </w:r>
          </w:hyperlink>
          <w:r w:rsidDel="00000000" w:rsidR="00000000" w:rsidRPr="00000000">
            <w:rPr>
              <w:rtl w:val="0"/>
            </w:rPr>
          </w:r>
        </w:p>
        <w:p w:rsidR="00000000" w:rsidDel="00000000" w:rsidP="00000000" w:rsidRDefault="00000000" w:rsidRPr="00000000" w14:paraId="000001E9">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584fcl2jyse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12.2 Gastos por Ayudas:</w:t>
              <w:tab/>
              <w:t xml:space="preserve">23</w:t>
            </w:r>
          </w:hyperlink>
          <w:r w:rsidDel="00000000" w:rsidR="00000000" w:rsidRPr="00000000">
            <w:rPr>
              <w:rtl w:val="0"/>
            </w:rPr>
          </w:r>
        </w:p>
        <w:p w:rsidR="00000000" w:rsidDel="00000000" w:rsidP="00000000" w:rsidRDefault="00000000" w:rsidRPr="00000000" w14:paraId="000001EA">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iopf9y3iztl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12.3 Aprovisionamientos</w:t>
              <w:tab/>
              <w:t xml:space="preserve">28</w:t>
            </w:r>
          </w:hyperlink>
          <w:r w:rsidDel="00000000" w:rsidR="00000000" w:rsidRPr="00000000">
            <w:rPr>
              <w:rtl w:val="0"/>
            </w:rPr>
          </w:r>
        </w:p>
        <w:p w:rsidR="00000000" w:rsidDel="00000000" w:rsidP="00000000" w:rsidRDefault="00000000" w:rsidRPr="00000000" w14:paraId="000001EB">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tbugp1">
            <w:r w:rsidDel="00000000" w:rsidR="00000000" w:rsidRPr="00000000">
              <w:rPr>
                <w:rFonts w:ascii="Book Antiqua" w:cs="Book Antiqua" w:eastAsia="Book Antiqua" w:hAnsi="Book Antiqua"/>
                <w:b w:val="0"/>
                <w:bCs w:val="0"/>
                <w:i w:val="0"/>
                <w:iCs w:val="0"/>
                <w:smallCaps w:val="0"/>
                <w:strike w:val="0"/>
                <w:color w:val="000000"/>
                <w:sz w:val="22"/>
                <w:szCs w:val="22"/>
                <w:u w:val="none"/>
                <w:shd w:fill="auto" w:val="clear"/>
                <w:vertAlign w:val="baseline"/>
                <w:rtl w:val="0"/>
              </w:rPr>
              <w:t xml:space="preserve">12.4 Gastos de personal</w:t>
              <w:tab/>
              <w:t xml:space="preserve">28</w:t>
            </w:r>
          </w:hyperlink>
          <w:r w:rsidDel="00000000" w:rsidR="00000000" w:rsidRPr="00000000">
            <w:rPr>
              <w:rtl w:val="0"/>
            </w:rPr>
          </w:r>
        </w:p>
        <w:p w:rsidR="00000000" w:rsidDel="00000000" w:rsidP="00000000" w:rsidRDefault="00000000" w:rsidRPr="00000000" w14:paraId="000001EC">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4r6ici2ja2i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12.5 otros gastos de la actividad:</w:t>
              <w:tab/>
              <w:t xml:space="preserve">28</w:t>
            </w:r>
          </w:hyperlink>
          <w:r w:rsidDel="00000000" w:rsidR="00000000" w:rsidRPr="00000000">
            <w:rPr>
              <w:rtl w:val="0"/>
            </w:rPr>
          </w:r>
        </w:p>
        <w:p w:rsidR="00000000" w:rsidDel="00000000" w:rsidP="00000000" w:rsidRDefault="00000000" w:rsidRPr="00000000" w14:paraId="000001ED">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nmf14n">
            <w:r w:rsidDel="00000000" w:rsidR="00000000" w:rsidRPr="00000000">
              <w:rPr>
                <w:rFonts w:ascii="Book Antiqua" w:cs="Book Antiqua" w:eastAsia="Book Antiqua" w:hAnsi="Book Antiqua"/>
                <w:b w:val="0"/>
                <w:bCs w:val="0"/>
                <w:i w:val="0"/>
                <w:iCs w:val="0"/>
                <w:smallCaps w:val="0"/>
                <w:strike w:val="0"/>
                <w:color w:val="000000"/>
                <w:sz w:val="22"/>
                <w:szCs w:val="22"/>
                <w:u w:val="none"/>
                <w:shd w:fill="auto" w:val="clear"/>
                <w:vertAlign w:val="baseline"/>
                <w:rtl w:val="0"/>
              </w:rPr>
              <w:t xml:space="preserve">13. SUBVENCIONES, DONACIONES Y LEGADOS</w:t>
              <w:tab/>
              <w:t xml:space="preserve">30</w:t>
            </w:r>
          </w:hyperlink>
          <w:r w:rsidDel="00000000" w:rsidR="00000000" w:rsidRPr="00000000">
            <w:rPr>
              <w:rtl w:val="0"/>
            </w:rPr>
          </w:r>
        </w:p>
        <w:p w:rsidR="00000000" w:rsidDel="00000000" w:rsidP="00000000" w:rsidRDefault="00000000" w:rsidRPr="00000000" w14:paraId="000001EE">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pth8b4z219uz">
            <w:r w:rsidDel="00000000" w:rsidR="00000000" w:rsidRPr="00000000">
              <w:rPr>
                <w:rFonts w:ascii="Book Antiqua" w:cs="Book Antiqua" w:eastAsia="Book Antiqua" w:hAnsi="Book Antiqua"/>
                <w:b w:val="0"/>
                <w:bCs w:val="0"/>
                <w:i w:val="0"/>
                <w:iCs w:val="0"/>
                <w:smallCaps w:val="0"/>
                <w:strike w:val="0"/>
                <w:color w:val="000000"/>
                <w:sz w:val="22"/>
                <w:szCs w:val="22"/>
                <w:u w:val="none"/>
                <w:shd w:fill="auto" w:val="clear"/>
                <w:vertAlign w:val="baseline"/>
                <w:rtl w:val="0"/>
              </w:rPr>
              <w:t xml:space="preserve">14. ACTIVIDAD DE LA ENTIDAD. APLICACIÓN DE ELEMENTOS  PATRIMONIALES A FINES PROPIOS</w:t>
              <w:tab/>
              <w:t xml:space="preserve">36</w:t>
            </w:r>
          </w:hyperlink>
          <w:r w:rsidDel="00000000" w:rsidR="00000000" w:rsidRPr="00000000">
            <w:rPr>
              <w:rtl w:val="0"/>
            </w:rPr>
          </w:r>
        </w:p>
        <w:p w:rsidR="00000000" w:rsidDel="00000000" w:rsidP="00000000" w:rsidRDefault="00000000" w:rsidRPr="00000000" w14:paraId="000001EF">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ll39k49wvi3h">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14.1 Actividad de la entidad</w:t>
              <w:tab/>
              <w:t xml:space="preserve">36</w:t>
            </w:r>
          </w:hyperlink>
          <w:r w:rsidDel="00000000" w:rsidR="00000000" w:rsidRPr="00000000">
            <w:rPr>
              <w:rtl w:val="0"/>
            </w:rPr>
          </w:r>
        </w:p>
        <w:p w:rsidR="00000000" w:rsidDel="00000000" w:rsidP="00000000" w:rsidRDefault="00000000" w:rsidRPr="00000000" w14:paraId="000001F0">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lwamvv">
            <w:r w:rsidDel="00000000" w:rsidR="00000000" w:rsidRPr="00000000">
              <w:rPr>
                <w:rFonts w:ascii="Book Antiqua" w:cs="Book Antiqua" w:eastAsia="Book Antiqua" w:hAnsi="Book Antiqua"/>
                <w:b w:val="0"/>
                <w:bCs w:val="0"/>
                <w:i w:val="0"/>
                <w:iCs w:val="0"/>
                <w:smallCaps w:val="0"/>
                <w:strike w:val="0"/>
                <w:color w:val="000000"/>
                <w:sz w:val="22"/>
                <w:szCs w:val="22"/>
                <w:u w:val="none"/>
                <w:shd w:fill="auto" w:val="clear"/>
                <w:vertAlign w:val="baseline"/>
                <w:rtl w:val="0"/>
              </w:rPr>
              <w:t xml:space="preserve">14.2 Grado de cumplimiento del destino de rentas e ingresos</w:t>
              <w:tab/>
              <w:t xml:space="preserve">38</w:t>
            </w:r>
          </w:hyperlink>
          <w:r w:rsidDel="00000000" w:rsidR="00000000" w:rsidRPr="00000000">
            <w:rPr>
              <w:rtl w:val="0"/>
            </w:rPr>
          </w:r>
        </w:p>
        <w:p w:rsidR="00000000" w:rsidDel="00000000" w:rsidP="00000000" w:rsidRDefault="00000000" w:rsidRPr="00000000" w14:paraId="000001F1">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111kx3o">
            <w:r w:rsidDel="00000000" w:rsidR="00000000" w:rsidRPr="00000000">
              <w:rPr>
                <w:rFonts w:ascii="Book Antiqua" w:cs="Book Antiqua" w:eastAsia="Book Antiqua" w:hAnsi="Book Antiqua"/>
                <w:b w:val="0"/>
                <w:bCs w:val="0"/>
                <w:i w:val="0"/>
                <w:iCs w:val="0"/>
                <w:smallCaps w:val="0"/>
                <w:strike w:val="0"/>
                <w:color w:val="000000"/>
                <w:sz w:val="22"/>
                <w:szCs w:val="22"/>
                <w:u w:val="none"/>
                <w:shd w:fill="auto" w:val="clear"/>
                <w:vertAlign w:val="baseline"/>
                <w:rtl w:val="0"/>
              </w:rPr>
              <w:t xml:space="preserve">15. OPERACIONES CON PARTES VINCULADAS</w:t>
              <w:tab/>
              <w:t xml:space="preserve">39</w:t>
            </w:r>
          </w:hyperlink>
          <w:r w:rsidDel="00000000" w:rsidR="00000000" w:rsidRPr="00000000">
            <w:rPr>
              <w:rtl w:val="0"/>
            </w:rPr>
          </w:r>
        </w:p>
        <w:p w:rsidR="00000000" w:rsidDel="00000000" w:rsidP="00000000" w:rsidRDefault="00000000" w:rsidRPr="00000000" w14:paraId="000001F2">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l18frh">
            <w:r w:rsidDel="00000000" w:rsidR="00000000" w:rsidRPr="00000000">
              <w:rPr>
                <w:rFonts w:ascii="Book Antiqua" w:cs="Book Antiqua" w:eastAsia="Book Antiqua" w:hAnsi="Book Antiqua"/>
                <w:b w:val="0"/>
                <w:bCs w:val="0"/>
                <w:i w:val="0"/>
                <w:iCs w:val="0"/>
                <w:smallCaps w:val="0"/>
                <w:strike w:val="0"/>
                <w:color w:val="000000"/>
                <w:sz w:val="22"/>
                <w:szCs w:val="22"/>
                <w:u w:val="none"/>
                <w:shd w:fill="auto" w:val="clear"/>
                <w:vertAlign w:val="baseline"/>
                <w:rtl w:val="0"/>
              </w:rPr>
              <w:t xml:space="preserve">16. PROVISIONES Y CONTINGENCIAS</w:t>
              <w:tab/>
              <w:t xml:space="preserve">39</w:t>
            </w:r>
          </w:hyperlink>
          <w:r w:rsidDel="00000000" w:rsidR="00000000" w:rsidRPr="00000000">
            <w:rPr>
              <w:rtl w:val="0"/>
            </w:rPr>
          </w:r>
        </w:p>
        <w:p w:rsidR="00000000" w:rsidDel="00000000" w:rsidP="00000000" w:rsidRDefault="00000000" w:rsidRPr="00000000" w14:paraId="000001F3">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czo7yuz5uf5q">
            <w:r w:rsidDel="00000000" w:rsidR="00000000" w:rsidRPr="00000000">
              <w:rPr>
                <w:rFonts w:ascii="Book Antiqua" w:cs="Book Antiqua" w:eastAsia="Book Antiqua" w:hAnsi="Book Antiqua"/>
                <w:b w:val="0"/>
                <w:bCs w:val="0"/>
                <w:i w:val="0"/>
                <w:iCs w:val="0"/>
                <w:smallCaps w:val="0"/>
                <w:strike w:val="0"/>
                <w:color w:val="000000"/>
                <w:sz w:val="22"/>
                <w:szCs w:val="22"/>
                <w:u w:val="none"/>
                <w:shd w:fill="auto" w:val="clear"/>
                <w:vertAlign w:val="baseline"/>
                <w:rtl w:val="0"/>
              </w:rPr>
              <w:t xml:space="preserve">17. OTRA INFORMACIÓN</w:t>
              <w:tab/>
              <w:t xml:space="preserve">40</w:t>
            </w:r>
          </w:hyperlink>
          <w:r w:rsidDel="00000000" w:rsidR="00000000" w:rsidRPr="00000000">
            <w:rPr>
              <w:rtl w:val="0"/>
            </w:rPr>
          </w:r>
        </w:p>
        <w:p w:rsidR="00000000" w:rsidDel="00000000" w:rsidP="00000000" w:rsidRDefault="00000000" w:rsidRPr="00000000" w14:paraId="000001F4">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m7onx9nylptc">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18. INFORMACIÓN DE LA LIQUIDACIÓN DEL PRESUPUESTO</w:t>
              <w:tab/>
              <w:t xml:space="preserve">40</w:t>
            </w:r>
          </w:hyperlink>
          <w:r w:rsidDel="00000000" w:rsidR="00000000" w:rsidRPr="00000000">
            <w:rPr>
              <w:rtl w:val="0"/>
            </w:rPr>
          </w:r>
        </w:p>
        <w:p w:rsidR="00000000" w:rsidDel="00000000" w:rsidP="00000000" w:rsidRDefault="00000000" w:rsidRPr="00000000" w14:paraId="000001F5">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l2zt3iml6xk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19. PRESUPUESTO.</w:t>
              <w:tab/>
              <w:t xml:space="preserve">41</w:t>
            </w:r>
          </w:hyperlink>
          <w:r w:rsidDel="00000000" w:rsidR="00000000" w:rsidRPr="00000000">
            <w:rPr>
              <w:rtl w:val="0"/>
            </w:rPr>
          </w:r>
        </w:p>
        <w:p w:rsidR="00000000" w:rsidDel="00000000" w:rsidP="00000000" w:rsidRDefault="00000000" w:rsidRPr="00000000" w14:paraId="000001F6">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abxhb432kpr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20. HECHOS POSTERIORES AL CIERRE.</w:t>
              <w:tab/>
              <w:t xml:space="preserve">42</w:t>
            </w:r>
          </w:hyperlink>
          <w:r w:rsidDel="00000000" w:rsidR="00000000" w:rsidRPr="00000000">
            <w:rPr>
              <w:rtl w:val="0"/>
            </w:rPr>
          </w:r>
        </w:p>
        <w:p w:rsidR="00000000" w:rsidDel="00000000" w:rsidP="00000000" w:rsidRDefault="00000000" w:rsidRPr="00000000" w14:paraId="000001F7">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pum8vnc1tb66">
            <w:r w:rsidDel="00000000" w:rsidR="00000000" w:rsidRPr="00000000">
              <w:rPr>
                <w:rFonts w:ascii="Book Antiqua" w:cs="Book Antiqua" w:eastAsia="Book Antiqua" w:hAnsi="Book Antiqua"/>
                <w:b w:val="0"/>
                <w:bCs w:val="0"/>
                <w:i w:val="0"/>
                <w:iCs w:val="0"/>
                <w:smallCaps w:val="0"/>
                <w:strike w:val="0"/>
                <w:color w:val="000000"/>
                <w:sz w:val="22"/>
                <w:szCs w:val="22"/>
                <w:u w:val="none"/>
                <w:shd w:fill="auto" w:val="clear"/>
                <w:vertAlign w:val="baseline"/>
                <w:rtl w:val="0"/>
              </w:rPr>
              <w:t xml:space="preserve">21. INFORMACIÓN SOBRE MEDIO AMBIENTE.</w:t>
              <w:tab/>
              <w:t xml:space="preserve">42</w:t>
            </w:r>
          </w:hyperlink>
          <w:r w:rsidDel="00000000" w:rsidR="00000000" w:rsidRPr="00000000">
            <w:rPr>
              <w:rtl w:val="0"/>
            </w:rPr>
          </w:r>
        </w:p>
        <w:p w:rsidR="00000000" w:rsidDel="00000000" w:rsidP="00000000" w:rsidRDefault="00000000" w:rsidRPr="00000000" w14:paraId="000001F8">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uib84xwwrgdq">
            <w:r w:rsidDel="00000000" w:rsidR="00000000" w:rsidRPr="00000000">
              <w:rPr>
                <w:rFonts w:ascii="Book Antiqua" w:cs="Book Antiqua" w:eastAsia="Book Antiqua" w:hAnsi="Book Antiqua"/>
                <w:b w:val="0"/>
                <w:bCs w:val="0"/>
                <w:i w:val="0"/>
                <w:iCs w:val="0"/>
                <w:smallCaps w:val="0"/>
                <w:strike w:val="0"/>
                <w:color w:val="000000"/>
                <w:sz w:val="22"/>
                <w:szCs w:val="22"/>
                <w:u w:val="none"/>
                <w:shd w:fill="auto" w:val="clear"/>
                <w:vertAlign w:val="baseline"/>
                <w:rtl w:val="0"/>
              </w:rPr>
              <w:t xml:space="preserve">22. INFORMACIÓN SOBRE DERECHOS DE EMISIÓN DE GASES DE EFECTO  INVERNADERO.</w:t>
              <w:tab/>
              <w:t xml:space="preserve">42</w:t>
            </w:r>
          </w:hyperlink>
          <w:r w:rsidDel="00000000" w:rsidR="00000000" w:rsidRPr="00000000">
            <w:rPr>
              <w:rtl w:val="0"/>
            </w:rPr>
          </w:r>
        </w:p>
        <w:p w:rsidR="00000000" w:rsidDel="00000000" w:rsidP="00000000" w:rsidRDefault="00000000" w:rsidRPr="00000000" w14:paraId="000001F9">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sqyw64">
            <w:r w:rsidDel="00000000" w:rsidR="00000000" w:rsidRPr="00000000">
              <w:rPr>
                <w:rFonts w:ascii="Book Antiqua" w:cs="Book Antiqua" w:eastAsia="Book Antiqua" w:hAnsi="Book Antiqua"/>
                <w:b w:val="0"/>
                <w:bCs w:val="0"/>
                <w:i w:val="0"/>
                <w:iCs w:val="0"/>
                <w:smallCaps w:val="0"/>
                <w:strike w:val="0"/>
                <w:color w:val="000000"/>
                <w:sz w:val="22"/>
                <w:szCs w:val="22"/>
                <w:u w:val="none"/>
                <w:shd w:fill="auto" w:val="clear"/>
                <w:vertAlign w:val="baseline"/>
                <w:rtl w:val="0"/>
              </w:rPr>
              <w:t xml:space="preserve">23. INFORMACIÓN SOBRE LOS APLAZAMIENTOS DE PAGO A PROVEEDORES.  DISPOSICIÓN ADICIONAL TERCERA. “DEBER DE INFORMACIÓN” DE LA LEY  15/2010, DE 5 DE JULIO.</w:t>
              <w:tab/>
              <w:t xml:space="preserve">43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FA">
      <w:pPr>
        <w:rPr>
          <w:rFonts w:ascii="Book Antiqua" w:cs="Book Antiqua" w:eastAsia="Book Antiqua" w:hAnsi="Book Antiqua"/>
          <w:b w:val="1"/>
          <w:bCs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1FB">
      <w:pPr>
        <w:pStyle w:val="Heading1"/>
        <w:rPr/>
      </w:pPr>
      <w:bookmarkStart w:colFirst="0" w:colLast="0" w:name="_heading=h.gjdgxs" w:id="0"/>
      <w:bookmarkEnd w:id="0"/>
      <w:r w:rsidDel="00000000" w:rsidR="00000000" w:rsidRPr="00000000">
        <w:rPr>
          <w:sz w:val="36"/>
          <w:szCs w:val="36"/>
          <w:rtl w:val="0"/>
        </w:rPr>
        <w:t xml:space="preserve">1. ACTIVIDAD DE LA ENTIDAD.</w:t>
      </w:r>
      <w:r w:rsidDel="00000000" w:rsidR="00000000" w:rsidRPr="00000000">
        <w:rPr>
          <w:rtl w:val="0"/>
        </w:rPr>
        <w:t xml:space="preserve"> </w:t>
      </w:r>
    </w:p>
    <w:p w:rsidR="00000000" w:rsidDel="00000000" w:rsidP="00000000" w:rsidRDefault="00000000" w:rsidRPr="00000000" w14:paraId="000001FC">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La Asociación se constituyó el 25 de octubre de 1993 al amparo del artículo 22 de la Constitución Española, bajo la forma de Asociación, sin ánimo de lucro y por tiempo indefinido. Tiene su domicilio social en la calle Núñez Morgado nº 3, 3º de Madrid. </w:t>
      </w:r>
    </w:p>
    <w:p w:rsidR="00000000" w:rsidDel="00000000" w:rsidP="00000000" w:rsidRDefault="00000000" w:rsidRPr="00000000" w14:paraId="000001FD">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La Asociación se rige por la Ley 1/2002, de 22 de marzo y por sus estatutos, una vez adaptados a las nuevas necesidades asociativas de dicha Ley con fecha 5 de diciembre de 2003, encontrándose inscrita en el Registro Nacional de Asociaciones del Ministerio  del Interior con el Nº 129.466. </w:t>
      </w:r>
    </w:p>
    <w:p w:rsidR="00000000" w:rsidDel="00000000" w:rsidP="00000000" w:rsidRDefault="00000000" w:rsidRPr="00000000" w14:paraId="000001FE">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La Asociación fue declarada de Utilidad Pública por la Orden de 8 de enero de 1999, por  el Ministerio del Interior, e inscrita en el Registro correspondiente el 27 de enero de 1999  y, por ello, se encuentra incluida entre las reguladas en el artículo 2, capítulo I del Título  II de la Ley 49/2002, de 23 de diciembre, de Régimen Fiscal de las Entidades sin Fines Lucrativos y de los Incentivos Fiscales al Mecenazgo, habiendo optado por la aplicación  del régimen especial mediante la correspondiente declaración censal solicitada en fecha  17 de marzo de 2004. </w:t>
      </w:r>
    </w:p>
    <w:p w:rsidR="00000000" w:rsidDel="00000000" w:rsidP="00000000" w:rsidRDefault="00000000" w:rsidRPr="00000000" w14:paraId="000001FF">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Su ejercicio social se inicia el 1 de enero y finaliza el 31 de diciembre y su número de identificación fiscal es el G-80829641. </w:t>
      </w:r>
    </w:p>
    <w:p w:rsidR="00000000" w:rsidDel="00000000" w:rsidP="00000000" w:rsidRDefault="00000000" w:rsidRPr="00000000" w14:paraId="00000200">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Según sus estatutos constituye el fin prioritario y habitual de la Asociación la prestación  de servicios a los jóvenes, con carácter general y sin discriminación de ninguna  naturaleza, en el campo de la promoción y participación social, cultural, económica y  profesional, así como en el de la integración, con especial atención, en todos los casos, a  los valores de la solidaridad y de cuantos están contenidos en las determinaciones  constitucionales sobre derechos y libertades fundamentales de la persona. </w:t>
      </w:r>
    </w:p>
    <w:p w:rsidR="00000000" w:rsidDel="00000000" w:rsidP="00000000" w:rsidRDefault="00000000" w:rsidRPr="00000000" w14:paraId="00000201">
      <w:pPr>
        <w:widowControl w:val="0"/>
        <w:pBdr>
          <w:top w:space="0" w:sz="0" w:val="nil"/>
          <w:left w:space="0" w:sz="0" w:val="nil"/>
          <w:bottom w:space="0" w:sz="0" w:val="nil"/>
          <w:right w:space="0" w:sz="0" w:val="nil"/>
          <w:between w:space="0" w:sz="0" w:val="nil"/>
        </w:pBdr>
        <w:spacing w:before="2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color w:val="000000"/>
          <w:rtl w:val="0"/>
        </w:rPr>
        <w:t xml:space="preserve">Las cuentas anuales se presentan en euros, que es la moneda funcional y de presentación de la Asociación.</w:t>
      </w:r>
      <w:r w:rsidDel="00000000" w:rsidR="00000000" w:rsidRPr="00000000">
        <w:rPr>
          <w:rtl w:val="0"/>
        </w:rPr>
      </w:r>
    </w:p>
    <w:p w:rsidR="00000000" w:rsidDel="00000000" w:rsidP="00000000" w:rsidRDefault="00000000" w:rsidRPr="00000000" w14:paraId="00000202">
      <w:pPr>
        <w:widowControl w:val="0"/>
        <w:pBdr>
          <w:top w:space="0" w:sz="0" w:val="nil"/>
          <w:left w:space="0" w:sz="0" w:val="nil"/>
          <w:bottom w:space="0" w:sz="0" w:val="nil"/>
          <w:right w:space="0" w:sz="0" w:val="nil"/>
          <w:between w:space="0" w:sz="0" w:val="nil"/>
        </w:pBdr>
        <w:spacing w:after="240" w:line="240" w:lineRule="auto"/>
        <w:ind w:right="29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03">
      <w:pPr>
        <w:pStyle w:val="Heading1"/>
        <w:spacing w:line="240" w:lineRule="auto"/>
        <w:rPr>
          <w:sz w:val="36"/>
          <w:szCs w:val="36"/>
        </w:rPr>
      </w:pPr>
      <w:bookmarkStart w:colFirst="0" w:colLast="0" w:name="_heading=h.30j0zll" w:id="1"/>
      <w:bookmarkEnd w:id="1"/>
      <w:r w:rsidDel="00000000" w:rsidR="00000000" w:rsidRPr="00000000">
        <w:rPr>
          <w:sz w:val="36"/>
          <w:szCs w:val="36"/>
          <w:rtl w:val="0"/>
        </w:rPr>
        <w:t xml:space="preserve">2. BASES DE PRESENTACIÓN DE LAS CUENTAS ANUALES. </w:t>
      </w:r>
    </w:p>
    <w:p w:rsidR="00000000" w:rsidDel="00000000" w:rsidP="00000000" w:rsidRDefault="00000000" w:rsidRPr="00000000" w14:paraId="00000204">
      <w:pPr>
        <w:keepNext w:val="1"/>
        <w:keepLines w:val="1"/>
        <w:pBdr>
          <w:top w:space="0" w:sz="0" w:val="nil"/>
          <w:left w:space="0" w:sz="0" w:val="nil"/>
          <w:bottom w:space="0" w:sz="0" w:val="nil"/>
          <w:right w:space="0" w:sz="0" w:val="nil"/>
          <w:between w:space="0" w:sz="0" w:val="nil"/>
        </w:pBdr>
        <w:spacing w:after="80" w:before="360" w:line="240" w:lineRule="auto"/>
        <w:rPr>
          <w:rFonts w:ascii="Book Antiqua" w:cs="Book Antiqua" w:eastAsia="Book Antiqua" w:hAnsi="Book Antiqua"/>
          <w:b w:val="1"/>
          <w:bCs w:val="1"/>
          <w:color w:val="000000"/>
        </w:rPr>
      </w:pPr>
      <w:bookmarkStart w:colFirst="0" w:colLast="0" w:name="_heading=h.1fob9te" w:id="2"/>
      <w:bookmarkEnd w:id="2"/>
      <w:r w:rsidDel="00000000" w:rsidR="00000000" w:rsidRPr="00000000">
        <w:rPr>
          <w:rFonts w:ascii="Book Antiqua" w:cs="Book Antiqua" w:eastAsia="Book Antiqua" w:hAnsi="Book Antiqua"/>
          <w:b w:val="1"/>
          <w:bCs w:val="1"/>
          <w:color w:val="000000"/>
          <w:rtl w:val="0"/>
        </w:rPr>
        <w:t xml:space="preserve">a. Imagen fiel. </w:t>
      </w:r>
    </w:p>
    <w:p w:rsidR="00000000" w:rsidDel="00000000" w:rsidP="00000000" w:rsidRDefault="00000000" w:rsidRPr="00000000" w14:paraId="00000205">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Las cuentas anuales se han formulado a partir de los registros contables de la Asociación  y se han preparado de acuerdo con la legislación mercantil vigente aplicable a entidades  sin fines lucrativos, con las normas establecidas en el Plan General de Contabilidad  aprobado mediante Real Decreto 1491/2011, de 24 de octubre, por el que se aprueban  las normas de adaptación del Plan General de Contabilidad a las entidades sin fines  lucrativos y el modelo de plan de actuación de las entidades sin fines lucrativos y con  la Resolución del 26 de marzo de 2013, del Instituto de Contabilidad y Auditoría de  Cuentas, por el que se aprueba el Plan de Contabilidad de pequeñas y mediana  entidades sin fines de lucro, con el objeto de mostrar la imagen fiel del patrimonio y de la situación financiera al 31 de diciembre de </w:t>
      </w:r>
      <w:r w:rsidDel="00000000" w:rsidR="00000000" w:rsidRPr="00000000">
        <w:rPr>
          <w:rFonts w:ascii="Book Antiqua" w:cs="Book Antiqua" w:eastAsia="Book Antiqua" w:hAnsi="Book Antiqua"/>
          <w:rtl w:val="0"/>
        </w:rPr>
        <w:t xml:space="preserve">2024 </w:t>
      </w:r>
      <w:r w:rsidDel="00000000" w:rsidR="00000000" w:rsidRPr="00000000">
        <w:rPr>
          <w:rFonts w:ascii="Book Antiqua" w:cs="Book Antiqua" w:eastAsia="Book Antiqua" w:hAnsi="Book Antiqua"/>
          <w:color w:val="000000"/>
          <w:rtl w:val="0"/>
        </w:rPr>
        <w:t xml:space="preserve">y de los resultados</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color w:val="000000"/>
          <w:rtl w:val="0"/>
        </w:rPr>
        <w:t xml:space="preserve">de</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color w:val="000000"/>
          <w:rtl w:val="0"/>
        </w:rPr>
        <w:t xml:space="preserve">sus operaciones correspondientes al ejercicio anual terminado en dicha fecha. El mencionado Real Decreto entró en vigor el 1 de enero de 2012, siendo de aplicación para los ejercicios económicos que se inicien a partir de dicha fecha. </w:t>
      </w:r>
    </w:p>
    <w:p w:rsidR="00000000" w:rsidDel="00000000" w:rsidP="00000000" w:rsidRDefault="00000000" w:rsidRPr="00000000" w14:paraId="00000206">
      <w:pPr>
        <w:keepNext w:val="1"/>
        <w:keepLines w:val="1"/>
        <w:pBdr>
          <w:top w:space="0" w:sz="0" w:val="nil"/>
          <w:left w:space="0" w:sz="0" w:val="nil"/>
          <w:bottom w:space="0" w:sz="0" w:val="nil"/>
          <w:right w:space="0" w:sz="0" w:val="nil"/>
          <w:between w:space="0" w:sz="0" w:val="nil"/>
        </w:pBdr>
        <w:spacing w:after="80" w:before="360" w:line="240" w:lineRule="auto"/>
        <w:rPr>
          <w:rFonts w:ascii="Book Antiqua" w:cs="Book Antiqua" w:eastAsia="Book Antiqua" w:hAnsi="Book Antiqua"/>
          <w:b w:val="1"/>
          <w:bCs w:val="1"/>
          <w:color w:val="000000"/>
        </w:rPr>
      </w:pPr>
      <w:bookmarkStart w:colFirst="0" w:colLast="0" w:name="_heading=h.3znysh7" w:id="3"/>
      <w:bookmarkEnd w:id="3"/>
      <w:r w:rsidDel="00000000" w:rsidR="00000000" w:rsidRPr="00000000">
        <w:rPr>
          <w:rFonts w:ascii="Book Antiqua" w:cs="Book Antiqua" w:eastAsia="Book Antiqua" w:hAnsi="Book Antiqua"/>
          <w:b w:val="1"/>
          <w:bCs w:val="1"/>
          <w:color w:val="000000"/>
          <w:rtl w:val="0"/>
        </w:rPr>
        <w:t xml:space="preserve">b. Principios contables no obligatorios aplicados. </w:t>
      </w:r>
    </w:p>
    <w:p w:rsidR="00000000" w:rsidDel="00000000" w:rsidP="00000000" w:rsidRDefault="00000000" w:rsidRPr="00000000" w14:paraId="00000207">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color w:val="000000"/>
          <w:rtl w:val="0"/>
        </w:rPr>
        <w:t xml:space="preserve">No ha sido necesario, ni se ha considerado conveniente por parte de los administradores de la Asociación, la aplicación de principios contables facultativos distintos de los obligatorios a que se refiere el artículo 38 del Código de Comercio y la parte primera del  Plan General de Contabilidad. </w:t>
      </w:r>
      <w:r w:rsidDel="00000000" w:rsidR="00000000" w:rsidRPr="00000000">
        <w:rPr>
          <w:rtl w:val="0"/>
        </w:rPr>
      </w:r>
    </w:p>
    <w:p w:rsidR="00000000" w:rsidDel="00000000" w:rsidP="00000000" w:rsidRDefault="00000000" w:rsidRPr="00000000" w14:paraId="00000208">
      <w:pPr>
        <w:keepNext w:val="1"/>
        <w:keepLines w:val="1"/>
        <w:pBdr>
          <w:top w:space="0" w:sz="0" w:val="nil"/>
          <w:left w:space="0" w:sz="0" w:val="nil"/>
          <w:bottom w:space="0" w:sz="0" w:val="nil"/>
          <w:right w:space="0" w:sz="0" w:val="nil"/>
          <w:between w:space="0" w:sz="0" w:val="nil"/>
        </w:pBdr>
        <w:spacing w:after="80" w:before="360" w:line="240" w:lineRule="auto"/>
        <w:rPr>
          <w:rFonts w:ascii="Book Antiqua" w:cs="Book Antiqua" w:eastAsia="Book Antiqua" w:hAnsi="Book Antiqua"/>
          <w:b w:val="1"/>
          <w:bCs w:val="1"/>
          <w:color w:val="000000"/>
        </w:rPr>
      </w:pPr>
      <w:bookmarkStart w:colFirst="0" w:colLast="0" w:name="_heading=h.2et92p0" w:id="4"/>
      <w:bookmarkEnd w:id="4"/>
      <w:r w:rsidDel="00000000" w:rsidR="00000000" w:rsidRPr="00000000">
        <w:rPr>
          <w:rFonts w:ascii="Book Antiqua" w:cs="Book Antiqua" w:eastAsia="Book Antiqua" w:hAnsi="Book Antiqua"/>
          <w:b w:val="1"/>
          <w:bCs w:val="1"/>
          <w:color w:val="000000"/>
          <w:rtl w:val="0"/>
        </w:rPr>
        <w:t xml:space="preserve">d. Comparación de la información. </w:t>
      </w:r>
    </w:p>
    <w:p w:rsidR="00000000" w:rsidDel="00000000" w:rsidP="00000000" w:rsidRDefault="00000000" w:rsidRPr="00000000" w14:paraId="00000209">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Las cuentas anuales del ejercicio 2024 se presentan, a efectos comparativos, con cada una de las partidas del balance de situación y de la cuenta de resultados correspondientes al ejercicio anterior, que formaban parte de las cuentas anuales del ejercicio 2023, aprobadas por la Asamblea  General Ordinaria de fecha 20 de junio de 2024.</w:t>
      </w:r>
    </w:p>
    <w:p w:rsidR="00000000" w:rsidDel="00000000" w:rsidP="00000000" w:rsidRDefault="00000000" w:rsidRPr="00000000" w14:paraId="0000020A">
      <w:pPr>
        <w:keepNext w:val="1"/>
        <w:keepLines w:val="1"/>
        <w:pBdr>
          <w:top w:space="0" w:sz="0" w:val="nil"/>
          <w:left w:space="0" w:sz="0" w:val="nil"/>
          <w:bottom w:space="0" w:sz="0" w:val="nil"/>
          <w:right w:space="0" w:sz="0" w:val="nil"/>
          <w:between w:space="0" w:sz="0" w:val="nil"/>
        </w:pBdr>
        <w:spacing w:after="80" w:before="360" w:line="240" w:lineRule="auto"/>
        <w:rPr>
          <w:rFonts w:ascii="Book Antiqua" w:cs="Book Antiqua" w:eastAsia="Book Antiqua" w:hAnsi="Book Antiqua"/>
          <w:b w:val="1"/>
          <w:bCs w:val="1"/>
          <w:color w:val="000000"/>
        </w:rPr>
      </w:pPr>
      <w:bookmarkStart w:colFirst="0" w:colLast="0" w:name="_heading=h.tyjcwt" w:id="5"/>
      <w:bookmarkEnd w:id="5"/>
      <w:r w:rsidDel="00000000" w:rsidR="00000000" w:rsidRPr="00000000">
        <w:rPr>
          <w:rFonts w:ascii="Book Antiqua" w:cs="Book Antiqua" w:eastAsia="Book Antiqua" w:hAnsi="Book Antiqua"/>
          <w:b w:val="1"/>
          <w:bCs w:val="1"/>
          <w:color w:val="000000"/>
          <w:rtl w:val="0"/>
        </w:rPr>
        <w:t xml:space="preserve">e. Elementos recogidos en varias partidas. </w:t>
      </w:r>
    </w:p>
    <w:p w:rsidR="00000000" w:rsidDel="00000000" w:rsidP="00000000" w:rsidRDefault="00000000" w:rsidRPr="00000000" w14:paraId="0000020B">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color w:val="000000"/>
          <w:rtl w:val="0"/>
        </w:rPr>
        <w:t xml:space="preserve">No existen elementos patrimoniales del activo o del pasivo que figuren registrados en más de una partida del balance de situación. </w:t>
      </w:r>
      <w:r w:rsidDel="00000000" w:rsidR="00000000" w:rsidRPr="00000000">
        <w:rPr>
          <w:rtl w:val="0"/>
        </w:rPr>
      </w:r>
    </w:p>
    <w:p w:rsidR="00000000" w:rsidDel="00000000" w:rsidP="00000000" w:rsidRDefault="00000000" w:rsidRPr="00000000" w14:paraId="0000020C">
      <w:pPr>
        <w:keepNext w:val="1"/>
        <w:keepLines w:val="1"/>
        <w:pBdr>
          <w:top w:space="0" w:sz="0" w:val="nil"/>
          <w:left w:space="0" w:sz="0" w:val="nil"/>
          <w:bottom w:space="0" w:sz="0" w:val="nil"/>
          <w:right w:space="0" w:sz="0" w:val="nil"/>
          <w:between w:space="0" w:sz="0" w:val="nil"/>
        </w:pBdr>
        <w:spacing w:after="80" w:before="360" w:line="240" w:lineRule="auto"/>
        <w:rPr>
          <w:rFonts w:ascii="Book Antiqua" w:cs="Book Antiqua" w:eastAsia="Book Antiqua" w:hAnsi="Book Antiqua"/>
          <w:b w:val="1"/>
          <w:bCs w:val="1"/>
          <w:color w:val="000000"/>
        </w:rPr>
      </w:pPr>
      <w:bookmarkStart w:colFirst="0" w:colLast="0" w:name="_heading=h.3dy6vkm" w:id="6"/>
      <w:bookmarkEnd w:id="6"/>
      <w:r w:rsidDel="00000000" w:rsidR="00000000" w:rsidRPr="00000000">
        <w:rPr>
          <w:rFonts w:ascii="Book Antiqua" w:cs="Book Antiqua" w:eastAsia="Book Antiqua" w:hAnsi="Book Antiqua"/>
          <w:b w:val="1"/>
          <w:bCs w:val="1"/>
          <w:color w:val="000000"/>
          <w:rtl w:val="0"/>
        </w:rPr>
        <w:t xml:space="preserve">f. Cambios en criterios contables. </w:t>
      </w:r>
    </w:p>
    <w:p w:rsidR="00000000" w:rsidDel="00000000" w:rsidP="00000000" w:rsidRDefault="00000000" w:rsidRPr="00000000" w14:paraId="0000020D">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No se han producido cambios en los criterios contables en el ejercicio económico.</w:t>
      </w:r>
    </w:p>
    <w:p w:rsidR="00000000" w:rsidDel="00000000" w:rsidP="00000000" w:rsidRDefault="00000000" w:rsidRPr="00000000" w14:paraId="0000020E">
      <w:pPr>
        <w:keepNext w:val="1"/>
        <w:keepLines w:val="1"/>
        <w:pBdr>
          <w:top w:space="0" w:sz="0" w:val="nil"/>
          <w:left w:space="0" w:sz="0" w:val="nil"/>
          <w:bottom w:space="0" w:sz="0" w:val="nil"/>
          <w:right w:space="0" w:sz="0" w:val="nil"/>
          <w:between w:space="0" w:sz="0" w:val="nil"/>
        </w:pBdr>
        <w:spacing w:after="80" w:before="360" w:line="240" w:lineRule="auto"/>
        <w:rPr>
          <w:rFonts w:ascii="Book Antiqua" w:cs="Book Antiqua" w:eastAsia="Book Antiqua" w:hAnsi="Book Antiqua"/>
          <w:b w:val="1"/>
          <w:bCs w:val="1"/>
          <w:color w:val="000000"/>
        </w:rPr>
      </w:pPr>
      <w:bookmarkStart w:colFirst="0" w:colLast="0" w:name="_heading=h.1t3h5sf" w:id="7"/>
      <w:bookmarkEnd w:id="7"/>
      <w:r w:rsidDel="00000000" w:rsidR="00000000" w:rsidRPr="00000000">
        <w:rPr>
          <w:rFonts w:ascii="Book Antiqua" w:cs="Book Antiqua" w:eastAsia="Book Antiqua" w:hAnsi="Book Antiqua"/>
          <w:b w:val="1"/>
          <w:bCs w:val="1"/>
          <w:color w:val="000000"/>
          <w:rtl w:val="0"/>
        </w:rPr>
        <w:t xml:space="preserve">g. Corrección de errores. </w:t>
      </w:r>
    </w:p>
    <w:p w:rsidR="00000000" w:rsidDel="00000000" w:rsidP="00000000" w:rsidRDefault="00000000" w:rsidRPr="00000000" w14:paraId="0000020F">
      <w:pPr>
        <w:widowControl w:val="0"/>
        <w:spacing w:before="2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No se han detectado errores con posterioridad al 31 de diciembre de 2024 existentes al cierre del ejercicio que obliguen a reformular las cuentas anuales. Los hechos conocidos con posterioridad al cierre, que podrían aconsejar ajustes en las estimaciones en el cierre del ejercicio o que deban ser consideradas para representar la imagen fiel, han sido detallados en las notas correspondientes. </w:t>
      </w:r>
    </w:p>
    <w:p w:rsidR="00000000" w:rsidDel="00000000" w:rsidP="00000000" w:rsidRDefault="00000000" w:rsidRPr="00000000" w14:paraId="00000210">
      <w:pPr>
        <w:widowControl w:val="0"/>
        <w:spacing w:before="19" w:line="246.99999999999994" w:lineRule="auto"/>
        <w:rPr>
          <w:rFonts w:ascii="Book Antiqua" w:cs="Book Antiqua" w:eastAsia="Book Antiqua" w:hAnsi="Book Antiqua"/>
          <w:color w:val="ff0000"/>
        </w:rPr>
      </w:pPr>
      <w:r w:rsidDel="00000000" w:rsidR="00000000" w:rsidRPr="00000000">
        <w:rPr>
          <w:rtl w:val="0"/>
        </w:rPr>
      </w:r>
    </w:p>
    <w:p w:rsidR="00000000" w:rsidDel="00000000" w:rsidP="00000000" w:rsidRDefault="00000000" w:rsidRPr="00000000" w14:paraId="00000211">
      <w:pPr>
        <w:pStyle w:val="Heading1"/>
        <w:spacing w:line="240" w:lineRule="auto"/>
        <w:rPr/>
      </w:pPr>
      <w:bookmarkStart w:colFirst="0" w:colLast="0" w:name="_heading=h.4d34og8" w:id="8"/>
      <w:bookmarkEnd w:id="8"/>
      <w:r w:rsidDel="00000000" w:rsidR="00000000" w:rsidRPr="00000000">
        <w:rPr>
          <w:sz w:val="36"/>
          <w:szCs w:val="36"/>
          <w:rtl w:val="0"/>
        </w:rPr>
        <w:t xml:space="preserve">3. EXCEDENTE DEL EJERCICIO</w:t>
      </w:r>
      <w:r w:rsidDel="00000000" w:rsidR="00000000" w:rsidRPr="00000000">
        <w:rPr>
          <w:rtl w:val="0"/>
        </w:rPr>
      </w:r>
    </w:p>
    <w:p w:rsidR="00000000" w:rsidDel="00000000" w:rsidP="00000000" w:rsidRDefault="00000000" w:rsidRPr="00000000" w14:paraId="00000212">
      <w:pPr>
        <w:widowControl w:val="0"/>
        <w:pBdr>
          <w:top w:space="0" w:sz="0" w:val="nil"/>
          <w:left w:space="0" w:sz="0" w:val="nil"/>
          <w:bottom w:space="0" w:sz="0" w:val="nil"/>
          <w:right w:space="0" w:sz="0" w:val="nil"/>
          <w:between w:space="0" w:sz="0" w:val="nil"/>
        </w:pBdr>
        <w:spacing w:line="240" w:lineRule="auto"/>
        <w:rPr>
          <w:b w:val="1"/>
          <w:bCs w:val="1"/>
          <w:color w:val="00ff00"/>
        </w:rPr>
      </w:pPr>
      <w:r w:rsidDel="00000000" w:rsidR="00000000" w:rsidRPr="00000000">
        <w:rPr>
          <w:b w:val="1"/>
          <w:bCs w:val="1"/>
          <w:color w:val="00ff00"/>
          <w:rtl w:val="0"/>
        </w:rPr>
        <w:tab/>
      </w:r>
    </w:p>
    <w:p w:rsidR="00000000" w:rsidDel="00000000" w:rsidP="00000000" w:rsidRDefault="00000000" w:rsidRPr="00000000" w14:paraId="00000213">
      <w:pPr>
        <w:widowControl w:val="0"/>
        <w:pBdr>
          <w:top w:space="0" w:sz="0" w:val="nil"/>
          <w:left w:space="0" w:sz="0" w:val="nil"/>
          <w:bottom w:space="0" w:sz="0" w:val="nil"/>
          <w:right w:space="0" w:sz="0" w:val="nil"/>
          <w:between w:space="0" w:sz="0" w:val="nil"/>
        </w:pBdr>
        <w:spacing w:after="2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ejercicio 2024 se ha cerrado con un excedente positivo de </w:t>
      </w:r>
      <w:r w:rsidDel="00000000" w:rsidR="00000000" w:rsidRPr="00000000">
        <w:rPr>
          <w:rFonts w:ascii="Book Antiqua" w:cs="Book Antiqua" w:eastAsia="Book Antiqua" w:hAnsi="Book Antiqua"/>
          <w:b w:val="1"/>
          <w:bCs w:val="1"/>
          <w:rtl w:val="0"/>
        </w:rPr>
        <w:t xml:space="preserve">209.089,54 €</w:t>
      </w:r>
      <w:r w:rsidDel="00000000" w:rsidR="00000000" w:rsidRPr="00000000">
        <w:rPr>
          <w:rFonts w:ascii="Book Antiqua" w:cs="Book Antiqua" w:eastAsia="Book Antiqua" w:hAnsi="Book Antiqua"/>
          <w:b w:val="1"/>
          <w:bCs w:val="1"/>
          <w:color w:val="0000ff"/>
          <w:rtl w:val="0"/>
        </w:rPr>
        <w:t xml:space="preserve">,</w:t>
      </w:r>
      <w:r w:rsidDel="00000000" w:rsidR="00000000" w:rsidRPr="00000000">
        <w:rPr>
          <w:rFonts w:ascii="Book Antiqua" w:cs="Book Antiqua" w:eastAsia="Book Antiqua" w:hAnsi="Book Antiqua"/>
          <w:b w:val="1"/>
          <w:bCs w:val="1"/>
          <w:color w:val="ff0000"/>
          <w:rtl w:val="0"/>
        </w:rPr>
        <w:t xml:space="preserve"> </w:t>
      </w:r>
      <w:r w:rsidDel="00000000" w:rsidR="00000000" w:rsidRPr="00000000">
        <w:rPr>
          <w:rFonts w:ascii="Book Antiqua" w:cs="Book Antiqua" w:eastAsia="Book Antiqua" w:hAnsi="Book Antiqua"/>
          <w:rtl w:val="0"/>
        </w:rPr>
        <w:t xml:space="preserve">exponiéndose la siguiente propuesta de aplicación del mismo:</w:t>
      </w:r>
    </w:p>
    <w:tbl>
      <w:tblPr>
        <w:tblStyle w:val="Table4"/>
        <w:tblW w:w="865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75"/>
        <w:gridCol w:w="2160"/>
        <w:gridCol w:w="2160"/>
        <w:gridCol w:w="2160"/>
        <w:tblGridChange w:id="0">
          <w:tblGrid>
            <w:gridCol w:w="2175"/>
            <w:gridCol w:w="2160"/>
            <w:gridCol w:w="2160"/>
            <w:gridCol w:w="2160"/>
          </w:tblGrid>
        </w:tblGridChange>
      </w:tblGrid>
      <w:tr>
        <w:trPr>
          <w:cantSplit w:val="0"/>
          <w:tblHeader w:val="0"/>
        </w:trPr>
        <w:tc>
          <w:tcPr>
            <w:shd w:fill="f3f3f3" w:val="clear"/>
            <w:tcMar>
              <w:top w:w="-13.606299212598428" w:type="dxa"/>
              <w:left w:w="-13.606299212598428" w:type="dxa"/>
              <w:bottom w:w="-13.606299212598428" w:type="dxa"/>
              <w:right w:w="-13.606299212598428" w:type="dxa"/>
            </w:tcMar>
          </w:tcPr>
          <w:p w:rsidR="00000000" w:rsidDel="00000000" w:rsidP="00000000" w:rsidRDefault="00000000" w:rsidRPr="00000000" w14:paraId="00000214">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rPr>
            </w:pPr>
            <w:r w:rsidDel="00000000" w:rsidR="00000000" w:rsidRPr="00000000">
              <w:rPr>
                <w:rtl w:val="0"/>
              </w:rPr>
            </w:r>
          </w:p>
        </w:tc>
        <w:tc>
          <w:tcPr>
            <w:shd w:fill="f3f3f3" w:val="clear"/>
            <w:tcMar>
              <w:top w:w="-13.606299212598428" w:type="dxa"/>
              <w:left w:w="-13.606299212598428" w:type="dxa"/>
              <w:bottom w:w="-13.606299212598428" w:type="dxa"/>
              <w:right w:w="-13.606299212598428" w:type="dxa"/>
            </w:tcMar>
          </w:tcPr>
          <w:p w:rsidR="00000000" w:rsidDel="00000000" w:rsidP="00000000" w:rsidRDefault="00000000" w:rsidRPr="00000000" w14:paraId="00000215">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b w:val="1"/>
                <w:bCs w:val="1"/>
              </w:rPr>
            </w:pPr>
            <w:r w:rsidDel="00000000" w:rsidR="00000000" w:rsidRPr="00000000">
              <w:rPr>
                <w:rtl w:val="0"/>
              </w:rPr>
            </w:r>
          </w:p>
        </w:tc>
        <w:tc>
          <w:tcPr>
            <w:shd w:fill="f3f3f3" w:val="clear"/>
            <w:tcMar>
              <w:top w:w="-13.606299212598428" w:type="dxa"/>
              <w:left w:w="-13.606299212598428" w:type="dxa"/>
              <w:bottom w:w="-13.606299212598428" w:type="dxa"/>
              <w:right w:w="-13.606299212598428" w:type="dxa"/>
            </w:tcMar>
          </w:tcPr>
          <w:p w:rsidR="00000000" w:rsidDel="00000000" w:rsidP="00000000" w:rsidRDefault="00000000" w:rsidRPr="00000000" w14:paraId="00000216">
            <w:pPr>
              <w:widowControl w:val="0"/>
              <w:spacing w:line="240" w:lineRule="auto"/>
              <w:jc w:val="center"/>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2024</w:t>
            </w:r>
          </w:p>
        </w:tc>
        <w:tc>
          <w:tcPr>
            <w:shd w:fill="f3f3f3" w:val="clear"/>
            <w:tcMar>
              <w:top w:w="-13.606299212598428" w:type="dxa"/>
              <w:left w:w="-13.606299212598428" w:type="dxa"/>
              <w:bottom w:w="-13.606299212598428" w:type="dxa"/>
              <w:right w:w="-13.606299212598428" w:type="dxa"/>
            </w:tcMar>
          </w:tcPr>
          <w:p w:rsidR="00000000" w:rsidDel="00000000" w:rsidP="00000000" w:rsidRDefault="00000000" w:rsidRPr="00000000" w14:paraId="00000217">
            <w:pPr>
              <w:widowControl w:val="0"/>
              <w:spacing w:line="240" w:lineRule="auto"/>
              <w:jc w:val="center"/>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2023</w:t>
            </w:r>
          </w:p>
        </w:tc>
      </w:tr>
      <w:tr>
        <w:trPr>
          <w:cantSplit w:val="1"/>
          <w:tblHeader w:val="0"/>
        </w:trPr>
        <w:tc>
          <w:tcPr>
            <w:shd w:fill="auto"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218">
            <w:pPr>
              <w:widowControl w:val="0"/>
              <w:spacing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Base de reparto:</w:t>
            </w:r>
          </w:p>
          <w:p w:rsidR="00000000" w:rsidDel="00000000" w:rsidP="00000000" w:rsidRDefault="00000000" w:rsidRPr="00000000" w14:paraId="00000219">
            <w:pPr>
              <w:widowControl w:val="0"/>
              <w:spacing w:line="240" w:lineRule="auto"/>
              <w:jc w:val="right"/>
              <w:rPr>
                <w:rFonts w:ascii="Book Antiqua" w:cs="Book Antiqua" w:eastAsia="Book Antiqua" w:hAnsi="Book Antiqua"/>
              </w:rPr>
            </w:pPr>
            <w:r w:rsidDel="00000000" w:rsidR="00000000" w:rsidRPr="00000000">
              <w:rPr>
                <w:rtl w:val="0"/>
              </w:rPr>
            </w:r>
          </w:p>
        </w:tc>
        <w:tc>
          <w:tcPr>
            <w:shd w:fill="auto"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21A">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Excedente del ejercicio</w:t>
            </w:r>
          </w:p>
        </w:tc>
        <w:tc>
          <w:tcPr>
            <w:shd w:fill="auto"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21B">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209.089,54</w:t>
            </w:r>
          </w:p>
        </w:tc>
        <w:tc>
          <w:tcPr>
            <w:shd w:fill="auto"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21C">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452.962,41</w:t>
            </w:r>
          </w:p>
        </w:tc>
      </w:tr>
      <w:tr>
        <w:trPr>
          <w:cantSplit w:val="1"/>
          <w:tblHeader w:val="0"/>
        </w:trPr>
        <w:tc>
          <w:tcPr>
            <w:shd w:fill="auto"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21D">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b w:val="1"/>
                <w:bCs w:val="1"/>
                <w:rtl w:val="0"/>
              </w:rPr>
              <w:t xml:space="preserve">Aplicación</w:t>
            </w:r>
            <w:r w:rsidDel="00000000" w:rsidR="00000000" w:rsidRPr="00000000">
              <w:rPr>
                <w:rFonts w:ascii="Book Antiqua" w:cs="Book Antiqua" w:eastAsia="Book Antiqua" w:hAnsi="Book Antiqua"/>
                <w:rtl w:val="0"/>
              </w:rPr>
              <w:t xml:space="preserve">:</w:t>
            </w:r>
          </w:p>
          <w:p w:rsidR="00000000" w:rsidDel="00000000" w:rsidP="00000000" w:rsidRDefault="00000000" w:rsidRPr="00000000" w14:paraId="0000021E">
            <w:pPr>
              <w:widowControl w:val="0"/>
              <w:spacing w:line="240" w:lineRule="auto"/>
              <w:jc w:val="right"/>
              <w:rPr>
                <w:rFonts w:ascii="Book Antiqua" w:cs="Book Antiqua" w:eastAsia="Book Antiqua" w:hAnsi="Book Antiqua"/>
              </w:rPr>
            </w:pPr>
            <w:r w:rsidDel="00000000" w:rsidR="00000000" w:rsidRPr="00000000">
              <w:rPr>
                <w:rtl w:val="0"/>
              </w:rPr>
            </w:r>
          </w:p>
        </w:tc>
        <w:tc>
          <w:tcPr>
            <w:shd w:fill="auto"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21F">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a Reservas voluntarias</w:t>
            </w:r>
          </w:p>
        </w:tc>
        <w:tc>
          <w:tcPr>
            <w:shd w:fill="auto"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220">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209.089,54</w:t>
            </w:r>
          </w:p>
        </w:tc>
        <w:tc>
          <w:tcPr>
            <w:shd w:fill="auto"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221">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452.962,41</w:t>
            </w:r>
          </w:p>
        </w:tc>
      </w:tr>
    </w:tbl>
    <w:p w:rsidR="00000000" w:rsidDel="00000000" w:rsidP="00000000" w:rsidRDefault="00000000" w:rsidRPr="00000000" w14:paraId="00000222">
      <w:pPr>
        <w:widowControl w:val="0"/>
        <w:pBdr>
          <w:top w:space="0" w:sz="0" w:val="nil"/>
          <w:left w:space="0" w:sz="0" w:val="nil"/>
          <w:bottom w:space="0" w:sz="0" w:val="nil"/>
          <w:right w:space="0" w:sz="0" w:val="nil"/>
          <w:between w:space="0" w:sz="0" w:val="nil"/>
        </w:pBdr>
        <w:spacing w:after="200" w:line="240" w:lineRule="auto"/>
        <w:rPr>
          <w:rFonts w:ascii="Book Antiqua" w:cs="Book Antiqua" w:eastAsia="Book Antiqua" w:hAnsi="Book Antiqua"/>
          <w:b w:val="1"/>
          <w:bCs w:val="1"/>
        </w:rPr>
      </w:pPr>
      <w:r w:rsidDel="00000000" w:rsidR="00000000" w:rsidRPr="00000000">
        <w:rPr>
          <w:rtl w:val="0"/>
        </w:rPr>
      </w:r>
    </w:p>
    <w:p w:rsidR="00000000" w:rsidDel="00000000" w:rsidP="00000000" w:rsidRDefault="00000000" w:rsidRPr="00000000" w14:paraId="00000223">
      <w:pPr>
        <w:pStyle w:val="Heading1"/>
        <w:spacing w:line="240" w:lineRule="auto"/>
        <w:rPr/>
      </w:pPr>
      <w:bookmarkStart w:colFirst="0" w:colLast="0" w:name="_heading=h.2s8eyo1" w:id="9"/>
      <w:bookmarkEnd w:id="9"/>
      <w:r w:rsidDel="00000000" w:rsidR="00000000" w:rsidRPr="00000000">
        <w:rPr>
          <w:sz w:val="36"/>
          <w:szCs w:val="36"/>
          <w:rtl w:val="0"/>
        </w:rPr>
        <w:t xml:space="preserve">4. NORMAS DE REGISTRO Y VALORACIÓN. </w:t>
      </w:r>
      <w:r w:rsidDel="00000000" w:rsidR="00000000" w:rsidRPr="00000000">
        <w:rPr>
          <w:rtl w:val="0"/>
        </w:rPr>
      </w:r>
    </w:p>
    <w:p w:rsidR="00000000" w:rsidDel="00000000" w:rsidP="00000000" w:rsidRDefault="00000000" w:rsidRPr="00000000" w14:paraId="00000224">
      <w:pPr>
        <w:widowControl w:val="0"/>
        <w:pBdr>
          <w:top w:space="0" w:sz="0" w:val="nil"/>
          <w:left w:space="0" w:sz="0" w:val="nil"/>
          <w:bottom w:space="0" w:sz="0" w:val="nil"/>
          <w:right w:space="0" w:sz="0" w:val="nil"/>
          <w:between w:space="0" w:sz="0" w:val="nil"/>
        </w:pBdr>
        <w:spacing w:after="24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Los criterios de valoración de las diversas partidas de las cuentas anuales y los métodos de cálculo son los que se describen a continuación: </w:t>
      </w:r>
    </w:p>
    <w:p w:rsidR="00000000" w:rsidDel="00000000" w:rsidP="00000000" w:rsidRDefault="00000000" w:rsidRPr="00000000" w14:paraId="00000225">
      <w:pPr>
        <w:keepNext w:val="1"/>
        <w:keepLines w:val="1"/>
        <w:pBdr>
          <w:top w:space="0" w:sz="0" w:val="nil"/>
          <w:left w:space="0" w:sz="0" w:val="nil"/>
          <w:bottom w:space="0" w:sz="0" w:val="nil"/>
          <w:right w:space="0" w:sz="0" w:val="nil"/>
          <w:between w:space="0" w:sz="0" w:val="nil"/>
        </w:pBdr>
        <w:spacing w:after="80" w:before="360" w:line="240" w:lineRule="auto"/>
        <w:rPr>
          <w:rFonts w:ascii="Book Antiqua" w:cs="Book Antiqua" w:eastAsia="Book Antiqua" w:hAnsi="Book Antiqua"/>
          <w:b w:val="1"/>
          <w:bCs w:val="1"/>
          <w:color w:val="000000"/>
        </w:rPr>
      </w:pPr>
      <w:bookmarkStart w:colFirst="0" w:colLast="0" w:name="_heading=h.17dp8vu" w:id="10"/>
      <w:bookmarkEnd w:id="10"/>
      <w:r w:rsidDel="00000000" w:rsidR="00000000" w:rsidRPr="00000000">
        <w:rPr>
          <w:rFonts w:ascii="Book Antiqua" w:cs="Book Antiqua" w:eastAsia="Book Antiqua" w:hAnsi="Book Antiqua"/>
          <w:b w:val="1"/>
          <w:bCs w:val="1"/>
          <w:color w:val="000000"/>
          <w:rtl w:val="0"/>
        </w:rPr>
        <w:t xml:space="preserve">a. Inmovilizado intangible. </w:t>
      </w:r>
    </w:p>
    <w:p w:rsidR="00000000" w:rsidDel="00000000" w:rsidP="00000000" w:rsidRDefault="00000000" w:rsidRPr="00000000" w14:paraId="00000226">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Los bienes comprendidos en este apartado se encuentran valorados a su precio de adquisición o a su coste de producción y se presentan en el balance de situación por su valor de coste minorado por las amortizaciones y correcciones valorativas por deterioro acumuladas. </w:t>
      </w:r>
    </w:p>
    <w:p w:rsidR="00000000" w:rsidDel="00000000" w:rsidP="00000000" w:rsidRDefault="00000000" w:rsidRPr="00000000" w14:paraId="00000227">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La Asociación evalúa, para cada inmovilizado intangible adquirido, si la vida útil es definida o indefinida A estos efectos, se entiende que un inmovilizado intangible tiene vida útil indefinida cuando no existe un límite teórico o predecible en el que contribuirá a generar ingresos (flujos de efectivo). </w:t>
      </w:r>
    </w:p>
    <w:p w:rsidR="00000000" w:rsidDel="00000000" w:rsidP="00000000" w:rsidRDefault="00000000" w:rsidRPr="00000000" w14:paraId="00000228">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Los costes posteriores incurridos en el inmovilizado intangible se registran como gasto, salvo que aumenten los beneficios económicos futuros esperados de los activos. </w:t>
      </w:r>
    </w:p>
    <w:p w:rsidR="00000000" w:rsidDel="00000000" w:rsidP="00000000" w:rsidRDefault="00000000" w:rsidRPr="00000000" w14:paraId="00000229">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La propiedad industrial incluye los gastos de desarrollo capitalizados cuando se obtiene la correspondiente patente o similar, incluido el coste de registro y formalización, sin perjuicio de los importes contabilizados por razón de la adquisición a terceros de los derechos correspondientes. </w:t>
      </w:r>
    </w:p>
    <w:p w:rsidR="00000000" w:rsidDel="00000000" w:rsidP="00000000" w:rsidRDefault="00000000" w:rsidRPr="00000000" w14:paraId="0000022A">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Las aplicaciones informáticas están valoradas por su precio de adquisición o coste de producción incorporado al inmovilizado, una vez que la aplicación desarrollada entre en funcionamiento para su utilización en varios años. Los gastos de mantenimiento de las mismas se reconocen como gastos en el momento en que se incurre en ellos. </w:t>
      </w:r>
    </w:p>
    <w:p w:rsidR="00000000" w:rsidDel="00000000" w:rsidP="00000000" w:rsidRDefault="00000000" w:rsidRPr="00000000" w14:paraId="0000022B">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Para los elementos del inmovilizado intangible con vidas útiles definidas, la amortización se calcula en función de la vida útil estimada de los activos, aplicando los coeficientes de amortización que correspondan a cada bien. </w:t>
      </w:r>
    </w:p>
    <w:p w:rsidR="00000000" w:rsidDel="00000000" w:rsidP="00000000" w:rsidRDefault="00000000" w:rsidRPr="00000000" w14:paraId="0000022C">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Si existen inmovilizados intangibles con vidas útiles indefinidas, éstos no se amortizan, comprobándose al menos anualmente su deterioro, siempre que existan indicios del mismo.  </w:t>
      </w:r>
    </w:p>
    <w:p w:rsidR="00000000" w:rsidDel="00000000" w:rsidP="00000000" w:rsidRDefault="00000000" w:rsidRPr="00000000" w14:paraId="0000022D">
      <w:pPr>
        <w:widowControl w:val="0"/>
        <w:pBdr>
          <w:top w:space="0" w:sz="0" w:val="nil"/>
          <w:left w:space="0" w:sz="0" w:val="nil"/>
          <w:bottom w:space="0" w:sz="0" w:val="nil"/>
          <w:right w:space="0" w:sz="0" w:val="nil"/>
          <w:between w:space="0" w:sz="0" w:val="nil"/>
        </w:pBdr>
        <w:spacing w:after="32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Se efectúa la corrección valorativa correspondiente por deterioro de valor cuando el valor contable del bien supera su importe recuperable, entendido éste como el mayor importe entre su valor razonable menos los costes de venta y su valor de uso. </w:t>
      </w:r>
    </w:p>
    <w:p w:rsidR="00000000" w:rsidDel="00000000" w:rsidP="00000000" w:rsidRDefault="00000000" w:rsidRPr="00000000" w14:paraId="0000022E">
      <w:pPr>
        <w:keepNext w:val="1"/>
        <w:keepLines w:val="1"/>
        <w:pBdr>
          <w:top w:space="0" w:sz="0" w:val="nil"/>
          <w:left w:space="0" w:sz="0" w:val="nil"/>
          <w:bottom w:space="0" w:sz="0" w:val="nil"/>
          <w:right w:space="0" w:sz="0" w:val="nil"/>
          <w:between w:space="0" w:sz="0" w:val="nil"/>
        </w:pBdr>
        <w:spacing w:after="80" w:before="360" w:line="240" w:lineRule="auto"/>
        <w:rPr>
          <w:rFonts w:ascii="Book Antiqua" w:cs="Book Antiqua" w:eastAsia="Book Antiqua" w:hAnsi="Book Antiqua"/>
          <w:b w:val="1"/>
          <w:bCs w:val="1"/>
          <w:color w:val="000000"/>
        </w:rPr>
      </w:pPr>
      <w:bookmarkStart w:colFirst="0" w:colLast="0" w:name="_heading=h.3rdcrjn" w:id="11"/>
      <w:bookmarkEnd w:id="11"/>
      <w:r w:rsidDel="00000000" w:rsidR="00000000" w:rsidRPr="00000000">
        <w:rPr>
          <w:rFonts w:ascii="Book Antiqua" w:cs="Book Antiqua" w:eastAsia="Book Antiqua" w:hAnsi="Book Antiqua"/>
          <w:b w:val="1"/>
          <w:bCs w:val="1"/>
          <w:color w:val="000000"/>
          <w:rtl w:val="0"/>
        </w:rPr>
        <w:t xml:space="preserve">b. Inmovilizado material.</w:t>
      </w:r>
    </w:p>
    <w:p w:rsidR="00000000" w:rsidDel="00000000" w:rsidP="00000000" w:rsidRDefault="00000000" w:rsidRPr="00000000" w14:paraId="0000022F">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Los bienes comprendidos en este apartado se encuentran valorados a su coste, ya sea éste el precio de adquisición o el coste de producción, e incluye los gastos necesarios para su puesta en marcha. Asimismo, forma parte del coste de los bienes la estimación inicial del valor actual de las obligaciones asumidas derivadas del desmantelamiento o retiro y otras asociadas a los bienes. En los bienes que necesitan un período de tiempo superior a un año para estar en condiciones de uso, se incluyen en el precio de adquisición o coste de producción los gastos financieros que se hayan devengado antes de la puesta en funcionamiento del </w:t>
      </w:r>
      <w:r w:rsidDel="00000000" w:rsidR="00000000" w:rsidRPr="00000000">
        <w:rPr>
          <w:rFonts w:ascii="Book Antiqua" w:cs="Book Antiqua" w:eastAsia="Book Antiqua" w:hAnsi="Book Antiqua"/>
          <w:rtl w:val="0"/>
        </w:rPr>
        <w:t xml:space="preserve">material inmovilizado</w:t>
      </w:r>
      <w:r w:rsidDel="00000000" w:rsidR="00000000" w:rsidRPr="00000000">
        <w:rPr>
          <w:rFonts w:ascii="Book Antiqua" w:cs="Book Antiqua" w:eastAsia="Book Antiqua" w:hAnsi="Book Antiqua"/>
          <w:color w:val="000000"/>
          <w:rtl w:val="0"/>
        </w:rPr>
        <w:t xml:space="preserve">. Las reparaciones y los gastos de mantenimiento que no representan una ampliación de la vida útil son cargados directamente en la cuenta de gastos, teniendo su reflejo en la cuenta de pérdidas y ganancias. Los costes de renovación, ampliación y mejora que suponen un aumento de su productividad o alargamiento de la vida útil del bien, se capitalizan como mayor coste de los respectivos bienes. </w:t>
      </w:r>
    </w:p>
    <w:p w:rsidR="00000000" w:rsidDel="00000000" w:rsidP="00000000" w:rsidRDefault="00000000" w:rsidRPr="00000000" w14:paraId="00000230">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Los bienes comprendidos en este apartado se presentan en el balance de situación por su valor de coste minorado por las amortizaciones y correcciones valorativas por deterioro acumuladas. </w:t>
      </w:r>
    </w:p>
    <w:p w:rsidR="00000000" w:rsidDel="00000000" w:rsidP="00000000" w:rsidRDefault="00000000" w:rsidRPr="00000000" w14:paraId="00000231">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La dotación anual a la amortización se calcula siguiendo el método lineal en función de la vida útil estimada para cada bien, atendiendo a la depreciación efectivamente sufrida por su funcionamiento, uso y disfrute. </w:t>
      </w:r>
    </w:p>
    <w:p w:rsidR="00000000" w:rsidDel="00000000" w:rsidP="00000000" w:rsidRDefault="00000000" w:rsidRPr="00000000" w14:paraId="00000232">
      <w:pPr>
        <w:widowControl w:val="0"/>
        <w:pBdr>
          <w:top w:space="0" w:sz="0" w:val="nil"/>
          <w:left w:space="0" w:sz="0" w:val="nil"/>
          <w:bottom w:space="0" w:sz="0" w:val="nil"/>
          <w:right w:space="0" w:sz="0" w:val="nil"/>
          <w:between w:space="0" w:sz="0" w:val="nil"/>
        </w:pBdr>
        <w:spacing w:after="200" w:before="2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color w:val="000000"/>
          <w:rtl w:val="0"/>
        </w:rPr>
        <w:t xml:space="preserve">Se efectúa la corrección valorativa correspondiente por deterioro de valor cuando el valor contable del bien supera su importe recuperable, entendido éste como el mayor importe entre su valor razonable menos los costes de venta y su valor de uso.</w:t>
      </w:r>
      <w:r w:rsidDel="00000000" w:rsidR="00000000" w:rsidRPr="00000000">
        <w:rPr>
          <w:rtl w:val="0"/>
        </w:rPr>
      </w:r>
    </w:p>
    <w:p w:rsidR="00000000" w:rsidDel="00000000" w:rsidP="00000000" w:rsidRDefault="00000000" w:rsidRPr="00000000" w14:paraId="00000233">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b w:val="1"/>
          <w:bCs w:val="1"/>
          <w:color w:val="000000"/>
        </w:rPr>
      </w:pPr>
      <w:r w:rsidDel="00000000" w:rsidR="00000000" w:rsidRPr="00000000">
        <w:rPr>
          <w:rFonts w:ascii="Book Antiqua" w:cs="Book Antiqua" w:eastAsia="Book Antiqua" w:hAnsi="Book Antiqua"/>
          <w:b w:val="1"/>
          <w:bCs w:val="1"/>
          <w:color w:val="000000"/>
          <w:rtl w:val="0"/>
        </w:rPr>
        <w:t xml:space="preserve">c. Arrendamientos. </w:t>
      </w:r>
    </w:p>
    <w:p w:rsidR="00000000" w:rsidDel="00000000" w:rsidP="00000000" w:rsidRDefault="00000000" w:rsidRPr="00000000" w14:paraId="00000234">
      <w:pPr>
        <w:widowControl w:val="0"/>
        <w:pBdr>
          <w:top w:space="0" w:sz="0" w:val="nil"/>
          <w:left w:space="0" w:sz="0" w:val="nil"/>
          <w:bottom w:space="0" w:sz="0" w:val="nil"/>
          <w:right w:space="0" w:sz="0" w:val="nil"/>
          <w:between w:space="0" w:sz="0" w:val="nil"/>
        </w:pBdr>
        <w:spacing w:after="320" w:before="2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Las cuotas derivadas de los arrendamientos operativos se reconocen como gasto de forma lineal durante el plazo de arrendamiento excepto que resulte más representativa  otra base sistemática de reparto por reflejar más adecuadamente el patrón temporal de  los beneficios del arrendamiento. </w:t>
      </w:r>
    </w:p>
    <w:p w:rsidR="00000000" w:rsidDel="00000000" w:rsidP="00000000" w:rsidRDefault="00000000" w:rsidRPr="00000000" w14:paraId="00000235">
      <w:pPr>
        <w:keepNext w:val="1"/>
        <w:keepLines w:val="1"/>
        <w:pBdr>
          <w:top w:space="0" w:sz="0" w:val="nil"/>
          <w:left w:space="0" w:sz="0" w:val="nil"/>
          <w:bottom w:space="0" w:sz="0" w:val="nil"/>
          <w:right w:space="0" w:sz="0" w:val="nil"/>
          <w:between w:space="0" w:sz="0" w:val="nil"/>
        </w:pBdr>
        <w:spacing w:after="80" w:before="360" w:line="240" w:lineRule="auto"/>
        <w:rPr>
          <w:rFonts w:ascii="Book Antiqua" w:cs="Book Antiqua" w:eastAsia="Book Antiqua" w:hAnsi="Book Antiqua"/>
          <w:b w:val="1"/>
          <w:bCs w:val="1"/>
          <w:color w:val="000000"/>
        </w:rPr>
      </w:pPr>
      <w:bookmarkStart w:colFirst="0" w:colLast="0" w:name="_heading=h.26in1rg" w:id="12"/>
      <w:bookmarkEnd w:id="12"/>
      <w:r w:rsidDel="00000000" w:rsidR="00000000" w:rsidRPr="00000000">
        <w:rPr>
          <w:rFonts w:ascii="Book Antiqua" w:cs="Book Antiqua" w:eastAsia="Book Antiqua" w:hAnsi="Book Antiqua"/>
          <w:b w:val="1"/>
          <w:bCs w:val="1"/>
          <w:color w:val="000000"/>
          <w:rtl w:val="0"/>
        </w:rPr>
        <w:t xml:space="preserve">d. Créditos y débitos de la propia actividad. </w:t>
      </w:r>
    </w:p>
    <w:p w:rsidR="00000000" w:rsidDel="00000000" w:rsidP="00000000" w:rsidRDefault="00000000" w:rsidRPr="00000000" w14:paraId="00000236">
      <w:pPr>
        <w:keepNext w:val="1"/>
        <w:keepLines w:val="1"/>
        <w:pBdr>
          <w:top w:space="0" w:sz="0" w:val="nil"/>
          <w:left w:space="0" w:sz="0" w:val="nil"/>
          <w:bottom w:space="0" w:sz="0" w:val="nil"/>
          <w:right w:space="0" w:sz="0" w:val="nil"/>
          <w:between w:space="0" w:sz="0" w:val="nil"/>
        </w:pBdr>
        <w:spacing w:after="80" w:before="280" w:line="240" w:lineRule="auto"/>
        <w:rPr>
          <w:rFonts w:ascii="Book Antiqua" w:cs="Book Antiqua" w:eastAsia="Book Antiqua" w:hAnsi="Book Antiqua"/>
          <w:b w:val="1"/>
          <w:bCs w:val="1"/>
          <w:color w:val="000000"/>
        </w:rPr>
      </w:pPr>
      <w:bookmarkStart w:colFirst="0" w:colLast="0" w:name="_heading=h.lnxbz9" w:id="13"/>
      <w:bookmarkEnd w:id="13"/>
      <w:r w:rsidDel="00000000" w:rsidR="00000000" w:rsidRPr="00000000">
        <w:rPr>
          <w:rFonts w:ascii="Book Antiqua" w:cs="Book Antiqua" w:eastAsia="Book Antiqua" w:hAnsi="Book Antiqua"/>
          <w:b w:val="1"/>
          <w:bCs w:val="1"/>
          <w:color w:val="000000"/>
          <w:rtl w:val="0"/>
        </w:rPr>
        <w:t xml:space="preserve">d.1. Créditos por la actividad propia.</w:t>
      </w:r>
    </w:p>
    <w:p w:rsidR="00000000" w:rsidDel="00000000" w:rsidP="00000000" w:rsidRDefault="00000000" w:rsidRPr="00000000" w14:paraId="00000237">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color w:val="000000"/>
          <w:rtl w:val="0"/>
        </w:rPr>
        <w:t xml:space="preserve">Los créditos por la actividad propia son los derechos de cobro que se originan en el desarrollo de la actividad propia frente a los beneficiarios, usuarios,  patrocinadores y afiliados. </w:t>
      </w:r>
      <w:r w:rsidDel="00000000" w:rsidR="00000000" w:rsidRPr="00000000">
        <w:rPr>
          <w:rtl w:val="0"/>
        </w:rPr>
      </w:r>
    </w:p>
    <w:p w:rsidR="00000000" w:rsidDel="00000000" w:rsidP="00000000" w:rsidRDefault="00000000" w:rsidRPr="00000000" w14:paraId="00000238">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color w:val="000000"/>
          <w:rtl w:val="0"/>
        </w:rPr>
        <w:t xml:space="preserve">Las cuotas, donativos y otras ayudas similares, procedentes de patrocinadores,  afiliados u otros deudores, con vencimiento a corto plazo, originarán un derecho de cobro que se contabiliza por su valor nominal. Si el vencimiento supera el citado plazo, se reconoce por su valor actual. La diferencia entre el valor actual y el nominal del crédito se registra como un ingreso financiero en la cuenta de resultados, de acuerdo con el criterio de coste amortizado. </w:t>
      </w:r>
      <w:r w:rsidDel="00000000" w:rsidR="00000000" w:rsidRPr="00000000">
        <w:rPr>
          <w:rtl w:val="0"/>
        </w:rPr>
      </w:r>
    </w:p>
    <w:p w:rsidR="00000000" w:rsidDel="00000000" w:rsidP="00000000" w:rsidRDefault="00000000" w:rsidRPr="00000000" w14:paraId="00000239">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color w:val="000000"/>
          <w:rtl w:val="0"/>
        </w:rPr>
        <w:t xml:space="preserve">Los préstamos concedidos en el ejercicio de la actividad propia a tipo de interés cero o por debajo del interés de mercado se contabiliza por su valor razonable.  La diferencia entre el valor razonable y el importe entregado se reconoce, en el momento inicial, como un gasto en la cuenta de resultados de acuerdo a su naturaleza. Después de su reconocimiento inicial, la reversión del descuento practicado se contabiliza como un ingreso financiero en la cuenta de resultados. </w:t>
      </w:r>
      <w:r w:rsidDel="00000000" w:rsidR="00000000" w:rsidRPr="00000000">
        <w:rPr>
          <w:rtl w:val="0"/>
        </w:rPr>
      </w:r>
    </w:p>
    <w:p w:rsidR="00000000" w:rsidDel="00000000" w:rsidP="00000000" w:rsidRDefault="00000000" w:rsidRPr="00000000" w14:paraId="0000023A">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Al menos al cierre del ejercicio se efectúan las correcciones valorativas necesarias siempre que exista evidencia objetiva de que se ha producido un </w:t>
      </w:r>
      <w:r w:rsidDel="00000000" w:rsidR="00000000" w:rsidRPr="00000000">
        <w:rPr>
          <w:rFonts w:ascii="Book Antiqua" w:cs="Book Antiqua" w:eastAsia="Book Antiqua" w:hAnsi="Book Antiqua"/>
          <w:rtl w:val="0"/>
        </w:rPr>
        <w:t xml:space="preserve">deterioro</w:t>
      </w:r>
      <w:r w:rsidDel="00000000" w:rsidR="00000000" w:rsidRPr="00000000">
        <w:rPr>
          <w:rFonts w:ascii="Book Antiqua" w:cs="Book Antiqua" w:eastAsia="Book Antiqua" w:hAnsi="Book Antiqua"/>
          <w:color w:val="000000"/>
          <w:rtl w:val="0"/>
        </w:rPr>
        <w:t xml:space="preserve"> de valor en estos activos. A tal efecto, es de aplicación los criterios recogidos en el Plan General de Contabilidad para reconocer el deterioro de los activos financieros que se contabilizan aplicando el criterio del coste amortizado. </w:t>
      </w:r>
    </w:p>
    <w:p w:rsidR="00000000" w:rsidDel="00000000" w:rsidP="00000000" w:rsidRDefault="00000000" w:rsidRPr="00000000" w14:paraId="0000023B">
      <w:pPr>
        <w:keepNext w:val="1"/>
        <w:keepLines w:val="1"/>
        <w:pBdr>
          <w:top w:space="0" w:sz="0" w:val="nil"/>
          <w:left w:space="0" w:sz="0" w:val="nil"/>
          <w:bottom w:space="0" w:sz="0" w:val="nil"/>
          <w:right w:space="0" w:sz="0" w:val="nil"/>
          <w:between w:space="0" w:sz="0" w:val="nil"/>
        </w:pBdr>
        <w:spacing w:after="80" w:before="280" w:line="240" w:lineRule="auto"/>
        <w:rPr>
          <w:rFonts w:ascii="Book Antiqua" w:cs="Book Antiqua" w:eastAsia="Book Antiqua" w:hAnsi="Book Antiqua"/>
          <w:b w:val="1"/>
          <w:bCs w:val="1"/>
          <w:color w:val="000000"/>
        </w:rPr>
      </w:pPr>
      <w:bookmarkStart w:colFirst="0" w:colLast="0" w:name="_heading=h.35nkun2" w:id="14"/>
      <w:bookmarkEnd w:id="14"/>
      <w:r w:rsidDel="00000000" w:rsidR="00000000" w:rsidRPr="00000000">
        <w:rPr>
          <w:rFonts w:ascii="Book Antiqua" w:cs="Book Antiqua" w:eastAsia="Book Antiqua" w:hAnsi="Book Antiqua"/>
          <w:b w:val="1"/>
          <w:bCs w:val="1"/>
          <w:color w:val="000000"/>
          <w:rtl w:val="0"/>
        </w:rPr>
        <w:t xml:space="preserve">d.2. Débitos por la actividad propia. </w:t>
      </w:r>
    </w:p>
    <w:p w:rsidR="00000000" w:rsidDel="00000000" w:rsidP="00000000" w:rsidRDefault="00000000" w:rsidRPr="00000000" w14:paraId="0000023C">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Los débitos por la actividad propia son las obligaciones que se originan por la concesión de ayudas y otras asignaciones a los beneficiarios de la Fundación en  cumplimiento de los fines propios. </w:t>
      </w:r>
    </w:p>
    <w:p w:rsidR="00000000" w:rsidDel="00000000" w:rsidP="00000000" w:rsidRDefault="00000000" w:rsidRPr="00000000" w14:paraId="0000023D">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Las ayudas y otras asignaciones concedidas por la Fundación a sus beneficiarios,  con vencimiento a corto plazo, originarán el reconocimiento de un pasivo por su valor nominal. Si el vencimiento supera el citado plazo, se reconoce por su valor actual. La diferencia entre el valor actual y el nominal del débito se contabiliza como un gasto financiero en la cuenta de resultados de acuerdo con el criterio del coste amortizado. </w:t>
      </w:r>
    </w:p>
    <w:p w:rsidR="00000000" w:rsidDel="00000000" w:rsidP="00000000" w:rsidRDefault="00000000" w:rsidRPr="00000000" w14:paraId="0000023E">
      <w:pPr>
        <w:widowControl w:val="0"/>
        <w:pBdr>
          <w:top w:space="0" w:sz="0" w:val="nil"/>
          <w:left w:space="0" w:sz="0" w:val="nil"/>
          <w:bottom w:space="0" w:sz="0" w:val="nil"/>
          <w:right w:space="0" w:sz="0" w:val="nil"/>
          <w:between w:space="0" w:sz="0" w:val="nil"/>
        </w:pBdr>
        <w:spacing w:after="320" w:before="2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Si la concesión de la ayuda es plurianual, el pasivo se registrará por el valor actual del importe comprometido en firme de forma irrevocable e incondicional. Se aplica este criterio en aquellos casos en los que la prolongación de la ayuda no esté sometida a evaluaciones periódicas, sino al mero cumplimiento de trámites formales o administrativos. </w:t>
      </w:r>
    </w:p>
    <w:p w:rsidR="00000000" w:rsidDel="00000000" w:rsidP="00000000" w:rsidRDefault="00000000" w:rsidRPr="00000000" w14:paraId="0000023F">
      <w:pPr>
        <w:keepNext w:val="1"/>
        <w:keepLines w:val="1"/>
        <w:pBdr>
          <w:top w:space="0" w:sz="0" w:val="nil"/>
          <w:left w:space="0" w:sz="0" w:val="nil"/>
          <w:bottom w:space="0" w:sz="0" w:val="nil"/>
          <w:right w:space="0" w:sz="0" w:val="nil"/>
          <w:between w:space="0" w:sz="0" w:val="nil"/>
        </w:pBdr>
        <w:spacing w:after="80" w:before="360" w:line="240" w:lineRule="auto"/>
        <w:rPr>
          <w:rFonts w:ascii="Book Antiqua" w:cs="Book Antiqua" w:eastAsia="Book Antiqua" w:hAnsi="Book Antiqua"/>
          <w:b w:val="1"/>
          <w:bCs w:val="1"/>
          <w:color w:val="000000"/>
        </w:rPr>
      </w:pPr>
      <w:bookmarkStart w:colFirst="0" w:colLast="0" w:name="_heading=h.1ksv4uv" w:id="15"/>
      <w:bookmarkEnd w:id="15"/>
      <w:r w:rsidDel="00000000" w:rsidR="00000000" w:rsidRPr="00000000">
        <w:rPr>
          <w:rFonts w:ascii="Book Antiqua" w:cs="Book Antiqua" w:eastAsia="Book Antiqua" w:hAnsi="Book Antiqua"/>
          <w:b w:val="1"/>
          <w:bCs w:val="1"/>
          <w:color w:val="000000"/>
          <w:rtl w:val="0"/>
        </w:rPr>
        <w:t xml:space="preserve">e. Activos financieros y pasivos financieros.</w:t>
      </w:r>
    </w:p>
    <w:p w:rsidR="00000000" w:rsidDel="00000000" w:rsidP="00000000" w:rsidRDefault="00000000" w:rsidRPr="00000000" w14:paraId="00000240">
      <w:pPr>
        <w:widowControl w:val="0"/>
        <w:pBdr>
          <w:top w:space="0" w:sz="0" w:val="nil"/>
          <w:left w:space="0" w:sz="0" w:val="nil"/>
          <w:bottom w:space="0" w:sz="0" w:val="nil"/>
          <w:right w:space="0" w:sz="0" w:val="nil"/>
          <w:between w:space="0" w:sz="0" w:val="nil"/>
        </w:pBdr>
        <w:spacing w:before="2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color w:val="000000"/>
          <w:rtl w:val="0"/>
        </w:rPr>
        <w:t xml:space="preserve">Los instrumentos financieros se clasifican en el momento de su reconocimiento inicial como un activo financiero, un pasivo financiero o un instrumento de patrimonio, de conformidad con el fondo económico del acuerdo contractual y con sus definiciones  correspondientes.</w:t>
      </w:r>
      <w:r w:rsidDel="00000000" w:rsidR="00000000" w:rsidRPr="00000000">
        <w:rPr>
          <w:rtl w:val="0"/>
        </w:rPr>
      </w:r>
    </w:p>
    <w:p w:rsidR="00000000" w:rsidDel="00000000" w:rsidP="00000000" w:rsidRDefault="00000000" w:rsidRPr="00000000" w14:paraId="00000241">
      <w:pPr>
        <w:keepNext w:val="1"/>
        <w:keepLines w:val="1"/>
        <w:pBdr>
          <w:top w:space="0" w:sz="0" w:val="nil"/>
          <w:left w:space="0" w:sz="0" w:val="nil"/>
          <w:bottom w:space="0" w:sz="0" w:val="nil"/>
          <w:right w:space="0" w:sz="0" w:val="nil"/>
          <w:between w:space="0" w:sz="0" w:val="nil"/>
        </w:pBdr>
        <w:spacing w:after="80" w:before="280" w:line="240" w:lineRule="auto"/>
        <w:rPr>
          <w:rFonts w:ascii="Book Antiqua" w:cs="Book Antiqua" w:eastAsia="Book Antiqua" w:hAnsi="Book Antiqua"/>
          <w:b w:val="1"/>
          <w:bCs w:val="1"/>
          <w:color w:val="000000"/>
        </w:rPr>
      </w:pPr>
      <w:bookmarkStart w:colFirst="0" w:colLast="0" w:name="_heading=h.44sinio" w:id="16"/>
      <w:bookmarkEnd w:id="16"/>
      <w:r w:rsidDel="00000000" w:rsidR="00000000" w:rsidRPr="00000000">
        <w:rPr>
          <w:rFonts w:ascii="Book Antiqua" w:cs="Book Antiqua" w:eastAsia="Book Antiqua" w:hAnsi="Book Antiqua"/>
          <w:b w:val="1"/>
          <w:bCs w:val="1"/>
          <w:color w:val="000000"/>
          <w:rtl w:val="0"/>
        </w:rPr>
        <w:t xml:space="preserve">e.1. Activos financieros.</w:t>
      </w:r>
    </w:p>
    <w:p w:rsidR="00000000" w:rsidDel="00000000" w:rsidP="00000000" w:rsidRDefault="00000000" w:rsidRPr="00000000" w14:paraId="00000242">
      <w:pPr>
        <w:widowControl w:val="0"/>
        <w:pBdr>
          <w:top w:space="0" w:sz="0" w:val="nil"/>
          <w:left w:space="0" w:sz="0" w:val="nil"/>
          <w:bottom w:space="0" w:sz="0" w:val="nil"/>
          <w:right w:space="0" w:sz="0" w:val="nil"/>
          <w:between w:space="0" w:sz="0" w:val="nil"/>
        </w:pBdr>
        <w:spacing w:after="240" w:before="200" w:line="240" w:lineRule="auto"/>
        <w:ind w:left="566" w:right="290" w:firstLine="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En términos generales, se considera un activo financiero a cualquier activo que sea: dinero en efectivo, un instrumento de patrimonio de otra entidad, o suponga  un derecho contractual a recibir efectivo u otro activo financiero, o a intercambiar  activos o pasivos financieros con terceros en condiciones potencialmente  favorables. </w:t>
      </w:r>
    </w:p>
    <w:p w:rsidR="00000000" w:rsidDel="00000000" w:rsidP="00000000" w:rsidRDefault="00000000" w:rsidRPr="00000000" w14:paraId="00000243">
      <w:pPr>
        <w:widowControl w:val="0"/>
        <w:pBdr>
          <w:top w:space="0" w:sz="0" w:val="nil"/>
          <w:left w:space="0" w:sz="0" w:val="nil"/>
          <w:bottom w:space="0" w:sz="0" w:val="nil"/>
          <w:right w:space="0" w:sz="0" w:val="nil"/>
          <w:between w:space="0" w:sz="0" w:val="nil"/>
        </w:pBdr>
        <w:spacing w:before="200" w:line="240" w:lineRule="auto"/>
        <w:ind w:left="566" w:right="290" w:firstLine="0"/>
        <w:jc w:val="both"/>
        <w:rPr>
          <w:rFonts w:ascii="Book Antiqua" w:cs="Book Antiqua" w:eastAsia="Book Antiqua" w:hAnsi="Book Antiqua"/>
          <w:color w:val="000000"/>
        </w:rPr>
      </w:pPr>
      <w:r w:rsidDel="00000000" w:rsidR="00000000" w:rsidRPr="00000000">
        <w:rPr>
          <w:rFonts w:ascii="Book Antiqua" w:cs="Book Antiqua" w:eastAsia="Book Antiqua" w:hAnsi="Book Antiqua"/>
          <w:rtl w:val="0"/>
        </w:rPr>
        <w:t xml:space="preserve">e.1.</w:t>
      </w:r>
      <w:r w:rsidDel="00000000" w:rsidR="00000000" w:rsidRPr="00000000">
        <w:rPr>
          <w:rFonts w:ascii="Book Antiqua" w:cs="Book Antiqua" w:eastAsia="Book Antiqua" w:hAnsi="Book Antiqua"/>
          <w:color w:val="000000"/>
          <w:rtl w:val="0"/>
        </w:rPr>
        <w:t xml:space="preserve">a. Préstamos y partidas a cobrar. </w:t>
      </w:r>
    </w:p>
    <w:p w:rsidR="00000000" w:rsidDel="00000000" w:rsidP="00000000" w:rsidRDefault="00000000" w:rsidRPr="00000000" w14:paraId="00000244">
      <w:pPr>
        <w:widowControl w:val="0"/>
        <w:pBdr>
          <w:top w:space="0" w:sz="0" w:val="nil"/>
          <w:left w:space="0" w:sz="0" w:val="nil"/>
          <w:bottom w:space="0" w:sz="0" w:val="nil"/>
          <w:right w:space="0" w:sz="0" w:val="nil"/>
          <w:between w:space="0" w:sz="0" w:val="nil"/>
        </w:pBdr>
        <w:spacing w:after="240" w:before="200" w:line="240" w:lineRule="auto"/>
        <w:ind w:left="566" w:right="290" w:firstLine="15"/>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Los préstamos y partidas a cobrar se valoran inicialmente por su valor razonable, que, salvo evidencia en contrario, es el precio de la transacción,  que equivale al valor razonable de la contraprestación entregada más los gastos de la transacción que le sean directamente atribuibles. No obstante,  los créditos por operaciones comerciales con vencimiento no superior a un año y que no tengan un tipo de interés contractual, así como los anticipos y créditos al personal, los dividendos a cobrar y los desembolsos exigidos  sobre instrumentos de patrimonio, cuyo importe se espera recibir en el  corto plazo, se valoran por su valor nominal cuando el efecto de no  actualizar los flujos de efectivo no es significativo. </w:t>
      </w:r>
    </w:p>
    <w:p w:rsidR="00000000" w:rsidDel="00000000" w:rsidP="00000000" w:rsidRDefault="00000000" w:rsidRPr="00000000" w14:paraId="00000245">
      <w:pPr>
        <w:widowControl w:val="0"/>
        <w:pBdr>
          <w:top w:space="0" w:sz="0" w:val="nil"/>
          <w:left w:space="0" w:sz="0" w:val="nil"/>
          <w:bottom w:space="0" w:sz="0" w:val="nil"/>
          <w:right w:space="0" w:sz="0" w:val="nil"/>
          <w:between w:space="0" w:sz="0" w:val="nil"/>
        </w:pBdr>
        <w:spacing w:after="240" w:before="200" w:line="240" w:lineRule="auto"/>
        <w:ind w:left="566" w:right="290" w:firstLine="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La valoración posterior de estos activos se efectúa por su coste amortizado,  </w:t>
      </w:r>
      <w:r w:rsidDel="00000000" w:rsidR="00000000" w:rsidRPr="00000000">
        <w:rPr>
          <w:rFonts w:ascii="Book Antiqua" w:cs="Book Antiqua" w:eastAsia="Book Antiqua" w:hAnsi="Book Antiqua"/>
          <w:rtl w:val="0"/>
        </w:rPr>
        <w:t xml:space="preserve">siendo contabilizados</w:t>
      </w:r>
      <w:r w:rsidDel="00000000" w:rsidR="00000000" w:rsidRPr="00000000">
        <w:rPr>
          <w:rFonts w:ascii="Book Antiqua" w:cs="Book Antiqua" w:eastAsia="Book Antiqua" w:hAnsi="Book Antiqua"/>
          <w:color w:val="000000"/>
          <w:rtl w:val="0"/>
        </w:rPr>
        <w:t xml:space="preserve"> los intereses devengados en la cuenta de resultados </w:t>
      </w:r>
      <w:r w:rsidDel="00000000" w:rsidR="00000000" w:rsidRPr="00000000">
        <w:rPr>
          <w:rFonts w:ascii="Book Antiqua" w:cs="Book Antiqua" w:eastAsia="Book Antiqua" w:hAnsi="Book Antiqua"/>
          <w:rtl w:val="0"/>
        </w:rPr>
        <w:t xml:space="preserve">por medio de la aplicación d</w:t>
      </w:r>
      <w:r w:rsidDel="00000000" w:rsidR="00000000" w:rsidRPr="00000000">
        <w:rPr>
          <w:rFonts w:ascii="Book Antiqua" w:cs="Book Antiqua" w:eastAsia="Book Antiqua" w:hAnsi="Book Antiqua"/>
          <w:color w:val="000000"/>
          <w:rtl w:val="0"/>
        </w:rPr>
        <w:t xml:space="preserve">el método del tipo de interés efectivo. No obstante, los créditos con vencimiento no superior a un año que se valoran inicialmente por su valor nominal continúan valorándose por dicho importe, salvo que se hubieran deteriorado. </w:t>
      </w:r>
    </w:p>
    <w:p w:rsidR="00000000" w:rsidDel="00000000" w:rsidP="00000000" w:rsidRDefault="00000000" w:rsidRPr="00000000" w14:paraId="00000246">
      <w:pPr>
        <w:widowControl w:val="0"/>
        <w:pBdr>
          <w:top w:space="0" w:sz="0" w:val="nil"/>
          <w:left w:space="0" w:sz="0" w:val="nil"/>
          <w:bottom w:space="0" w:sz="0" w:val="nil"/>
          <w:right w:space="0" w:sz="0" w:val="nil"/>
          <w:between w:space="0" w:sz="0" w:val="nil"/>
        </w:pBdr>
        <w:spacing w:after="240" w:before="200" w:line="240" w:lineRule="auto"/>
        <w:ind w:left="566" w:right="290" w:firstLine="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Al cierre del ejercicio se efectúan las correcciones valorativas necesarias siempre que </w:t>
      </w:r>
      <w:r w:rsidDel="00000000" w:rsidR="00000000" w:rsidRPr="00000000">
        <w:rPr>
          <w:rFonts w:ascii="Book Antiqua" w:cs="Book Antiqua" w:eastAsia="Book Antiqua" w:hAnsi="Book Antiqua"/>
          <w:rtl w:val="0"/>
        </w:rPr>
        <w:t xml:space="preserve">exista</w:t>
      </w:r>
      <w:r w:rsidDel="00000000" w:rsidR="00000000" w:rsidRPr="00000000">
        <w:rPr>
          <w:rFonts w:ascii="Book Antiqua" w:cs="Book Antiqua" w:eastAsia="Book Antiqua" w:hAnsi="Book Antiqua"/>
          <w:color w:val="000000"/>
          <w:rtl w:val="0"/>
        </w:rPr>
        <w:t xml:space="preserve"> evidencia objetiva del deterioro. La pérdida por deterioro del valor de estos activos financieros es la diferencia entre su valor en libros y el valor actual de los flujos de efectivo futuros que se estima van a generar, descontados al tipo de interés efectivo calculado en  el momento de su reconocimiento inicial. </w:t>
      </w:r>
    </w:p>
    <w:p w:rsidR="00000000" w:rsidDel="00000000" w:rsidP="00000000" w:rsidRDefault="00000000" w:rsidRPr="00000000" w14:paraId="00000247">
      <w:pPr>
        <w:widowControl w:val="0"/>
        <w:pBdr>
          <w:top w:space="0" w:sz="0" w:val="nil"/>
          <w:left w:space="0" w:sz="0" w:val="nil"/>
          <w:bottom w:space="0" w:sz="0" w:val="nil"/>
          <w:right w:space="0" w:sz="0" w:val="nil"/>
          <w:between w:space="0" w:sz="0" w:val="nil"/>
        </w:pBdr>
        <w:spacing w:before="200" w:line="240" w:lineRule="auto"/>
        <w:ind w:left="566" w:right="290" w:firstLine="0"/>
        <w:jc w:val="both"/>
        <w:rPr>
          <w:rFonts w:ascii="Book Antiqua" w:cs="Book Antiqua" w:eastAsia="Book Antiqua" w:hAnsi="Book Antiqua"/>
          <w:color w:val="000000"/>
        </w:rPr>
      </w:pPr>
      <w:r w:rsidDel="00000000" w:rsidR="00000000" w:rsidRPr="00000000">
        <w:rPr>
          <w:rFonts w:ascii="Book Antiqua" w:cs="Book Antiqua" w:eastAsia="Book Antiqua" w:hAnsi="Book Antiqua"/>
          <w:rtl w:val="0"/>
        </w:rPr>
        <w:t xml:space="preserve">e.1.</w:t>
      </w:r>
      <w:r w:rsidDel="00000000" w:rsidR="00000000" w:rsidRPr="00000000">
        <w:rPr>
          <w:rFonts w:ascii="Book Antiqua" w:cs="Book Antiqua" w:eastAsia="Book Antiqua" w:hAnsi="Book Antiqua"/>
          <w:color w:val="000000"/>
          <w:rtl w:val="0"/>
        </w:rPr>
        <w:t xml:space="preserve">b. Inversiones mantenidas hasta el vencimiento. </w:t>
      </w:r>
    </w:p>
    <w:p w:rsidR="00000000" w:rsidDel="00000000" w:rsidP="00000000" w:rsidRDefault="00000000" w:rsidRPr="00000000" w14:paraId="00000248">
      <w:pPr>
        <w:widowControl w:val="0"/>
        <w:pBdr>
          <w:top w:space="0" w:sz="0" w:val="nil"/>
          <w:left w:space="0" w:sz="0" w:val="nil"/>
          <w:bottom w:space="0" w:sz="0" w:val="nil"/>
          <w:right w:space="0" w:sz="0" w:val="nil"/>
          <w:between w:space="0" w:sz="0" w:val="nil"/>
        </w:pBdr>
        <w:spacing w:after="240" w:before="200" w:line="240" w:lineRule="auto"/>
        <w:ind w:left="566" w:right="290" w:firstLine="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Las inversiones mantenidas hasta el vencimiento se valoran inicialmente por su valor razonable, que, salvo evidencia en contrario, es el precio de la  transacción, que equivale al valor razonable de la contraprestación entregada más los gastos de la transacción que le sean directamente  atribuibles. </w:t>
      </w:r>
    </w:p>
    <w:p w:rsidR="00000000" w:rsidDel="00000000" w:rsidP="00000000" w:rsidRDefault="00000000" w:rsidRPr="00000000" w14:paraId="00000249">
      <w:pPr>
        <w:widowControl w:val="0"/>
        <w:pBdr>
          <w:top w:space="0" w:sz="0" w:val="nil"/>
          <w:left w:space="0" w:sz="0" w:val="nil"/>
          <w:bottom w:space="0" w:sz="0" w:val="nil"/>
          <w:right w:space="0" w:sz="0" w:val="nil"/>
          <w:between w:space="0" w:sz="0" w:val="nil"/>
        </w:pBdr>
        <w:spacing w:after="240" w:before="200" w:line="240" w:lineRule="auto"/>
        <w:ind w:left="566" w:right="290" w:firstLine="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La</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color w:val="000000"/>
          <w:rtl w:val="0"/>
        </w:rPr>
        <w:t xml:space="preserve">valoración posterior de estos activos se efectúa por su coste amortizado,  </w:t>
      </w:r>
      <w:r w:rsidDel="00000000" w:rsidR="00000000" w:rsidRPr="00000000">
        <w:rPr>
          <w:rFonts w:ascii="Book Antiqua" w:cs="Book Antiqua" w:eastAsia="Book Antiqua" w:hAnsi="Book Antiqua"/>
          <w:rtl w:val="0"/>
        </w:rPr>
        <w:t xml:space="preserve">contabilizando</w:t>
      </w:r>
      <w:r w:rsidDel="00000000" w:rsidR="00000000" w:rsidRPr="00000000">
        <w:rPr>
          <w:rFonts w:ascii="Book Antiqua" w:cs="Book Antiqua" w:eastAsia="Book Antiqua" w:hAnsi="Book Antiqua"/>
          <w:color w:val="000000"/>
          <w:rtl w:val="0"/>
        </w:rPr>
        <w:t xml:space="preserve"> los intereses devengados en la cuenta de resultados  aplicando el método del tipo de interés efectivo. </w:t>
      </w:r>
    </w:p>
    <w:p w:rsidR="00000000" w:rsidDel="00000000" w:rsidP="00000000" w:rsidRDefault="00000000" w:rsidRPr="00000000" w14:paraId="0000024A">
      <w:pPr>
        <w:widowControl w:val="0"/>
        <w:pBdr>
          <w:top w:space="0" w:sz="0" w:val="nil"/>
          <w:left w:space="0" w:sz="0" w:val="nil"/>
          <w:bottom w:space="0" w:sz="0" w:val="nil"/>
          <w:right w:space="0" w:sz="0" w:val="nil"/>
          <w:between w:space="0" w:sz="0" w:val="nil"/>
        </w:pBdr>
        <w:spacing w:after="240" w:before="200" w:line="240" w:lineRule="auto"/>
        <w:ind w:left="566" w:right="290" w:firstLine="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Al cierre del ejercicio se efectúan las correcciones valorativas necesarias  siempre que </w:t>
      </w:r>
      <w:r w:rsidDel="00000000" w:rsidR="00000000" w:rsidRPr="00000000">
        <w:rPr>
          <w:rFonts w:ascii="Book Antiqua" w:cs="Book Antiqua" w:eastAsia="Book Antiqua" w:hAnsi="Book Antiqua"/>
          <w:rtl w:val="0"/>
        </w:rPr>
        <w:t xml:space="preserve">exista</w:t>
      </w:r>
      <w:r w:rsidDel="00000000" w:rsidR="00000000" w:rsidRPr="00000000">
        <w:rPr>
          <w:rFonts w:ascii="Book Antiqua" w:cs="Book Antiqua" w:eastAsia="Book Antiqua" w:hAnsi="Book Antiqua"/>
          <w:color w:val="000000"/>
          <w:rtl w:val="0"/>
        </w:rPr>
        <w:t xml:space="preserve"> evidencia objetiva del deterioro. La pérdida por  deterioro del valor de estos activos financieros es la diferencia entre su  valor en libros y el valor actual de los flujos de efectivo futuros que se  estima van a generar, descontados al tipo de interés efectivo calculado en  el momento de su reconocimiento inicial. </w:t>
      </w:r>
    </w:p>
    <w:p w:rsidR="00000000" w:rsidDel="00000000" w:rsidP="00000000" w:rsidRDefault="00000000" w:rsidRPr="00000000" w14:paraId="0000024B">
      <w:pPr>
        <w:widowControl w:val="0"/>
        <w:pBdr>
          <w:top w:space="0" w:sz="0" w:val="nil"/>
          <w:left w:space="0" w:sz="0" w:val="nil"/>
          <w:bottom w:space="0" w:sz="0" w:val="nil"/>
          <w:right w:space="0" w:sz="0" w:val="nil"/>
          <w:between w:space="0" w:sz="0" w:val="nil"/>
        </w:pBdr>
        <w:spacing w:before="200" w:line="240" w:lineRule="auto"/>
        <w:ind w:left="566" w:right="29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e.1.</w:t>
      </w:r>
      <w:r w:rsidDel="00000000" w:rsidR="00000000" w:rsidRPr="00000000">
        <w:rPr>
          <w:rFonts w:ascii="Book Antiqua" w:cs="Book Antiqua" w:eastAsia="Book Antiqua" w:hAnsi="Book Antiqua"/>
          <w:color w:val="000000"/>
          <w:rtl w:val="0"/>
        </w:rPr>
        <w:t xml:space="preserve">c. Activos financieros mantenidos para negociar.</w:t>
      </w:r>
      <w:r w:rsidDel="00000000" w:rsidR="00000000" w:rsidRPr="00000000">
        <w:rPr>
          <w:rtl w:val="0"/>
        </w:rPr>
      </w:r>
    </w:p>
    <w:p w:rsidR="00000000" w:rsidDel="00000000" w:rsidP="00000000" w:rsidRDefault="00000000" w:rsidRPr="00000000" w14:paraId="0000024C">
      <w:pPr>
        <w:widowControl w:val="0"/>
        <w:pBdr>
          <w:top w:space="0" w:sz="0" w:val="nil"/>
          <w:left w:space="0" w:sz="0" w:val="nil"/>
          <w:bottom w:space="0" w:sz="0" w:val="nil"/>
          <w:right w:space="0" w:sz="0" w:val="nil"/>
          <w:between w:space="0" w:sz="0" w:val="nil"/>
        </w:pBdr>
        <w:spacing w:after="240" w:before="200" w:line="240" w:lineRule="auto"/>
        <w:ind w:left="566" w:right="290" w:firstLine="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Los activos financieros mantenidos para negociar se valoran inicialmente  por su valor razonable, que, salvo evidencia en contrario, es el precio de la  transacción, que equivaldrá al valor razonable de la contraprestación  entregada. Los gastos de la transacción que le son directamente atribuibles  se reconocen en la cuenta de resultados del ejercicio.  </w:t>
      </w:r>
    </w:p>
    <w:p w:rsidR="00000000" w:rsidDel="00000000" w:rsidP="00000000" w:rsidRDefault="00000000" w:rsidRPr="00000000" w14:paraId="0000024D">
      <w:pPr>
        <w:widowControl w:val="0"/>
        <w:pBdr>
          <w:top w:space="0" w:sz="0" w:val="nil"/>
          <w:left w:space="0" w:sz="0" w:val="nil"/>
          <w:bottom w:space="0" w:sz="0" w:val="nil"/>
          <w:right w:space="0" w:sz="0" w:val="nil"/>
          <w:between w:space="0" w:sz="0" w:val="nil"/>
        </w:pBdr>
        <w:spacing w:after="240" w:before="200" w:line="240" w:lineRule="auto"/>
        <w:ind w:left="566" w:right="290" w:firstLine="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La valoración posterior de estos activos se efectúa por su valor razonable,  sin deducir los gastos de la transacción en que pudiera incurrir en su  enajenación. Los cambios que se producen en el valor razonable se  imputan en la cuenta de resultados del ejercicio.  </w:t>
      </w:r>
    </w:p>
    <w:p w:rsidR="00000000" w:rsidDel="00000000" w:rsidP="00000000" w:rsidRDefault="00000000" w:rsidRPr="00000000" w14:paraId="0000024E">
      <w:pPr>
        <w:widowControl w:val="0"/>
        <w:pBdr>
          <w:top w:space="0" w:sz="0" w:val="nil"/>
          <w:left w:space="0" w:sz="0" w:val="nil"/>
          <w:bottom w:space="0" w:sz="0" w:val="nil"/>
          <w:right w:space="0" w:sz="0" w:val="nil"/>
          <w:between w:space="0" w:sz="0" w:val="nil"/>
        </w:pBdr>
        <w:spacing w:before="200" w:line="240" w:lineRule="auto"/>
        <w:ind w:left="566" w:right="29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e.1.</w:t>
      </w:r>
      <w:r w:rsidDel="00000000" w:rsidR="00000000" w:rsidRPr="00000000">
        <w:rPr>
          <w:rFonts w:ascii="Book Antiqua" w:cs="Book Antiqua" w:eastAsia="Book Antiqua" w:hAnsi="Book Antiqua"/>
          <w:color w:val="000000"/>
          <w:rtl w:val="0"/>
        </w:rPr>
        <w:t xml:space="preserve">d. Activos financieros disponibles para la venta.</w:t>
      </w:r>
      <w:r w:rsidDel="00000000" w:rsidR="00000000" w:rsidRPr="00000000">
        <w:rPr>
          <w:rtl w:val="0"/>
        </w:rPr>
      </w:r>
    </w:p>
    <w:p w:rsidR="00000000" w:rsidDel="00000000" w:rsidP="00000000" w:rsidRDefault="00000000" w:rsidRPr="00000000" w14:paraId="0000024F">
      <w:pPr>
        <w:widowControl w:val="0"/>
        <w:pBdr>
          <w:top w:space="0" w:sz="0" w:val="nil"/>
          <w:left w:space="0" w:sz="0" w:val="nil"/>
          <w:bottom w:space="0" w:sz="0" w:val="nil"/>
          <w:right w:space="0" w:sz="0" w:val="nil"/>
          <w:between w:space="0" w:sz="0" w:val="nil"/>
        </w:pBdr>
        <w:spacing w:after="240" w:before="200" w:line="240" w:lineRule="auto"/>
        <w:ind w:left="566" w:right="290" w:firstLine="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Los activos financieros disponibles para la venta se valoran inicialmente  por su valor razonable, que, salvo evidencia en contrario, es el precio de la  transacción, que equivale al valor razonable de la contraprestación  entregada más los gastos de la transacción que le sean directamente  atribuibles. </w:t>
      </w:r>
    </w:p>
    <w:p w:rsidR="00000000" w:rsidDel="00000000" w:rsidP="00000000" w:rsidRDefault="00000000" w:rsidRPr="00000000" w14:paraId="00000250">
      <w:pPr>
        <w:widowControl w:val="0"/>
        <w:pBdr>
          <w:top w:space="0" w:sz="0" w:val="nil"/>
          <w:left w:space="0" w:sz="0" w:val="nil"/>
          <w:bottom w:space="0" w:sz="0" w:val="nil"/>
          <w:right w:space="0" w:sz="0" w:val="nil"/>
          <w:between w:space="0" w:sz="0" w:val="nil"/>
        </w:pBdr>
        <w:spacing w:after="240" w:before="200" w:line="240" w:lineRule="auto"/>
        <w:ind w:left="566" w:right="290" w:firstLine="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La valoración posterior de estos activos se efectúa por su valor razonable,  sin deducir los gastos de la transacción en que se pudiera incurrir en su  enajenación. Los cambios que se produzcan en el valor razonable se  </w:t>
      </w:r>
      <w:r w:rsidDel="00000000" w:rsidR="00000000" w:rsidRPr="00000000">
        <w:rPr>
          <w:rFonts w:ascii="Book Antiqua" w:cs="Book Antiqua" w:eastAsia="Book Antiqua" w:hAnsi="Book Antiqua"/>
          <w:rtl w:val="0"/>
        </w:rPr>
        <w:t xml:space="preserve">registran</w:t>
      </w:r>
      <w:r w:rsidDel="00000000" w:rsidR="00000000" w:rsidRPr="00000000">
        <w:rPr>
          <w:rFonts w:ascii="Book Antiqua" w:cs="Book Antiqua" w:eastAsia="Book Antiqua" w:hAnsi="Book Antiqua"/>
          <w:color w:val="000000"/>
          <w:rtl w:val="0"/>
        </w:rPr>
        <w:t xml:space="preserve"> directamente en el patrimonio neto, hasta que el activo  financiero cause baja o se deteriore, momento en que el importe así  reconocido se imputa a resultados. </w:t>
      </w:r>
    </w:p>
    <w:p w:rsidR="00000000" w:rsidDel="00000000" w:rsidP="00000000" w:rsidRDefault="00000000" w:rsidRPr="00000000" w14:paraId="00000251">
      <w:pPr>
        <w:widowControl w:val="0"/>
        <w:pBdr>
          <w:top w:space="0" w:sz="0" w:val="nil"/>
          <w:left w:space="0" w:sz="0" w:val="nil"/>
          <w:bottom w:space="0" w:sz="0" w:val="nil"/>
          <w:right w:space="0" w:sz="0" w:val="nil"/>
          <w:between w:space="0" w:sz="0" w:val="nil"/>
        </w:pBdr>
        <w:spacing w:after="240" w:before="200" w:line="240" w:lineRule="auto"/>
        <w:ind w:left="566" w:right="290" w:firstLine="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Al cierre del ejercicio se efectúan las correcciones valorativas necesarias  siempre que existe evidencia objetiva de que el valor del activo en cuestión  se ha deteriorado como resultado de uno o más eventos que hayan ocurrido después de su reconocimiento inicial, y que ocasionen una  reducción o retraso en los flujos de efectivo estimados futuros que pueden  venir motivados por la insolvencia del deudor en el caso de instrumentos  de deuda adquiridos, o bien la falta de recuperabilidad del valor en libros  del activo producida por un descenso prolongado o significativo en su  valor razonable si se trata de inversiones en instrumento de patrimonio.  La corrección valorativa por deterioro de estos activos es la diferencia  entre su coste o coste amortizado menos, en su caso, cualquier corrección  valorativa por deterioro previamente reconocida en la cuenta de  resultados, y el valor razonable en el momento en que se efectúa la  valoración. </w:t>
      </w:r>
    </w:p>
    <w:p w:rsidR="00000000" w:rsidDel="00000000" w:rsidP="00000000" w:rsidRDefault="00000000" w:rsidRPr="00000000" w14:paraId="00000252">
      <w:pPr>
        <w:widowControl w:val="0"/>
        <w:pBdr>
          <w:top w:space="0" w:sz="0" w:val="nil"/>
          <w:left w:space="0" w:sz="0" w:val="nil"/>
          <w:bottom w:space="0" w:sz="0" w:val="nil"/>
          <w:right w:space="0" w:sz="0" w:val="nil"/>
          <w:between w:space="0" w:sz="0" w:val="nil"/>
        </w:pBdr>
        <w:spacing w:before="200" w:line="240" w:lineRule="auto"/>
        <w:ind w:left="566" w:right="290" w:firstLine="0"/>
        <w:jc w:val="both"/>
        <w:rPr>
          <w:rFonts w:ascii="Book Antiqua" w:cs="Book Antiqua" w:eastAsia="Book Antiqua" w:hAnsi="Book Antiqua"/>
          <w:color w:val="000000"/>
        </w:rPr>
      </w:pPr>
      <w:r w:rsidDel="00000000" w:rsidR="00000000" w:rsidRPr="00000000">
        <w:rPr>
          <w:rFonts w:ascii="Book Antiqua" w:cs="Book Antiqua" w:eastAsia="Book Antiqua" w:hAnsi="Book Antiqua"/>
          <w:rtl w:val="0"/>
        </w:rPr>
        <w:t xml:space="preserve">e.1.</w:t>
      </w:r>
      <w:r w:rsidDel="00000000" w:rsidR="00000000" w:rsidRPr="00000000">
        <w:rPr>
          <w:rFonts w:ascii="Book Antiqua" w:cs="Book Antiqua" w:eastAsia="Book Antiqua" w:hAnsi="Book Antiqua"/>
          <w:color w:val="000000"/>
          <w:rtl w:val="0"/>
        </w:rPr>
        <w:t xml:space="preserve">e. Baja de activos financieros. </w:t>
      </w:r>
    </w:p>
    <w:p w:rsidR="00000000" w:rsidDel="00000000" w:rsidP="00000000" w:rsidRDefault="00000000" w:rsidRPr="00000000" w14:paraId="00000253">
      <w:pPr>
        <w:widowControl w:val="0"/>
        <w:pBdr>
          <w:top w:space="0" w:sz="0" w:val="nil"/>
          <w:left w:space="0" w:sz="0" w:val="nil"/>
          <w:bottom w:space="0" w:sz="0" w:val="nil"/>
          <w:right w:space="0" w:sz="0" w:val="nil"/>
          <w:between w:space="0" w:sz="0" w:val="nil"/>
        </w:pBdr>
        <w:spacing w:after="240" w:before="200" w:line="240" w:lineRule="auto"/>
        <w:ind w:left="566" w:right="290" w:firstLine="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La baja de los activos financieros se produce cuando expira o se han cedido los derechos contractuales sobre los flujos de efectivo del mismo, habiendo</w:t>
      </w:r>
      <w:r w:rsidDel="00000000" w:rsidR="00000000" w:rsidRPr="00000000">
        <w:rPr>
          <w:rFonts w:ascii="Book Antiqua" w:cs="Book Antiqua" w:eastAsia="Book Antiqua" w:hAnsi="Book Antiqua"/>
          <w:rtl w:val="0"/>
        </w:rPr>
        <w:t xml:space="preserve"> cedido</w:t>
      </w:r>
      <w:r w:rsidDel="00000000" w:rsidR="00000000" w:rsidRPr="00000000">
        <w:rPr>
          <w:rFonts w:ascii="Book Antiqua" w:cs="Book Antiqua" w:eastAsia="Book Antiqua" w:hAnsi="Book Antiqua"/>
          <w:color w:val="000000"/>
          <w:rtl w:val="0"/>
        </w:rPr>
        <w:t xml:space="preserve"> de manera sustancial los riesgos y beneficios inherentes a la propiedad del mismo. Cuando el activo financiero se da de baja, la diferencia entre la contraprestación recibida y el valor en libros del activo financiero determina la ganancia o la pérdida surgida al dar de baja  dicho activo, formando parte del resultado del ejercicio en que ésta se  produce. </w:t>
      </w:r>
    </w:p>
    <w:p w:rsidR="00000000" w:rsidDel="00000000" w:rsidP="00000000" w:rsidRDefault="00000000" w:rsidRPr="00000000" w14:paraId="00000254">
      <w:pPr>
        <w:keepNext w:val="1"/>
        <w:keepLines w:val="1"/>
        <w:pBdr>
          <w:top w:space="0" w:sz="0" w:val="nil"/>
          <w:left w:space="0" w:sz="0" w:val="nil"/>
          <w:bottom w:space="0" w:sz="0" w:val="nil"/>
          <w:right w:space="0" w:sz="0" w:val="nil"/>
          <w:between w:space="0" w:sz="0" w:val="nil"/>
        </w:pBdr>
        <w:spacing w:after="80" w:before="280" w:line="240" w:lineRule="auto"/>
        <w:rPr>
          <w:rFonts w:ascii="Book Antiqua" w:cs="Book Antiqua" w:eastAsia="Book Antiqua" w:hAnsi="Book Antiqua"/>
          <w:b w:val="1"/>
          <w:bCs w:val="1"/>
          <w:color w:val="000000"/>
        </w:rPr>
      </w:pPr>
      <w:bookmarkStart w:colFirst="0" w:colLast="0" w:name="_heading=h.2jxsxqh" w:id="17"/>
      <w:bookmarkEnd w:id="17"/>
      <w:r w:rsidDel="00000000" w:rsidR="00000000" w:rsidRPr="00000000">
        <w:rPr>
          <w:rFonts w:ascii="Book Antiqua" w:cs="Book Antiqua" w:eastAsia="Book Antiqua" w:hAnsi="Book Antiqua"/>
          <w:b w:val="1"/>
          <w:bCs w:val="1"/>
          <w:color w:val="000000"/>
          <w:rtl w:val="0"/>
        </w:rPr>
        <w:t xml:space="preserve">e.2. Pasivos financieros. </w:t>
      </w:r>
    </w:p>
    <w:p w:rsidR="00000000" w:rsidDel="00000000" w:rsidP="00000000" w:rsidRDefault="00000000" w:rsidRPr="00000000" w14:paraId="00000255">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Los instrumentos financieros emitidos, incurridos o asumidos se clasifican como pasivos financieros en su totalidad o en una de sus partes, siempre que, de acuerdo con su realidad económica, supongan para la Asociación una obligación contractual, directa o indirecta, de entregar efectivo u otro activo financiero, o de intercambiar activos o pasivos financieros con terceros en condiciones  potencialmente favorables. </w:t>
      </w:r>
    </w:p>
    <w:p w:rsidR="00000000" w:rsidDel="00000000" w:rsidP="00000000" w:rsidRDefault="00000000" w:rsidRPr="00000000" w14:paraId="00000256">
      <w:pPr>
        <w:widowControl w:val="0"/>
        <w:pBdr>
          <w:top w:space="0" w:sz="0" w:val="nil"/>
          <w:left w:space="0" w:sz="0" w:val="nil"/>
          <w:bottom w:space="0" w:sz="0" w:val="nil"/>
          <w:right w:space="0" w:sz="0" w:val="nil"/>
          <w:between w:space="0" w:sz="0" w:val="nil"/>
        </w:pBdr>
        <w:spacing w:before="200" w:line="240" w:lineRule="auto"/>
        <w:ind w:left="566" w:right="290" w:firstLine="0"/>
        <w:jc w:val="both"/>
        <w:rPr>
          <w:rFonts w:ascii="Book Antiqua" w:cs="Book Antiqua" w:eastAsia="Book Antiqua" w:hAnsi="Book Antiqua"/>
          <w:color w:val="000000"/>
        </w:rPr>
      </w:pPr>
      <w:r w:rsidDel="00000000" w:rsidR="00000000" w:rsidRPr="00000000">
        <w:rPr>
          <w:rFonts w:ascii="Book Antiqua" w:cs="Book Antiqua" w:eastAsia="Book Antiqua" w:hAnsi="Book Antiqua"/>
          <w:rtl w:val="0"/>
        </w:rPr>
        <w:t xml:space="preserve">e.2.</w:t>
      </w:r>
      <w:r w:rsidDel="00000000" w:rsidR="00000000" w:rsidRPr="00000000">
        <w:rPr>
          <w:rFonts w:ascii="Book Antiqua" w:cs="Book Antiqua" w:eastAsia="Book Antiqua" w:hAnsi="Book Antiqua"/>
          <w:color w:val="000000"/>
          <w:rtl w:val="0"/>
        </w:rPr>
        <w:t xml:space="preserve">a. Débitos y partidas a pagar. </w:t>
      </w:r>
    </w:p>
    <w:p w:rsidR="00000000" w:rsidDel="00000000" w:rsidP="00000000" w:rsidRDefault="00000000" w:rsidRPr="00000000" w14:paraId="00000257">
      <w:pPr>
        <w:widowControl w:val="0"/>
        <w:pBdr>
          <w:top w:space="0" w:sz="0" w:val="nil"/>
          <w:left w:space="0" w:sz="0" w:val="nil"/>
          <w:bottom w:space="0" w:sz="0" w:val="nil"/>
          <w:right w:space="0" w:sz="0" w:val="nil"/>
          <w:between w:space="0" w:sz="0" w:val="nil"/>
        </w:pBdr>
        <w:spacing w:before="200" w:line="240" w:lineRule="auto"/>
        <w:ind w:left="566" w:right="290" w:firstLine="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Los débitos y partidas a pagar se valoran inicialmente por su valor razonable, que, salvo evidencia en contrario, es el precio de la transacción, que equivaldrá al valor razonable de la contraprestación recibida ajustada por los gastos de la transacción que les sean directamente atribuibles. No obstante, los débitos por operaciones comerciales con vencimiento no superior a un año y que no tengan un tipo de interés contractual, se valoran por su valor nominal cuando el efecto de no actualizar los flujos de efectivo no es significativo. </w:t>
      </w:r>
    </w:p>
    <w:p w:rsidR="00000000" w:rsidDel="00000000" w:rsidP="00000000" w:rsidRDefault="00000000" w:rsidRPr="00000000" w14:paraId="00000258">
      <w:pPr>
        <w:widowControl w:val="0"/>
        <w:pBdr>
          <w:top w:space="0" w:sz="0" w:val="nil"/>
          <w:left w:space="0" w:sz="0" w:val="nil"/>
          <w:bottom w:space="0" w:sz="0" w:val="nil"/>
          <w:right w:space="0" w:sz="0" w:val="nil"/>
          <w:between w:space="0" w:sz="0" w:val="nil"/>
        </w:pBdr>
        <w:spacing w:line="240" w:lineRule="auto"/>
        <w:ind w:left="566" w:right="290" w:firstLine="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La valoración posterior se efectúa por su coste amortizado. Los intereses devengados se contabilizan en la cuenta de resultados aplicando el método del tipo de interés efectivo. No obstante, los débitos por operaciones comerciales con vencimiento no superior a un año que se valoren inicialmente por su valor nominal, se continúan valorando por dicho importe. </w:t>
      </w:r>
    </w:p>
    <w:p w:rsidR="00000000" w:rsidDel="00000000" w:rsidP="00000000" w:rsidRDefault="00000000" w:rsidRPr="00000000" w14:paraId="00000259">
      <w:pPr>
        <w:widowControl w:val="0"/>
        <w:pBdr>
          <w:top w:space="0" w:sz="0" w:val="nil"/>
          <w:left w:space="0" w:sz="0" w:val="nil"/>
          <w:bottom w:space="0" w:sz="0" w:val="nil"/>
          <w:right w:space="0" w:sz="0" w:val="nil"/>
          <w:between w:space="0" w:sz="0" w:val="nil"/>
        </w:pBdr>
        <w:spacing w:before="200" w:line="240" w:lineRule="auto"/>
        <w:ind w:left="566" w:right="290" w:firstLine="0"/>
        <w:jc w:val="both"/>
        <w:rPr>
          <w:rFonts w:ascii="Book Antiqua" w:cs="Book Antiqua" w:eastAsia="Book Antiqua" w:hAnsi="Book Antiqua"/>
          <w:color w:val="000000"/>
        </w:rPr>
      </w:pPr>
      <w:r w:rsidDel="00000000" w:rsidR="00000000" w:rsidRPr="00000000">
        <w:rPr>
          <w:rFonts w:ascii="Book Antiqua" w:cs="Book Antiqua" w:eastAsia="Book Antiqua" w:hAnsi="Book Antiqua"/>
          <w:rtl w:val="0"/>
        </w:rPr>
        <w:t xml:space="preserve">e.2.</w:t>
      </w:r>
      <w:r w:rsidDel="00000000" w:rsidR="00000000" w:rsidRPr="00000000">
        <w:rPr>
          <w:rFonts w:ascii="Book Antiqua" w:cs="Book Antiqua" w:eastAsia="Book Antiqua" w:hAnsi="Book Antiqua"/>
          <w:color w:val="000000"/>
          <w:rtl w:val="0"/>
        </w:rPr>
        <w:t xml:space="preserve">b. Pasivos financieros mantenidos para negociar. </w:t>
      </w:r>
    </w:p>
    <w:p w:rsidR="00000000" w:rsidDel="00000000" w:rsidP="00000000" w:rsidRDefault="00000000" w:rsidRPr="00000000" w14:paraId="0000025A">
      <w:pPr>
        <w:widowControl w:val="0"/>
        <w:pBdr>
          <w:top w:space="0" w:sz="0" w:val="nil"/>
          <w:left w:space="0" w:sz="0" w:val="nil"/>
          <w:bottom w:space="0" w:sz="0" w:val="nil"/>
          <w:right w:space="0" w:sz="0" w:val="nil"/>
          <w:between w:space="0" w:sz="0" w:val="nil"/>
        </w:pBdr>
        <w:spacing w:before="200" w:line="240" w:lineRule="auto"/>
        <w:ind w:left="566" w:right="290" w:firstLine="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Los pasivos financieros mantenidos para negociar se valoran inicialmente por su valor razonable, que, salvo evidencia en contrario, es el precio de la transacción, que equivaldrá al valor razonable de la contraprestación entregada. Los gastos de la transacción que le son directamente atribuibles se reconocen en la cuenta de resultados del ejercicio. </w:t>
      </w:r>
    </w:p>
    <w:p w:rsidR="00000000" w:rsidDel="00000000" w:rsidP="00000000" w:rsidRDefault="00000000" w:rsidRPr="00000000" w14:paraId="0000025B">
      <w:pPr>
        <w:widowControl w:val="0"/>
        <w:pBdr>
          <w:top w:space="0" w:sz="0" w:val="nil"/>
          <w:left w:space="0" w:sz="0" w:val="nil"/>
          <w:bottom w:space="0" w:sz="0" w:val="nil"/>
          <w:right w:space="0" w:sz="0" w:val="nil"/>
          <w:between w:space="0" w:sz="0" w:val="nil"/>
        </w:pBdr>
        <w:spacing w:after="240" w:before="200" w:line="240" w:lineRule="auto"/>
        <w:ind w:left="566" w:right="290" w:firstLine="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La valoración posterior de estos pasivos se efectúa por su valor razonable, sin deducir los gastos de la transacción en que pudiera incurrir en su enajenación. Los cambios que se producen en el valor razonable se imputan en la cuenta de resultados del ejercicio. </w:t>
      </w:r>
    </w:p>
    <w:p w:rsidR="00000000" w:rsidDel="00000000" w:rsidP="00000000" w:rsidRDefault="00000000" w:rsidRPr="00000000" w14:paraId="0000025C">
      <w:pPr>
        <w:widowControl w:val="0"/>
        <w:pBdr>
          <w:top w:space="0" w:sz="0" w:val="nil"/>
          <w:left w:space="0" w:sz="0" w:val="nil"/>
          <w:bottom w:space="0" w:sz="0" w:val="nil"/>
          <w:right w:space="0" w:sz="0" w:val="nil"/>
          <w:between w:space="0" w:sz="0" w:val="nil"/>
        </w:pBdr>
        <w:spacing w:before="200" w:line="240" w:lineRule="auto"/>
        <w:ind w:left="566" w:right="290" w:firstLine="0"/>
        <w:jc w:val="both"/>
        <w:rPr>
          <w:rFonts w:ascii="Book Antiqua" w:cs="Book Antiqua" w:eastAsia="Book Antiqua" w:hAnsi="Book Antiqua"/>
          <w:color w:val="000000"/>
        </w:rPr>
      </w:pPr>
      <w:r w:rsidDel="00000000" w:rsidR="00000000" w:rsidRPr="00000000">
        <w:rPr>
          <w:rFonts w:ascii="Book Antiqua" w:cs="Book Antiqua" w:eastAsia="Book Antiqua" w:hAnsi="Book Antiqua"/>
          <w:rtl w:val="0"/>
        </w:rPr>
        <w:t xml:space="preserve">e.2.</w:t>
      </w:r>
      <w:r w:rsidDel="00000000" w:rsidR="00000000" w:rsidRPr="00000000">
        <w:rPr>
          <w:rFonts w:ascii="Book Antiqua" w:cs="Book Antiqua" w:eastAsia="Book Antiqua" w:hAnsi="Book Antiqua"/>
          <w:color w:val="000000"/>
          <w:rtl w:val="0"/>
        </w:rPr>
        <w:t xml:space="preserve">c. Baja de pasivos financieros. </w:t>
      </w:r>
    </w:p>
    <w:p w:rsidR="00000000" w:rsidDel="00000000" w:rsidP="00000000" w:rsidRDefault="00000000" w:rsidRPr="00000000" w14:paraId="0000025D">
      <w:pPr>
        <w:widowControl w:val="0"/>
        <w:pBdr>
          <w:top w:space="0" w:sz="0" w:val="nil"/>
          <w:left w:space="0" w:sz="0" w:val="nil"/>
          <w:bottom w:space="0" w:sz="0" w:val="nil"/>
          <w:right w:space="0" w:sz="0" w:val="nil"/>
          <w:between w:space="0" w:sz="0" w:val="nil"/>
        </w:pBdr>
        <w:spacing w:after="240" w:before="200" w:line="240" w:lineRule="auto"/>
        <w:ind w:left="566" w:right="290" w:firstLine="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La baja de un pasivo financiero se produce cuando la obligación se ha extinguido. La diferencia entre el valor en libros del pasivo financiero y la contraprestación pagada se reconoce en la cuenta de resultados del ejercicio en que tiene lugar. </w:t>
      </w:r>
    </w:p>
    <w:p w:rsidR="00000000" w:rsidDel="00000000" w:rsidP="00000000" w:rsidRDefault="00000000" w:rsidRPr="00000000" w14:paraId="0000025E">
      <w:pPr>
        <w:keepNext w:val="1"/>
        <w:keepLines w:val="1"/>
        <w:pBdr>
          <w:top w:space="0" w:sz="0" w:val="nil"/>
          <w:left w:space="0" w:sz="0" w:val="nil"/>
          <w:bottom w:space="0" w:sz="0" w:val="nil"/>
          <w:right w:space="0" w:sz="0" w:val="nil"/>
          <w:between w:space="0" w:sz="0" w:val="nil"/>
        </w:pBdr>
        <w:spacing w:after="80" w:before="280" w:line="240" w:lineRule="auto"/>
        <w:rPr>
          <w:rFonts w:ascii="Book Antiqua" w:cs="Book Antiqua" w:eastAsia="Book Antiqua" w:hAnsi="Book Antiqua"/>
          <w:b w:val="1"/>
          <w:bCs w:val="1"/>
          <w:color w:val="000000"/>
        </w:rPr>
      </w:pPr>
      <w:bookmarkStart w:colFirst="0" w:colLast="0" w:name="_heading=h.z337ya" w:id="18"/>
      <w:bookmarkEnd w:id="18"/>
      <w:r w:rsidDel="00000000" w:rsidR="00000000" w:rsidRPr="00000000">
        <w:rPr>
          <w:rFonts w:ascii="Book Antiqua" w:cs="Book Antiqua" w:eastAsia="Book Antiqua" w:hAnsi="Book Antiqua"/>
          <w:b w:val="1"/>
          <w:bCs w:val="1"/>
          <w:color w:val="000000"/>
          <w:rtl w:val="0"/>
        </w:rPr>
        <w:t xml:space="preserve">e.3. Ingresos y gastos procedentes de instrumentos financieros. </w:t>
      </w:r>
    </w:p>
    <w:p w:rsidR="00000000" w:rsidDel="00000000" w:rsidP="00000000" w:rsidRDefault="00000000" w:rsidRPr="00000000" w14:paraId="0000025F">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Los intereses y dividendos de activos financieros devengados con posterioridad al momento de adquisición se </w:t>
      </w:r>
      <w:r w:rsidDel="00000000" w:rsidR="00000000" w:rsidRPr="00000000">
        <w:rPr>
          <w:rFonts w:ascii="Book Antiqua" w:cs="Book Antiqua" w:eastAsia="Book Antiqua" w:hAnsi="Book Antiqua"/>
          <w:rtl w:val="0"/>
        </w:rPr>
        <w:t xml:space="preserve">reconocen</w:t>
      </w:r>
      <w:r w:rsidDel="00000000" w:rsidR="00000000" w:rsidRPr="00000000">
        <w:rPr>
          <w:rFonts w:ascii="Book Antiqua" w:cs="Book Antiqua" w:eastAsia="Book Antiqua" w:hAnsi="Book Antiqua"/>
          <w:color w:val="000000"/>
          <w:rtl w:val="0"/>
        </w:rPr>
        <w:t xml:space="preserve"> como ingresos en la cuenta de resultados. Para el reconocimiento de los intereses se ha utilizado el método del interés efectivo. </w:t>
      </w:r>
    </w:p>
    <w:p w:rsidR="00000000" w:rsidDel="00000000" w:rsidP="00000000" w:rsidRDefault="00000000" w:rsidRPr="00000000" w14:paraId="00000260">
      <w:pPr>
        <w:keepNext w:val="1"/>
        <w:keepLines w:val="1"/>
        <w:pBdr>
          <w:top w:space="0" w:sz="0" w:val="nil"/>
          <w:left w:space="0" w:sz="0" w:val="nil"/>
          <w:bottom w:space="0" w:sz="0" w:val="nil"/>
          <w:right w:space="0" w:sz="0" w:val="nil"/>
          <w:between w:space="0" w:sz="0" w:val="nil"/>
        </w:pBdr>
        <w:spacing w:after="80" w:before="280" w:line="240" w:lineRule="auto"/>
        <w:rPr>
          <w:rFonts w:ascii="Book Antiqua" w:cs="Book Antiqua" w:eastAsia="Book Antiqua" w:hAnsi="Book Antiqua"/>
          <w:b w:val="1"/>
          <w:bCs w:val="1"/>
          <w:color w:val="000000"/>
        </w:rPr>
      </w:pPr>
      <w:bookmarkStart w:colFirst="0" w:colLast="0" w:name="_heading=h.3j2qqm3" w:id="19"/>
      <w:bookmarkEnd w:id="19"/>
      <w:r w:rsidDel="00000000" w:rsidR="00000000" w:rsidRPr="00000000">
        <w:rPr>
          <w:rFonts w:ascii="Book Antiqua" w:cs="Book Antiqua" w:eastAsia="Book Antiqua" w:hAnsi="Book Antiqua"/>
          <w:b w:val="1"/>
          <w:bCs w:val="1"/>
          <w:color w:val="000000"/>
          <w:rtl w:val="0"/>
        </w:rPr>
        <w:t xml:space="preserve">e.4. Fianzas entregadas y recibidas. </w:t>
      </w:r>
    </w:p>
    <w:p w:rsidR="00000000" w:rsidDel="00000000" w:rsidP="00000000" w:rsidRDefault="00000000" w:rsidRPr="00000000" w14:paraId="00000261">
      <w:pPr>
        <w:widowControl w:val="0"/>
        <w:pBdr>
          <w:top w:space="0" w:sz="0" w:val="nil"/>
          <w:left w:space="0" w:sz="0" w:val="nil"/>
          <w:bottom w:space="0" w:sz="0" w:val="nil"/>
          <w:right w:space="0" w:sz="0" w:val="nil"/>
          <w:between w:space="0" w:sz="0" w:val="nil"/>
        </w:pBdr>
        <w:spacing w:after="200" w:before="2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En las fianzas entregadas o recibidas por arrendamientos operativos o por prestación de servicios, la diferencia entre su valor razonable y el importe desembolsado se considera como un pago o cobro anticipado por el  arrendamiento o prestación de servicio, que se imputa a la cuenta de pérdidas y  ganancias durante el período de arrendamiento o durante el período en el que se  preste el servicio, de acuerdo con las normas sobre ingresos por ventas y  prestación de servicios. </w:t>
      </w:r>
    </w:p>
    <w:p w:rsidR="00000000" w:rsidDel="00000000" w:rsidP="00000000" w:rsidRDefault="00000000" w:rsidRPr="00000000" w14:paraId="00000262">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Al estimar el valor razonable de las fianzas se toma como período remanente el  plazo contractual mínimo comprometido durante el cual no se pueda devolver  su importe. </w:t>
      </w:r>
      <w:r w:rsidDel="00000000" w:rsidR="00000000" w:rsidRPr="00000000">
        <w:rPr>
          <w:rFonts w:ascii="Book Antiqua" w:cs="Book Antiqua" w:eastAsia="Book Antiqua" w:hAnsi="Book Antiqua"/>
          <w:rtl w:val="0"/>
        </w:rPr>
        <w:t xml:space="preserve">C</w:t>
      </w:r>
      <w:r w:rsidDel="00000000" w:rsidR="00000000" w:rsidRPr="00000000">
        <w:rPr>
          <w:rFonts w:ascii="Book Antiqua" w:cs="Book Antiqua" w:eastAsia="Book Antiqua" w:hAnsi="Book Antiqua"/>
          <w:color w:val="000000"/>
          <w:rtl w:val="0"/>
        </w:rPr>
        <w:t xml:space="preserve">uando la fianza sea a corto plazo no se efectúa el descuento de flujos de efectivo  si su efecto no es significativo. </w:t>
      </w:r>
    </w:p>
    <w:p w:rsidR="00000000" w:rsidDel="00000000" w:rsidP="00000000" w:rsidRDefault="00000000" w:rsidRPr="00000000" w14:paraId="00000263">
      <w:pPr>
        <w:widowControl w:val="0"/>
        <w:pBdr>
          <w:top w:space="0" w:sz="0" w:val="nil"/>
          <w:left w:space="0" w:sz="0" w:val="nil"/>
          <w:bottom w:space="0" w:sz="0" w:val="nil"/>
          <w:right w:space="0" w:sz="0" w:val="nil"/>
          <w:between w:space="0" w:sz="0" w:val="nil"/>
        </w:pBdr>
        <w:spacing w:after="240" w:before="200" w:line="240" w:lineRule="auto"/>
        <w:ind w:left="553" w:hanging="553"/>
        <w:rPr>
          <w:rFonts w:ascii="Book Antiqua" w:cs="Book Antiqua" w:eastAsia="Book Antiqua" w:hAnsi="Book Antiqua"/>
          <w:b w:val="1"/>
          <w:bCs w:val="1"/>
          <w:color w:val="000000"/>
        </w:rPr>
      </w:pPr>
      <w:r w:rsidDel="00000000" w:rsidR="00000000" w:rsidRPr="00000000">
        <w:rPr>
          <w:rFonts w:ascii="Book Antiqua" w:cs="Book Antiqua" w:eastAsia="Book Antiqua" w:hAnsi="Book Antiqua"/>
          <w:b w:val="1"/>
          <w:bCs w:val="1"/>
          <w:color w:val="000000"/>
          <w:rtl w:val="0"/>
        </w:rPr>
        <w:t xml:space="preserve">f. Impuesto sobre beneficios. </w:t>
      </w:r>
    </w:p>
    <w:p w:rsidR="00000000" w:rsidDel="00000000" w:rsidP="00000000" w:rsidRDefault="00000000" w:rsidRPr="00000000" w14:paraId="00000264">
      <w:pPr>
        <w:widowControl w:val="0"/>
        <w:pBdr>
          <w:top w:space="0" w:sz="0" w:val="nil"/>
          <w:left w:space="0" w:sz="0" w:val="nil"/>
          <w:bottom w:space="0" w:sz="0" w:val="nil"/>
          <w:right w:space="0" w:sz="0" w:val="nil"/>
          <w:between w:space="0" w:sz="0" w:val="nil"/>
        </w:pBdr>
        <w:spacing w:before="2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El Impuesto sobre Sociedades del ejercicio se calcula en función del resultado económico  antes de impuestos, aumentado o disminuido, según corresponda, por las diferencias  permanentes con el resultado fiscal, entendiendo éste como la base imponible del citado  impuesto, y minorado, en su caso, por las bonificaciones y deducciones en la cuota. </w:t>
      </w:r>
    </w:p>
    <w:p w:rsidR="00000000" w:rsidDel="00000000" w:rsidP="00000000" w:rsidRDefault="00000000" w:rsidRPr="00000000" w14:paraId="00000265">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color w:val="000000"/>
          <w:rtl w:val="0"/>
        </w:rPr>
        <w:t xml:space="preserve">De acuerdo con la Ley 49/2002, de </w:t>
      </w:r>
      <w:r w:rsidDel="00000000" w:rsidR="00000000" w:rsidRPr="00000000">
        <w:rPr>
          <w:rFonts w:ascii="Book Antiqua" w:cs="Book Antiqua" w:eastAsia="Book Antiqua" w:hAnsi="Book Antiqua"/>
          <w:rtl w:val="0"/>
        </w:rPr>
        <w:t xml:space="preserve">R</w:t>
      </w:r>
      <w:r w:rsidDel="00000000" w:rsidR="00000000" w:rsidRPr="00000000">
        <w:rPr>
          <w:rFonts w:ascii="Book Antiqua" w:cs="Book Antiqua" w:eastAsia="Book Antiqua" w:hAnsi="Book Antiqua"/>
          <w:color w:val="000000"/>
          <w:rtl w:val="0"/>
        </w:rPr>
        <w:t xml:space="preserve">égimen </w:t>
      </w:r>
      <w:r w:rsidDel="00000000" w:rsidR="00000000" w:rsidRPr="00000000">
        <w:rPr>
          <w:rFonts w:ascii="Book Antiqua" w:cs="Book Antiqua" w:eastAsia="Book Antiqua" w:hAnsi="Book Antiqua"/>
          <w:rtl w:val="0"/>
        </w:rPr>
        <w:t xml:space="preserve">f</w:t>
      </w:r>
      <w:r w:rsidDel="00000000" w:rsidR="00000000" w:rsidRPr="00000000">
        <w:rPr>
          <w:rFonts w:ascii="Book Antiqua" w:cs="Book Antiqua" w:eastAsia="Book Antiqua" w:hAnsi="Book Antiqua"/>
          <w:color w:val="000000"/>
          <w:rtl w:val="0"/>
        </w:rPr>
        <w:t xml:space="preserve">iscal de las </w:t>
      </w:r>
      <w:r w:rsidDel="00000000" w:rsidR="00000000" w:rsidRPr="00000000">
        <w:rPr>
          <w:rFonts w:ascii="Book Antiqua" w:cs="Book Antiqua" w:eastAsia="Book Antiqua" w:hAnsi="Book Antiqua"/>
          <w:rtl w:val="0"/>
        </w:rPr>
        <w:t xml:space="preserve">e</w:t>
      </w:r>
      <w:r w:rsidDel="00000000" w:rsidR="00000000" w:rsidRPr="00000000">
        <w:rPr>
          <w:rFonts w:ascii="Book Antiqua" w:cs="Book Antiqua" w:eastAsia="Book Antiqua" w:hAnsi="Book Antiqua"/>
          <w:color w:val="000000"/>
          <w:rtl w:val="0"/>
        </w:rPr>
        <w:t xml:space="preserve">ntidades sin fines lucrativos y  de los incentivos fiscales al mecenazgo, y con el Real Decreto 1270/2003 de desarrollo posterior, las entidades consideradas sin fines lucrativos a los efectos de esta ley están exentas del pago del Impuesto sobre Sociedades</w:t>
      </w:r>
      <w:r w:rsidDel="00000000" w:rsidR="00000000" w:rsidRPr="00000000">
        <w:rPr>
          <w:rFonts w:ascii="Book Antiqua" w:cs="Book Antiqua" w:eastAsia="Book Antiqua" w:hAnsi="Book Antiqua"/>
          <w:rtl w:val="0"/>
        </w:rPr>
        <w:t xml:space="preserve">; ello, con las excepciones previstas para determinados supuestos en la normativa tributaria de aplicación.</w:t>
      </w:r>
    </w:p>
    <w:p w:rsidR="00000000" w:rsidDel="00000000" w:rsidP="00000000" w:rsidRDefault="00000000" w:rsidRPr="00000000" w14:paraId="00000266">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Los ingresos y gastos se imputan en la cuenta de resultados en función de la corriente  real de bienes y servicios que los mismos representan y con independencia del momento  en que se produzca la corriente monetaria o financiera derivada de ellos. </w:t>
      </w:r>
    </w:p>
    <w:p w:rsidR="00000000" w:rsidDel="00000000" w:rsidP="00000000" w:rsidRDefault="00000000" w:rsidRPr="00000000" w14:paraId="00000267">
      <w:pPr>
        <w:widowControl w:val="0"/>
        <w:pBdr>
          <w:top w:space="0" w:sz="0" w:val="nil"/>
          <w:left w:space="0" w:sz="0" w:val="nil"/>
          <w:bottom w:space="0" w:sz="0" w:val="nil"/>
          <w:right w:space="0" w:sz="0" w:val="nil"/>
          <w:between w:space="0" w:sz="0" w:val="nil"/>
        </w:pBdr>
        <w:spacing w:before="2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color w:val="000000"/>
          <w:rtl w:val="0"/>
        </w:rPr>
        <w:t xml:space="preserve">Los ingresos procedentes de la venta de bienes y de la prestación de servicios se valoran  por el valor razonable de la contrapartida, recibida o por recibir, derivada de los mismos  que, salvo evidencia en contrario, es el precio acordado para dichos bienes o servicios. Los ingresos procedentes de la prestación de servicios se reconocen considerando el  porcentaje de realización del servicio a la fecha de cierre del ejercicio, cuando el importe  de los ingresos, el grado de realización, los costes ya incurridos y los pendientes de  incurrir pueden valorarse con fiabilidad y es probable que la Asociación reciba los  beneficios o rendimientos económicos derivado de la transacción. </w:t>
      </w:r>
      <w:r w:rsidDel="00000000" w:rsidR="00000000" w:rsidRPr="00000000">
        <w:rPr>
          <w:rtl w:val="0"/>
        </w:rPr>
      </w:r>
    </w:p>
    <w:p w:rsidR="00000000" w:rsidDel="00000000" w:rsidP="00000000" w:rsidRDefault="00000000" w:rsidRPr="00000000" w14:paraId="00000268">
      <w:pPr>
        <w:widowControl w:val="0"/>
        <w:pBdr>
          <w:top w:space="0" w:sz="0" w:val="nil"/>
          <w:left w:space="0" w:sz="0" w:val="nil"/>
          <w:bottom w:space="0" w:sz="0" w:val="nil"/>
          <w:right w:space="0" w:sz="0" w:val="nil"/>
          <w:between w:space="0" w:sz="0" w:val="nil"/>
        </w:pBdr>
        <w:spacing w:before="2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En el caso de prestaciones de servicios cuyo resultado no puede ser estimado de forma  fiable, los ingresos sólo se reconocen en la cuantía de los gastos reconocidos que se  consideren recuperables. </w:t>
      </w:r>
    </w:p>
    <w:p w:rsidR="00000000" w:rsidDel="00000000" w:rsidP="00000000" w:rsidRDefault="00000000" w:rsidRPr="00000000" w14:paraId="00000269">
      <w:pPr>
        <w:widowControl w:val="0"/>
        <w:pBdr>
          <w:top w:space="0" w:sz="0" w:val="nil"/>
          <w:left w:space="0" w:sz="0" w:val="nil"/>
          <w:bottom w:space="0" w:sz="0" w:val="nil"/>
          <w:right w:space="0" w:sz="0" w:val="nil"/>
          <w:between w:space="0" w:sz="0" w:val="nil"/>
        </w:pBdr>
        <w:spacing w:after="320" w:before="200" w:line="240" w:lineRule="auto"/>
        <w:ind w:right="290"/>
        <w:jc w:val="both"/>
        <w:rPr>
          <w:rFonts w:ascii="Book Antiqua" w:cs="Book Antiqua" w:eastAsia="Book Antiqua" w:hAnsi="Book Antiqua"/>
          <w:b w:val="1"/>
          <w:bCs w:val="1"/>
        </w:rPr>
      </w:pPr>
      <w:r w:rsidDel="00000000" w:rsidR="00000000" w:rsidRPr="00000000">
        <w:rPr>
          <w:rFonts w:ascii="Book Antiqua" w:cs="Book Antiqua" w:eastAsia="Book Antiqua" w:hAnsi="Book Antiqua"/>
          <w:color w:val="000000"/>
          <w:rtl w:val="0"/>
        </w:rPr>
        <w:t xml:space="preserve">Los ingresos por intereses se devengan siguiendo un criterio financiero temporal, en  función del principal pendiente de pago y del tipo de interés efectivo aplicable. </w:t>
      </w:r>
      <w:r w:rsidDel="00000000" w:rsidR="00000000" w:rsidRPr="00000000">
        <w:rPr>
          <w:rtl w:val="0"/>
        </w:rPr>
      </w:r>
    </w:p>
    <w:p w:rsidR="00000000" w:rsidDel="00000000" w:rsidP="00000000" w:rsidRDefault="00000000" w:rsidRPr="00000000" w14:paraId="0000026A">
      <w:pPr>
        <w:widowControl w:val="0"/>
        <w:pBdr>
          <w:top w:space="0" w:sz="0" w:val="nil"/>
          <w:left w:space="0" w:sz="0" w:val="nil"/>
          <w:bottom w:space="0" w:sz="0" w:val="nil"/>
          <w:right w:space="0" w:sz="0" w:val="nil"/>
          <w:between w:space="0" w:sz="0" w:val="nil"/>
        </w:pBdr>
        <w:spacing w:after="240" w:before="200" w:line="240" w:lineRule="auto"/>
        <w:rPr>
          <w:rFonts w:ascii="Book Antiqua" w:cs="Book Antiqua" w:eastAsia="Book Antiqua" w:hAnsi="Book Antiqua"/>
          <w:b w:val="1"/>
          <w:bCs w:val="1"/>
          <w:color w:val="000000"/>
        </w:rPr>
      </w:pPr>
      <w:r w:rsidDel="00000000" w:rsidR="00000000" w:rsidRPr="00000000">
        <w:rPr>
          <w:rFonts w:ascii="Book Antiqua" w:cs="Book Antiqua" w:eastAsia="Book Antiqua" w:hAnsi="Book Antiqua"/>
          <w:b w:val="1"/>
          <w:bCs w:val="1"/>
          <w:color w:val="000000"/>
          <w:rtl w:val="0"/>
        </w:rPr>
        <w:t xml:space="preserve">h. Provisiones y contingencias. </w:t>
      </w:r>
    </w:p>
    <w:p w:rsidR="00000000" w:rsidDel="00000000" w:rsidP="00000000" w:rsidRDefault="00000000" w:rsidRPr="00000000" w14:paraId="0000026B">
      <w:pPr>
        <w:widowControl w:val="0"/>
        <w:pBdr>
          <w:top w:space="0" w:sz="0" w:val="nil"/>
          <w:left w:space="0" w:sz="0" w:val="nil"/>
          <w:bottom w:space="0" w:sz="0" w:val="nil"/>
          <w:right w:space="0" w:sz="0" w:val="nil"/>
          <w:between w:space="0" w:sz="0" w:val="nil"/>
        </w:pBdr>
        <w:spacing w:before="200" w:line="240" w:lineRule="auto"/>
        <w:ind w:right="290"/>
        <w:jc w:val="both"/>
        <w:rPr/>
      </w:pPr>
      <w:r w:rsidDel="00000000" w:rsidR="00000000" w:rsidRPr="00000000">
        <w:rPr>
          <w:rFonts w:ascii="Book Antiqua" w:cs="Book Antiqua" w:eastAsia="Book Antiqua" w:hAnsi="Book Antiqua"/>
          <w:color w:val="000000"/>
          <w:rtl w:val="0"/>
        </w:rPr>
        <w:t xml:space="preserve">En la formulación de las presentes cuentas anuales se diferencia entre:</w:t>
      </w:r>
      <w:r w:rsidDel="00000000" w:rsidR="00000000" w:rsidRPr="00000000">
        <w:rPr>
          <w:rtl w:val="0"/>
        </w:rPr>
      </w:r>
    </w:p>
    <w:p w:rsidR="00000000" w:rsidDel="00000000" w:rsidP="00000000" w:rsidRDefault="00000000" w:rsidRPr="00000000" w14:paraId="0000026C">
      <w:pPr>
        <w:widowControl w:val="0"/>
        <w:pBdr>
          <w:top w:space="0" w:sz="0" w:val="nil"/>
          <w:left w:space="0" w:sz="0" w:val="nil"/>
          <w:bottom w:space="0" w:sz="0" w:val="nil"/>
          <w:right w:space="0" w:sz="0" w:val="nil"/>
          <w:between w:space="0" w:sz="0" w:val="nil"/>
        </w:pBdr>
        <w:spacing w:before="2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rtl w:val="0"/>
        </w:rPr>
        <w:t xml:space="preserve">1</w:t>
      </w:r>
      <w:r w:rsidDel="00000000" w:rsidR="00000000" w:rsidRPr="00000000">
        <w:rPr>
          <w:rFonts w:ascii="Book Antiqua" w:cs="Book Antiqua" w:eastAsia="Book Antiqua" w:hAnsi="Book Antiqua"/>
          <w:color w:val="000000"/>
          <w:rtl w:val="0"/>
        </w:rPr>
        <w:t xml:space="preserve">. Provisiones: saldos acreedores que cubren obli</w:t>
      </w:r>
      <w:r w:rsidDel="00000000" w:rsidR="00000000" w:rsidRPr="00000000">
        <w:rPr>
          <w:rFonts w:ascii="Book Antiqua" w:cs="Book Antiqua" w:eastAsia="Book Antiqua" w:hAnsi="Book Antiqua"/>
          <w:rtl w:val="0"/>
        </w:rPr>
        <w:t xml:space="preserve">g</w:t>
      </w:r>
      <w:r w:rsidDel="00000000" w:rsidR="00000000" w:rsidRPr="00000000">
        <w:rPr>
          <w:rFonts w:ascii="Book Antiqua" w:cs="Book Antiqua" w:eastAsia="Book Antiqua" w:hAnsi="Book Antiqua"/>
          <w:color w:val="000000"/>
          <w:rtl w:val="0"/>
        </w:rPr>
        <w:t xml:space="preserve">aciones actuales derivadas de  sucesos pasados, cuya cancelación es probable que </w:t>
      </w:r>
      <w:r w:rsidDel="00000000" w:rsidR="00000000" w:rsidRPr="00000000">
        <w:rPr>
          <w:rFonts w:ascii="Book Antiqua" w:cs="Book Antiqua" w:eastAsia="Book Antiqua" w:hAnsi="Book Antiqua"/>
          <w:rtl w:val="0"/>
        </w:rPr>
        <w:t xml:space="preserve">origine</w:t>
      </w:r>
      <w:r w:rsidDel="00000000" w:rsidR="00000000" w:rsidRPr="00000000">
        <w:rPr>
          <w:rFonts w:ascii="Book Antiqua" w:cs="Book Antiqua" w:eastAsia="Book Antiqua" w:hAnsi="Book Antiqua"/>
          <w:color w:val="000000"/>
          <w:rtl w:val="0"/>
        </w:rPr>
        <w:t xml:space="preserve"> una salida de  recursos, y cuyo importe y/o momento de ocurrencia no se conocen con certeza  pero </w:t>
      </w:r>
      <w:r w:rsidDel="00000000" w:rsidR="00000000" w:rsidRPr="00000000">
        <w:rPr>
          <w:rFonts w:ascii="Book Antiqua" w:cs="Book Antiqua" w:eastAsia="Book Antiqua" w:hAnsi="Book Antiqua"/>
          <w:rtl w:val="0"/>
        </w:rPr>
        <w:t xml:space="preserve">pueden</w:t>
      </w:r>
      <w:r w:rsidDel="00000000" w:rsidR="00000000" w:rsidRPr="00000000">
        <w:rPr>
          <w:rFonts w:ascii="Book Antiqua" w:cs="Book Antiqua" w:eastAsia="Book Antiqua" w:hAnsi="Book Antiqua"/>
          <w:color w:val="000000"/>
          <w:rtl w:val="0"/>
        </w:rPr>
        <w:t xml:space="preserve"> ser estimados con suficiente fiabilidad. </w:t>
      </w:r>
    </w:p>
    <w:p w:rsidR="00000000" w:rsidDel="00000000" w:rsidP="00000000" w:rsidRDefault="00000000" w:rsidRPr="00000000" w14:paraId="0000026D">
      <w:pPr>
        <w:widowControl w:val="0"/>
        <w:pBdr>
          <w:top w:space="0" w:sz="0" w:val="nil"/>
          <w:left w:space="0" w:sz="0" w:val="nil"/>
          <w:bottom w:space="0" w:sz="0" w:val="nil"/>
          <w:right w:space="0" w:sz="0" w:val="nil"/>
          <w:between w:space="0" w:sz="0" w:val="nil"/>
        </w:pBdr>
        <w:spacing w:before="2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2. Pasivos contingentes: obligaciones posibles surgidas como consecuencia de  sucesos pasados, cuya materialización futura está condicionada a que ocurra, o  no, uno o más hechos futuros independientes de la voluntad de la Asociación. Estos no se re</w:t>
      </w:r>
      <w:r w:rsidDel="00000000" w:rsidR="00000000" w:rsidRPr="00000000">
        <w:rPr>
          <w:rFonts w:ascii="Book Antiqua" w:cs="Book Antiqua" w:eastAsia="Book Antiqua" w:hAnsi="Book Antiqua"/>
          <w:rtl w:val="0"/>
        </w:rPr>
        <w:t xml:space="preserve">conocen a nivel contable y, por tanto, no aparecen en los estados financieros.</w:t>
      </w:r>
      <w:r w:rsidDel="00000000" w:rsidR="00000000" w:rsidRPr="00000000">
        <w:rPr>
          <w:rtl w:val="0"/>
        </w:rPr>
      </w:r>
    </w:p>
    <w:p w:rsidR="00000000" w:rsidDel="00000000" w:rsidP="00000000" w:rsidRDefault="00000000" w:rsidRPr="00000000" w14:paraId="0000026E">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Se valoran por el valor actual de la mejor estimación posible del importe necesario para  cancelar o transferir a un tercero la obligación, registrándose los ajustes que surjan por  la actualización de la provisión como un gasto financiero conforme se vaya devengando.  Si se trata de provisiones con vencimiento inferior o igual a un año, y el efecto financiero  no es significativo, no se lleva a cabo ningún tipo de descuento. </w:t>
      </w:r>
    </w:p>
    <w:p w:rsidR="00000000" w:rsidDel="00000000" w:rsidP="00000000" w:rsidRDefault="00000000" w:rsidRPr="00000000" w14:paraId="0000026F">
      <w:pPr>
        <w:keepNext w:val="1"/>
        <w:keepLines w:val="1"/>
        <w:pBdr>
          <w:top w:space="0" w:sz="0" w:val="nil"/>
          <w:left w:space="0" w:sz="0" w:val="nil"/>
          <w:bottom w:space="0" w:sz="0" w:val="nil"/>
          <w:right w:space="0" w:sz="0" w:val="nil"/>
          <w:between w:space="0" w:sz="0" w:val="nil"/>
        </w:pBdr>
        <w:spacing w:after="80" w:before="360" w:line="240" w:lineRule="auto"/>
        <w:rPr>
          <w:rFonts w:ascii="Book Antiqua" w:cs="Book Antiqua" w:eastAsia="Book Antiqua" w:hAnsi="Book Antiqua"/>
          <w:b w:val="1"/>
          <w:bCs w:val="1"/>
          <w:color w:val="000000"/>
        </w:rPr>
      </w:pPr>
      <w:bookmarkStart w:colFirst="0" w:colLast="0" w:name="_heading=h.1y810tw" w:id="20"/>
      <w:bookmarkEnd w:id="20"/>
      <w:r w:rsidDel="00000000" w:rsidR="00000000" w:rsidRPr="00000000">
        <w:rPr>
          <w:rFonts w:ascii="Book Antiqua" w:cs="Book Antiqua" w:eastAsia="Book Antiqua" w:hAnsi="Book Antiqua"/>
          <w:b w:val="1"/>
          <w:bCs w:val="1"/>
          <w:color w:val="000000"/>
          <w:rtl w:val="0"/>
        </w:rPr>
        <w:t xml:space="preserve">i. Gastos de personal. </w:t>
      </w:r>
    </w:p>
    <w:p w:rsidR="00000000" w:rsidDel="00000000" w:rsidP="00000000" w:rsidRDefault="00000000" w:rsidRPr="00000000" w14:paraId="00000270">
      <w:pPr>
        <w:widowControl w:val="0"/>
        <w:pBdr>
          <w:top w:space="0" w:sz="0" w:val="nil"/>
          <w:left w:space="0" w:sz="0" w:val="nil"/>
          <w:bottom w:space="0" w:sz="0" w:val="nil"/>
          <w:right w:space="0" w:sz="0" w:val="nil"/>
          <w:between w:space="0" w:sz="0" w:val="nil"/>
        </w:pBdr>
        <w:spacing w:after="200" w:before="2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Los gastos de personal incluyen todos los sueldos y las obligaciones sociales,  obligatorias o voluntarias, devengadas en cada momento, reconociendo las obligaciones  por pagas extras, vacaciones o sueldos variables y sus gastos asociados. </w:t>
      </w:r>
    </w:p>
    <w:p w:rsidR="00000000" w:rsidDel="00000000" w:rsidP="00000000" w:rsidRDefault="00000000" w:rsidRPr="00000000" w14:paraId="00000271">
      <w:pPr>
        <w:widowControl w:val="0"/>
        <w:pBdr>
          <w:top w:space="0" w:sz="0" w:val="nil"/>
          <w:left w:space="0" w:sz="0" w:val="nil"/>
          <w:bottom w:space="0" w:sz="0" w:val="nil"/>
          <w:right w:space="0" w:sz="0" w:val="nil"/>
          <w:between w:space="0" w:sz="0" w:val="nil"/>
        </w:pBdr>
        <w:spacing w:after="32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Las indemnizaciones por cese involuntario se reconocen en el momento en que existe  un plan formal detallado y se ha generado una expectativa válida entre el personal  afectado de que se va a producir la rescisión de la relación laboral, ya sea por haber  comenzado a ejecutar el plan o por haber anunciado sus principales características. </w:t>
      </w:r>
    </w:p>
    <w:p w:rsidR="00000000" w:rsidDel="00000000" w:rsidP="00000000" w:rsidRDefault="00000000" w:rsidRPr="00000000" w14:paraId="00000272">
      <w:pPr>
        <w:keepNext w:val="1"/>
        <w:keepLines w:val="1"/>
        <w:pBdr>
          <w:top w:space="0" w:sz="0" w:val="nil"/>
          <w:left w:space="0" w:sz="0" w:val="nil"/>
          <w:bottom w:space="0" w:sz="0" w:val="nil"/>
          <w:right w:space="0" w:sz="0" w:val="nil"/>
          <w:between w:space="0" w:sz="0" w:val="nil"/>
        </w:pBdr>
        <w:spacing w:after="80" w:before="360" w:line="240" w:lineRule="auto"/>
        <w:rPr>
          <w:rFonts w:ascii="Book Antiqua" w:cs="Book Antiqua" w:eastAsia="Book Antiqua" w:hAnsi="Book Antiqua"/>
          <w:b w:val="1"/>
          <w:bCs w:val="1"/>
          <w:color w:val="000000"/>
        </w:rPr>
      </w:pPr>
      <w:bookmarkStart w:colFirst="0" w:colLast="0" w:name="_heading=h.4i7ojhp" w:id="21"/>
      <w:bookmarkEnd w:id="21"/>
      <w:r w:rsidDel="00000000" w:rsidR="00000000" w:rsidRPr="00000000">
        <w:rPr>
          <w:rFonts w:ascii="Book Antiqua" w:cs="Book Antiqua" w:eastAsia="Book Antiqua" w:hAnsi="Book Antiqua"/>
          <w:b w:val="1"/>
          <w:bCs w:val="1"/>
          <w:color w:val="000000"/>
          <w:rtl w:val="0"/>
        </w:rPr>
        <w:t xml:space="preserve">j. Subvenciones, donaciones y legados. </w:t>
      </w:r>
    </w:p>
    <w:p w:rsidR="00000000" w:rsidDel="00000000" w:rsidP="00000000" w:rsidRDefault="00000000" w:rsidRPr="00000000" w14:paraId="00000273">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color w:val="000000"/>
          <w:rtl w:val="0"/>
        </w:rPr>
        <w:t xml:space="preserve">Se reconocen por el valor razonable del importe concedido si el pago es en efectivo o  por el valor razonable de los bienes o servicios aportados si el pago es no monetario o  en especie</w:t>
      </w:r>
      <w:r w:rsidDel="00000000" w:rsidR="00000000" w:rsidRPr="00000000">
        <w:rPr>
          <w:rFonts w:ascii="Book Antiqua" w:cs="Book Antiqua" w:eastAsia="Book Antiqua" w:hAnsi="Book Antiqua"/>
          <w:rtl w:val="0"/>
        </w:rPr>
        <w:t xml:space="preserve">, siempre que el valor razonable del bien o servicio pueda determinarse de manera fiable. Criterio de imputación al excedente del ejercicio: </w:t>
      </w:r>
    </w:p>
    <w:p w:rsidR="00000000" w:rsidDel="00000000" w:rsidP="00000000" w:rsidRDefault="00000000" w:rsidRPr="00000000" w14:paraId="00000274">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Las subvenciones concedidas para actividades y proyectos propios o en colaboración  con otras entidades participantes se imputan a resultados en la medida en que se realiza  el gasto específico de cada proyecto o se destina la colaboración a la entidad  participante. </w:t>
      </w:r>
    </w:p>
    <w:p w:rsidR="00000000" w:rsidDel="00000000" w:rsidP="00000000" w:rsidRDefault="00000000" w:rsidRPr="00000000" w14:paraId="00000275">
      <w:pPr>
        <w:widowControl w:val="0"/>
        <w:spacing w:after="320" w:before="2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Las subvenciones concedidas para la adquisición de activos o cancelar pasivo: si se trata de inmovilizado intangible o material, se imputarán como ingresos del ejercicio en proporción a la dotación a la amortización efectuada en ese periodo para los citados elementos o, en su caso, cuando se produzca su enajenación o corrección valorativa por deterioro o baja del balance. Este último criterio, se aplicará a los activos financieros. En el caso de cancelación de deudas, se imputará a resultados cuando se hayan cancelado efectivamente.</w:t>
      </w:r>
    </w:p>
    <w:p w:rsidR="00000000" w:rsidDel="00000000" w:rsidP="00000000" w:rsidRDefault="00000000" w:rsidRPr="00000000" w14:paraId="00000276">
      <w:pPr>
        <w:keepNext w:val="1"/>
        <w:keepLines w:val="1"/>
        <w:pBdr>
          <w:top w:space="0" w:sz="0" w:val="nil"/>
          <w:left w:space="0" w:sz="0" w:val="nil"/>
          <w:bottom w:space="0" w:sz="0" w:val="nil"/>
          <w:right w:space="0" w:sz="0" w:val="nil"/>
          <w:between w:space="0" w:sz="0" w:val="nil"/>
        </w:pBdr>
        <w:spacing w:after="80" w:before="360" w:line="240" w:lineRule="auto"/>
        <w:rPr>
          <w:rFonts w:ascii="Book Antiqua" w:cs="Book Antiqua" w:eastAsia="Book Antiqua" w:hAnsi="Book Antiqua"/>
          <w:b w:val="1"/>
          <w:bCs w:val="1"/>
          <w:color w:val="000000"/>
        </w:rPr>
      </w:pPr>
      <w:bookmarkStart w:colFirst="0" w:colLast="0" w:name="_heading=h.2xcytpi" w:id="22"/>
      <w:bookmarkEnd w:id="22"/>
      <w:r w:rsidDel="00000000" w:rsidR="00000000" w:rsidRPr="00000000">
        <w:rPr>
          <w:rFonts w:ascii="Book Antiqua" w:cs="Book Antiqua" w:eastAsia="Book Antiqua" w:hAnsi="Book Antiqua"/>
          <w:b w:val="1"/>
          <w:bCs w:val="1"/>
          <w:color w:val="000000"/>
          <w:rtl w:val="0"/>
        </w:rPr>
        <w:t xml:space="preserve">k. Criterios empleados en transacciones entre partes vinculadas. </w:t>
      </w:r>
    </w:p>
    <w:p w:rsidR="00000000" w:rsidDel="00000000" w:rsidP="00000000" w:rsidRDefault="00000000" w:rsidRPr="00000000" w14:paraId="00000277">
      <w:pPr>
        <w:widowControl w:val="0"/>
        <w:pBdr>
          <w:top w:space="0" w:sz="0" w:val="nil"/>
          <w:left w:space="0" w:sz="0" w:val="nil"/>
          <w:bottom w:space="0" w:sz="0" w:val="nil"/>
          <w:right w:space="0" w:sz="0" w:val="nil"/>
          <w:between w:space="0" w:sz="0" w:val="nil"/>
        </w:pBdr>
        <w:spacing w:after="240" w:before="200" w:line="240" w:lineRule="auto"/>
        <w:ind w:right="290"/>
        <w:jc w:val="both"/>
        <w:rPr>
          <w:rFonts w:ascii="Book Antiqua" w:cs="Book Antiqua" w:eastAsia="Book Antiqua" w:hAnsi="Book Antiqua"/>
          <w:b w:val="1"/>
          <w:bCs w:val="1"/>
        </w:rPr>
      </w:pPr>
      <w:r w:rsidDel="00000000" w:rsidR="00000000" w:rsidRPr="00000000">
        <w:rPr>
          <w:rFonts w:ascii="Book Antiqua" w:cs="Book Antiqua" w:eastAsia="Book Antiqua" w:hAnsi="Book Antiqua"/>
          <w:color w:val="000000"/>
          <w:rtl w:val="0"/>
        </w:rPr>
        <w:t xml:space="preserve">Con carácter general, las transacciones entre partes vinculadas se contabilizan por el  valor razonable de la contraprestación entregada o recibida. En su caso, si el precio</w:t>
      </w:r>
      <w:r w:rsidDel="00000000" w:rsidR="00000000" w:rsidRPr="00000000">
        <w:rPr>
          <w:rFonts w:ascii="Book Antiqua" w:cs="Book Antiqua" w:eastAsia="Book Antiqua" w:hAnsi="Book Antiqua"/>
          <w:rtl w:val="0"/>
        </w:rPr>
        <w:t xml:space="preserve"> a</w:t>
      </w:r>
      <w:r w:rsidDel="00000000" w:rsidR="00000000" w:rsidRPr="00000000">
        <w:rPr>
          <w:rFonts w:ascii="Book Antiqua" w:cs="Book Antiqua" w:eastAsia="Book Antiqua" w:hAnsi="Book Antiqua"/>
          <w:color w:val="000000"/>
          <w:rtl w:val="0"/>
        </w:rPr>
        <w:t xml:space="preserve">cordado difiere de su valor razonable, la diferencia se registra atendiendo a la realidad  económica de la operación.</w:t>
      </w:r>
      <w:r w:rsidDel="00000000" w:rsidR="00000000" w:rsidRPr="00000000">
        <w:rPr>
          <w:rtl w:val="0"/>
        </w:rPr>
      </w:r>
    </w:p>
    <w:p w:rsidR="00000000" w:rsidDel="00000000" w:rsidP="00000000" w:rsidRDefault="00000000" w:rsidRPr="00000000" w14:paraId="00000278">
      <w:pPr>
        <w:widowControl w:val="0"/>
        <w:pBdr>
          <w:top w:space="0" w:sz="0" w:val="nil"/>
          <w:left w:space="0" w:sz="0" w:val="nil"/>
          <w:bottom w:space="0" w:sz="0" w:val="nil"/>
          <w:right w:space="0" w:sz="0" w:val="nil"/>
          <w:between w:space="0" w:sz="0" w:val="nil"/>
        </w:pBdr>
        <w:spacing w:after="200" w:line="240" w:lineRule="auto"/>
        <w:jc w:val="both"/>
        <w:rPr>
          <w:rFonts w:ascii="Book Antiqua" w:cs="Book Antiqua" w:eastAsia="Book Antiqua" w:hAnsi="Book Antiqua"/>
          <w:b w:val="1"/>
          <w:bCs w:val="1"/>
        </w:rPr>
      </w:pPr>
      <w:r w:rsidDel="00000000" w:rsidR="00000000" w:rsidRPr="00000000">
        <w:rPr>
          <w:rtl w:val="0"/>
        </w:rPr>
      </w:r>
    </w:p>
    <w:p w:rsidR="00000000" w:rsidDel="00000000" w:rsidP="00000000" w:rsidRDefault="00000000" w:rsidRPr="00000000" w14:paraId="00000279">
      <w:pPr>
        <w:pStyle w:val="Heading1"/>
        <w:spacing w:line="240" w:lineRule="auto"/>
        <w:rPr/>
      </w:pPr>
      <w:bookmarkStart w:colFirst="0" w:colLast="0" w:name="_heading=h.1ci93xb" w:id="23"/>
      <w:bookmarkEnd w:id="23"/>
      <w:r w:rsidDel="00000000" w:rsidR="00000000" w:rsidRPr="00000000">
        <w:rPr>
          <w:sz w:val="36"/>
          <w:szCs w:val="36"/>
          <w:rtl w:val="0"/>
        </w:rPr>
        <w:t xml:space="preserve">5. INMOVILIZADO INTANGIBLE.</w:t>
      </w:r>
      <w:r w:rsidDel="00000000" w:rsidR="00000000" w:rsidRPr="00000000">
        <w:rPr>
          <w:rtl w:val="0"/>
        </w:rPr>
      </w:r>
    </w:p>
    <w:p w:rsidR="00000000" w:rsidDel="00000000" w:rsidP="00000000" w:rsidRDefault="00000000" w:rsidRPr="00000000" w14:paraId="0000027A">
      <w:pPr>
        <w:widowControl w:val="0"/>
        <w:pBdr>
          <w:top w:space="0" w:sz="0" w:val="nil"/>
          <w:left w:space="0" w:sz="0" w:val="nil"/>
          <w:bottom w:space="0" w:sz="0" w:val="nil"/>
          <w:right w:space="0" w:sz="0" w:val="nil"/>
          <w:between w:space="0" w:sz="0" w:val="nil"/>
        </w:pBdr>
        <w:spacing w:after="200" w:line="240" w:lineRule="auto"/>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7B">
      <w:pPr>
        <w:widowControl w:val="0"/>
        <w:pBdr>
          <w:top w:space="0" w:sz="0" w:val="nil"/>
          <w:left w:space="0" w:sz="0" w:val="nil"/>
          <w:bottom w:space="0" w:sz="0" w:val="nil"/>
          <w:right w:space="0" w:sz="0" w:val="nil"/>
          <w:between w:space="0" w:sz="0" w:val="nil"/>
        </w:pBdr>
        <w:spacing w:after="200" w:line="240" w:lineRule="auto"/>
        <w:jc w:val="both"/>
        <w:rPr>
          <w:rFonts w:ascii="Book Antiqua" w:cs="Book Antiqua" w:eastAsia="Book Antiqua" w:hAnsi="Book Antiqua"/>
          <w:b w:val="1"/>
          <w:bCs w:val="1"/>
          <w:i w:val="1"/>
          <w:iCs w:val="1"/>
        </w:rPr>
      </w:pPr>
      <w:r w:rsidDel="00000000" w:rsidR="00000000" w:rsidRPr="00000000">
        <w:rPr>
          <w:rFonts w:ascii="Book Antiqua" w:cs="Book Antiqua" w:eastAsia="Book Antiqua" w:hAnsi="Book Antiqua"/>
          <w:rtl w:val="0"/>
        </w:rPr>
        <w:t xml:space="preserve">El </w:t>
      </w:r>
      <w:r w:rsidDel="00000000" w:rsidR="00000000" w:rsidRPr="00000000">
        <w:rPr>
          <w:rFonts w:ascii="Book Antiqua" w:cs="Book Antiqua" w:eastAsia="Book Antiqua" w:hAnsi="Book Antiqua"/>
          <w:b w:val="1"/>
          <w:bCs w:val="1"/>
          <w:i w:val="1"/>
          <w:iCs w:val="1"/>
          <w:rtl w:val="0"/>
        </w:rPr>
        <w:t xml:space="preserve">movimiento</w:t>
      </w:r>
      <w:r w:rsidDel="00000000" w:rsidR="00000000" w:rsidRPr="00000000">
        <w:rPr>
          <w:rFonts w:ascii="Book Antiqua" w:cs="Book Antiqua" w:eastAsia="Book Antiqua" w:hAnsi="Book Antiqua"/>
          <w:rtl w:val="0"/>
        </w:rPr>
        <w:t xml:space="preserve"> del</w:t>
      </w:r>
      <w:r w:rsidDel="00000000" w:rsidR="00000000" w:rsidRPr="00000000">
        <w:rPr>
          <w:rFonts w:ascii="Book Antiqua" w:cs="Book Antiqua" w:eastAsia="Book Antiqua" w:hAnsi="Book Antiqua"/>
          <w:i w:val="1"/>
          <w:iCs w:val="1"/>
          <w:rtl w:val="0"/>
        </w:rPr>
        <w:t xml:space="preserve"> </w:t>
      </w:r>
      <w:r w:rsidDel="00000000" w:rsidR="00000000" w:rsidRPr="00000000">
        <w:rPr>
          <w:rFonts w:ascii="Book Antiqua" w:cs="Book Antiqua" w:eastAsia="Book Antiqua" w:hAnsi="Book Antiqua"/>
          <w:b w:val="1"/>
          <w:bCs w:val="1"/>
          <w:i w:val="1"/>
          <w:iCs w:val="1"/>
          <w:rtl w:val="0"/>
        </w:rPr>
        <w:t xml:space="preserve">inmovilizado intangible </w:t>
      </w:r>
      <w:r w:rsidDel="00000000" w:rsidR="00000000" w:rsidRPr="00000000">
        <w:rPr>
          <w:rFonts w:ascii="Book Antiqua" w:cs="Book Antiqua" w:eastAsia="Book Antiqua" w:hAnsi="Book Antiqua"/>
          <w:rtl w:val="0"/>
        </w:rPr>
        <w:t xml:space="preserve">durante el ejercicio 2024 ha sido el siguiente: </w:t>
      </w:r>
      <w:r w:rsidDel="00000000" w:rsidR="00000000" w:rsidRPr="00000000">
        <w:rPr>
          <w:rtl w:val="0"/>
        </w:rPr>
      </w:r>
    </w:p>
    <w:tbl>
      <w:tblPr>
        <w:tblStyle w:val="Table5"/>
        <w:tblW w:w="8805.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820"/>
        <w:gridCol w:w="1695"/>
        <w:gridCol w:w="1425"/>
        <w:gridCol w:w="1440"/>
        <w:gridCol w:w="1425"/>
        <w:tblGridChange w:id="0">
          <w:tblGrid>
            <w:gridCol w:w="2820"/>
            <w:gridCol w:w="1695"/>
            <w:gridCol w:w="1425"/>
            <w:gridCol w:w="1440"/>
            <w:gridCol w:w="1425"/>
          </w:tblGrid>
        </w:tblGridChange>
      </w:tblGrid>
      <w:tr>
        <w:trPr>
          <w:cantSplit w:val="0"/>
          <w:trHeight w:val="349.228346456693" w:hRule="atLeast"/>
          <w:tblHeader w:val="0"/>
        </w:trPr>
        <w:tc>
          <w:tcPr>
            <w:tcBorders>
              <w:top w:color="000000" w:space="0" w:sz="4" w:val="single"/>
              <w:left w:color="000000" w:space="0" w:sz="4" w:val="single"/>
              <w:bottom w:color="000000" w:space="0" w:sz="4" w:val="single"/>
              <w:right w:color="000000" w:space="0" w:sz="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27C">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Inmovilizado intangible </w:t>
            </w:r>
          </w:p>
        </w:tc>
        <w:tc>
          <w:tcPr>
            <w:tcBorders>
              <w:top w:color="000000" w:space="0" w:sz="4" w:val="single"/>
              <w:left w:color="000000" w:space="0" w:sz="4" w:val="single"/>
              <w:bottom w:color="000000" w:space="0" w:sz="4" w:val="single"/>
              <w:right w:color="000000" w:space="0" w:sz="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27D">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Saldo inicial           </w:t>
            </w:r>
          </w:p>
        </w:tc>
        <w:tc>
          <w:tcPr>
            <w:tcBorders>
              <w:top w:color="000000" w:space="0" w:sz="4" w:val="single"/>
              <w:left w:color="000000" w:space="0" w:sz="4" w:val="single"/>
              <w:bottom w:color="000000" w:space="0" w:sz="4" w:val="single"/>
              <w:right w:color="000000" w:space="0" w:sz="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27E">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Altas     </w:t>
            </w:r>
          </w:p>
        </w:tc>
        <w:tc>
          <w:tcPr>
            <w:tcBorders>
              <w:top w:color="000000" w:space="0" w:sz="4" w:val="single"/>
              <w:left w:color="000000" w:space="0" w:sz="4" w:val="single"/>
              <w:bottom w:color="000000" w:space="0" w:sz="4" w:val="single"/>
              <w:right w:color="000000" w:space="0" w:sz="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27F">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Bajas </w:t>
            </w:r>
          </w:p>
        </w:tc>
        <w:tc>
          <w:tcPr>
            <w:tcBorders>
              <w:top w:color="000000" w:space="0" w:sz="4" w:val="single"/>
              <w:left w:color="000000" w:space="0" w:sz="4" w:val="single"/>
              <w:bottom w:color="000000" w:space="0" w:sz="4" w:val="single"/>
              <w:right w:color="000000" w:space="0" w:sz="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280">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Saldo final</w:t>
            </w:r>
          </w:p>
        </w:tc>
      </w:tr>
      <w:tr>
        <w:trPr>
          <w:cantSplit w:val="0"/>
          <w:trHeight w:val="349.228346456693"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281">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Propiedad industrial</w:t>
            </w:r>
          </w:p>
        </w:tc>
        <w:tc>
          <w:tcPr>
            <w:tcMar>
              <w:top w:w="100.0" w:type="dxa"/>
              <w:left w:w="100.0" w:type="dxa"/>
              <w:bottom w:w="100.0" w:type="dxa"/>
              <w:right w:w="100.0" w:type="dxa"/>
            </w:tcMar>
            <w:vAlign w:val="center"/>
          </w:tcPr>
          <w:p w:rsidR="00000000" w:rsidDel="00000000" w:rsidP="00000000" w:rsidRDefault="00000000" w:rsidRPr="00000000" w14:paraId="00000282">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12.020,24</w:t>
            </w:r>
          </w:p>
        </w:tc>
        <w:tc>
          <w:tcPr>
            <w:tcMar>
              <w:top w:w="100.0" w:type="dxa"/>
              <w:left w:w="100.0" w:type="dxa"/>
              <w:bottom w:w="100.0" w:type="dxa"/>
              <w:right w:w="100.0" w:type="dxa"/>
            </w:tcMar>
            <w:vAlign w:val="center"/>
          </w:tcPr>
          <w:p w:rsidR="00000000" w:rsidDel="00000000" w:rsidP="00000000" w:rsidRDefault="00000000" w:rsidRPr="00000000" w14:paraId="00000283">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Mar>
              <w:top w:w="100.0" w:type="dxa"/>
              <w:left w:w="100.0" w:type="dxa"/>
              <w:bottom w:w="100.0" w:type="dxa"/>
              <w:right w:w="100.0" w:type="dxa"/>
            </w:tcMar>
            <w:vAlign w:val="center"/>
          </w:tcPr>
          <w:p w:rsidR="00000000" w:rsidDel="00000000" w:rsidP="00000000" w:rsidRDefault="00000000" w:rsidRPr="00000000" w14:paraId="00000284">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Mar>
              <w:top w:w="100.0" w:type="dxa"/>
              <w:left w:w="100.0" w:type="dxa"/>
              <w:bottom w:w="100.0" w:type="dxa"/>
              <w:right w:w="100.0" w:type="dxa"/>
            </w:tcMar>
            <w:vAlign w:val="center"/>
          </w:tcPr>
          <w:p w:rsidR="00000000" w:rsidDel="00000000" w:rsidP="00000000" w:rsidRDefault="00000000" w:rsidRPr="00000000" w14:paraId="00000285">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12.020,24</w:t>
            </w:r>
          </w:p>
        </w:tc>
      </w:tr>
      <w:tr>
        <w:trPr>
          <w:cantSplit w:val="0"/>
          <w:trHeight w:val="349.228346456693"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286">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Aplicaciones informáticas</w:t>
            </w:r>
          </w:p>
        </w:tc>
        <w:tc>
          <w:tcPr>
            <w:tcBorders>
              <w:bottom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287">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  6.389,14</w:t>
            </w:r>
          </w:p>
        </w:tc>
        <w:tc>
          <w:tcPr>
            <w:tcBorders>
              <w:bottom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288">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99,00</w:t>
            </w:r>
          </w:p>
        </w:tc>
        <w:tc>
          <w:tcPr>
            <w:tcBorders>
              <w:bottom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289">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bottom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28A">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6.488,14</w:t>
            </w:r>
          </w:p>
        </w:tc>
      </w:tr>
      <w:tr>
        <w:trPr>
          <w:cantSplit w:val="0"/>
          <w:trHeight w:val="349.228346456693"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28B">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Total</w:t>
            </w:r>
          </w:p>
        </w:tc>
        <w:tc>
          <w:tcPr>
            <w:tcBorders>
              <w:top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28C">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18.508,38</w:t>
            </w:r>
          </w:p>
        </w:tc>
        <w:tc>
          <w:tcPr>
            <w:tcBorders>
              <w:top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28D">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0,00</w:t>
            </w:r>
          </w:p>
        </w:tc>
        <w:tc>
          <w:tcPr>
            <w:tcBorders>
              <w:top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28E">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0,00</w:t>
            </w:r>
          </w:p>
        </w:tc>
        <w:tc>
          <w:tcPr>
            <w:tcBorders>
              <w:top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28F">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18.508,38</w:t>
            </w:r>
          </w:p>
        </w:tc>
      </w:tr>
    </w:tbl>
    <w:p w:rsidR="00000000" w:rsidDel="00000000" w:rsidP="00000000" w:rsidRDefault="00000000" w:rsidRPr="00000000" w14:paraId="00000290">
      <w:pPr>
        <w:widowControl w:val="0"/>
        <w:pBdr>
          <w:top w:space="0" w:sz="0" w:val="nil"/>
          <w:left w:space="0" w:sz="0" w:val="nil"/>
          <w:bottom w:space="0" w:sz="0" w:val="nil"/>
          <w:right w:space="0" w:sz="0" w:val="nil"/>
          <w:between w:space="0" w:sz="0" w:val="nil"/>
        </w:pBdr>
        <w:spacing w:after="200" w:before="313" w:line="240" w:lineRule="auto"/>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91">
      <w:pPr>
        <w:widowControl w:val="0"/>
        <w:pBdr>
          <w:top w:space="0" w:sz="0" w:val="nil"/>
          <w:left w:space="0" w:sz="0" w:val="nil"/>
          <w:bottom w:space="0" w:sz="0" w:val="nil"/>
          <w:right w:space="0" w:sz="0" w:val="nil"/>
          <w:between w:space="0" w:sz="0" w:val="nil"/>
        </w:pBdr>
        <w:spacing w:after="200" w:before="313" w:lin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movimiento de este epígrafe durante el ejercicio 2 023 fue el siguiente: </w:t>
      </w:r>
    </w:p>
    <w:tbl>
      <w:tblPr>
        <w:tblStyle w:val="Table6"/>
        <w:tblW w:w="8865.0" w:type="dxa"/>
        <w:jc w:val="left"/>
        <w:tblInd w:w="-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15"/>
        <w:gridCol w:w="1560"/>
        <w:gridCol w:w="1425"/>
        <w:gridCol w:w="1395"/>
        <w:gridCol w:w="1470"/>
        <w:tblGridChange w:id="0">
          <w:tblGrid>
            <w:gridCol w:w="3015"/>
            <w:gridCol w:w="1560"/>
            <w:gridCol w:w="1425"/>
            <w:gridCol w:w="1395"/>
            <w:gridCol w:w="1470"/>
          </w:tblGrid>
        </w:tblGridChange>
      </w:tblGrid>
      <w:tr>
        <w:trPr>
          <w:cantSplit w:val="0"/>
          <w:trHeight w:val="464.88188976377955" w:hRule="atLeast"/>
          <w:tblHeader w:val="0"/>
        </w:trPr>
        <w:tc>
          <w:tcPr>
            <w:tcBorders>
              <w:top w:color="000000" w:space="0" w:sz="4" w:val="single"/>
              <w:left w:color="000000" w:space="0" w:sz="4" w:val="single"/>
              <w:bottom w:color="000000" w:space="0" w:sz="4" w:val="single"/>
              <w:right w:color="000000" w:space="0" w:sz="4" w:val="single"/>
            </w:tcBorders>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292">
            <w:pPr>
              <w:widowControl w:val="0"/>
              <w:spacing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Inmovilizado intangible </w:t>
            </w:r>
          </w:p>
        </w:tc>
        <w:tc>
          <w:tcPr>
            <w:tcBorders>
              <w:top w:color="000000" w:space="0" w:sz="4" w:val="single"/>
              <w:left w:color="000000" w:space="0" w:sz="4" w:val="single"/>
              <w:bottom w:color="000000" w:space="0" w:sz="4" w:val="single"/>
              <w:right w:color="000000" w:space="0" w:sz="4" w:val="single"/>
            </w:tcBorders>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293">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Saldo inicial           </w:t>
            </w:r>
          </w:p>
        </w:tc>
        <w:tc>
          <w:tcPr>
            <w:tcBorders>
              <w:top w:color="000000" w:space="0" w:sz="4" w:val="single"/>
              <w:left w:color="000000" w:space="0" w:sz="4" w:val="single"/>
              <w:bottom w:color="000000" w:space="0" w:sz="4" w:val="single"/>
              <w:right w:color="000000" w:space="0" w:sz="4" w:val="single"/>
            </w:tcBorders>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294">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Altas     </w:t>
            </w:r>
          </w:p>
        </w:tc>
        <w:tc>
          <w:tcPr>
            <w:tcBorders>
              <w:top w:color="000000" w:space="0" w:sz="4" w:val="single"/>
              <w:left w:color="000000" w:space="0" w:sz="4" w:val="single"/>
              <w:bottom w:color="000000" w:space="0" w:sz="4" w:val="single"/>
              <w:right w:color="000000" w:space="0" w:sz="4" w:val="single"/>
            </w:tcBorders>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295">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Bajas </w:t>
            </w:r>
          </w:p>
        </w:tc>
        <w:tc>
          <w:tcPr>
            <w:tcBorders>
              <w:top w:color="000000" w:space="0" w:sz="4" w:val="single"/>
              <w:left w:color="000000" w:space="0" w:sz="4" w:val="single"/>
              <w:bottom w:color="000000" w:space="0" w:sz="4" w:val="single"/>
              <w:right w:color="000000" w:space="0" w:sz="4" w:val="single"/>
            </w:tcBorders>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296">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Saldo final</w:t>
            </w:r>
          </w:p>
        </w:tc>
      </w:tr>
      <w:tr>
        <w:trPr>
          <w:cantSplit w:val="0"/>
          <w:trHeight w:val="464.88188976377955" w:hRule="atLeast"/>
          <w:tblHeader w:val="0"/>
        </w:trPr>
        <w:tc>
          <w:tcPr>
            <w:tcBorders>
              <w:top w:color="000000" w:space="0" w:sz="4" w:val="single"/>
              <w:left w:color="000000" w:space="0" w:sz="4" w:val="single"/>
              <w:bottom w:color="000000" w:space="0" w:sz="4" w:val="single"/>
              <w:right w:color="000000" w:space="0" w:sz="4" w:val="single"/>
            </w:tcBorders>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297">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Propiedad industrial</w:t>
            </w:r>
          </w:p>
        </w:tc>
        <w:tc>
          <w:tcPr>
            <w:tcBorders>
              <w:top w:color="000000" w:space="0" w:sz="4" w:val="single"/>
              <w:left w:color="000000" w:space="0" w:sz="4" w:val="single"/>
              <w:bottom w:color="000000" w:space="0" w:sz="4" w:val="single"/>
              <w:right w:color="000000" w:space="0" w:sz="4" w:val="single"/>
            </w:tcBorders>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298">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12.020,24</w:t>
            </w:r>
          </w:p>
        </w:tc>
        <w:tc>
          <w:tcPr>
            <w:tcBorders>
              <w:top w:color="000000" w:space="0" w:sz="4" w:val="single"/>
              <w:left w:color="000000" w:space="0" w:sz="4" w:val="single"/>
              <w:bottom w:color="000000" w:space="0" w:sz="4" w:val="single"/>
              <w:right w:color="000000" w:space="0" w:sz="4" w:val="single"/>
            </w:tcBorders>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299">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top w:color="000000" w:space="0" w:sz="4" w:val="single"/>
              <w:left w:color="000000" w:space="0" w:sz="4" w:val="single"/>
              <w:bottom w:color="000000" w:space="0" w:sz="4" w:val="single"/>
              <w:right w:color="000000" w:space="0" w:sz="4" w:val="single"/>
            </w:tcBorders>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29A">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top w:color="000000" w:space="0" w:sz="4" w:val="single"/>
              <w:left w:color="000000" w:space="0" w:sz="4" w:val="single"/>
              <w:bottom w:color="000000" w:space="0" w:sz="4" w:val="single"/>
              <w:right w:color="000000" w:space="0" w:sz="4" w:val="single"/>
            </w:tcBorders>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29B">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12.020,24</w:t>
            </w:r>
          </w:p>
        </w:tc>
      </w:tr>
      <w:tr>
        <w:trPr>
          <w:cantSplit w:val="0"/>
          <w:trHeight w:val="464.88188976377955" w:hRule="atLeast"/>
          <w:tblHeader w:val="0"/>
        </w:trPr>
        <w:tc>
          <w:tcPr>
            <w:tcBorders>
              <w:top w:color="000000" w:space="0" w:sz="4" w:val="single"/>
              <w:left w:color="000000" w:space="0" w:sz="4" w:val="single"/>
              <w:bottom w:color="000000" w:space="0" w:sz="4" w:val="single"/>
              <w:right w:color="000000" w:space="0" w:sz="4" w:val="single"/>
            </w:tcBorders>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29C">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Aplicaciones informáticas</w:t>
            </w:r>
          </w:p>
        </w:tc>
        <w:tc>
          <w:tcPr>
            <w:tcBorders>
              <w:top w:color="000000" w:space="0" w:sz="4" w:val="single"/>
              <w:left w:color="000000" w:space="0" w:sz="4" w:val="single"/>
              <w:bottom w:color="000000" w:space="0" w:sz="4" w:val="single"/>
              <w:right w:color="000000" w:space="0" w:sz="4" w:val="single"/>
            </w:tcBorders>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29D">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  6.389,14</w:t>
            </w:r>
          </w:p>
        </w:tc>
        <w:tc>
          <w:tcPr>
            <w:tcBorders>
              <w:top w:color="000000" w:space="0" w:sz="4" w:val="single"/>
              <w:left w:color="000000" w:space="0" w:sz="4" w:val="single"/>
              <w:bottom w:color="000000" w:space="0" w:sz="4" w:val="single"/>
              <w:right w:color="000000" w:space="0" w:sz="4" w:val="single"/>
            </w:tcBorders>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29E">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top w:color="000000" w:space="0" w:sz="4" w:val="single"/>
              <w:left w:color="000000" w:space="0" w:sz="4" w:val="single"/>
              <w:bottom w:color="000000" w:space="0" w:sz="4" w:val="single"/>
              <w:right w:color="000000" w:space="0" w:sz="4" w:val="single"/>
            </w:tcBorders>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29F">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top w:color="000000" w:space="0" w:sz="4" w:val="single"/>
              <w:left w:color="000000" w:space="0" w:sz="4" w:val="single"/>
              <w:bottom w:color="000000" w:space="0" w:sz="4" w:val="single"/>
              <w:right w:color="000000" w:space="0" w:sz="4" w:val="single"/>
            </w:tcBorders>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2A0">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6.389,14</w:t>
            </w:r>
          </w:p>
        </w:tc>
      </w:tr>
      <w:tr>
        <w:trPr>
          <w:cantSplit w:val="0"/>
          <w:trHeight w:val="464.88188976377955" w:hRule="atLeast"/>
          <w:tblHeader w:val="0"/>
        </w:trPr>
        <w:tc>
          <w:tcPr>
            <w:tcBorders>
              <w:top w:color="000000" w:space="0" w:sz="4" w:val="single"/>
              <w:left w:color="000000" w:space="0" w:sz="4" w:val="single"/>
              <w:bottom w:color="000000" w:space="0" w:sz="4" w:val="single"/>
              <w:right w:color="000000" w:space="0" w:sz="4" w:val="single"/>
            </w:tcBorders>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2A1">
            <w:pPr>
              <w:widowControl w:val="0"/>
              <w:spacing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Total </w:t>
            </w:r>
          </w:p>
        </w:tc>
        <w:tc>
          <w:tcPr>
            <w:tcBorders>
              <w:top w:color="000000" w:space="0" w:sz="4" w:val="single"/>
              <w:left w:color="000000" w:space="0" w:sz="4" w:val="single"/>
              <w:bottom w:color="000000" w:space="0" w:sz="4" w:val="single"/>
              <w:right w:color="000000" w:space="0" w:sz="4" w:val="single"/>
            </w:tcBorders>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2A2">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18.409,38</w:t>
            </w:r>
          </w:p>
        </w:tc>
        <w:tc>
          <w:tcPr>
            <w:tcBorders>
              <w:top w:color="000000" w:space="0" w:sz="4" w:val="single"/>
              <w:left w:color="000000" w:space="0" w:sz="4" w:val="single"/>
              <w:bottom w:color="000000" w:space="0" w:sz="4" w:val="single"/>
              <w:right w:color="000000" w:space="0" w:sz="4" w:val="single"/>
            </w:tcBorders>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2A3">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0,00</w:t>
            </w:r>
          </w:p>
        </w:tc>
        <w:tc>
          <w:tcPr>
            <w:tcBorders>
              <w:top w:color="000000" w:space="0" w:sz="4" w:val="single"/>
              <w:left w:color="000000" w:space="0" w:sz="4" w:val="single"/>
              <w:bottom w:color="000000" w:space="0" w:sz="4" w:val="single"/>
              <w:right w:color="000000" w:space="0" w:sz="4" w:val="single"/>
            </w:tcBorders>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2A4">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0,00</w:t>
            </w:r>
          </w:p>
        </w:tc>
        <w:tc>
          <w:tcPr>
            <w:tcBorders>
              <w:top w:color="000000" w:space="0" w:sz="4" w:val="single"/>
              <w:left w:color="000000" w:space="0" w:sz="4" w:val="single"/>
              <w:bottom w:color="000000" w:space="0" w:sz="4" w:val="single"/>
              <w:right w:color="000000" w:space="0" w:sz="4" w:val="single"/>
            </w:tcBorders>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2A5">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18.409,38</w:t>
            </w:r>
          </w:p>
        </w:tc>
      </w:tr>
    </w:tbl>
    <w:p w:rsidR="00000000" w:rsidDel="00000000" w:rsidP="00000000" w:rsidRDefault="00000000" w:rsidRPr="00000000" w14:paraId="000002A6">
      <w:pPr>
        <w:widowControl w:val="0"/>
        <w:pBdr>
          <w:top w:space="0" w:sz="0" w:val="nil"/>
          <w:left w:space="0" w:sz="0" w:val="nil"/>
          <w:bottom w:space="0" w:sz="0" w:val="nil"/>
          <w:right w:space="0" w:sz="0" w:val="nil"/>
          <w:between w:space="0" w:sz="0" w:val="nil"/>
        </w:pBdr>
        <w:spacing w:after="200" w:before="316"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w:t>
      </w:r>
      <w:r w:rsidDel="00000000" w:rsidR="00000000" w:rsidRPr="00000000">
        <w:rPr>
          <w:rFonts w:ascii="Book Antiqua" w:cs="Book Antiqua" w:eastAsia="Book Antiqua" w:hAnsi="Book Antiqua"/>
          <w:b w:val="1"/>
          <w:bCs w:val="1"/>
          <w:i w:val="1"/>
          <w:iCs w:val="1"/>
          <w:u w:val="single"/>
          <w:rtl w:val="0"/>
        </w:rPr>
        <w:t xml:space="preserve">movimiento</w:t>
      </w:r>
      <w:r w:rsidDel="00000000" w:rsidR="00000000" w:rsidRPr="00000000">
        <w:rPr>
          <w:rFonts w:ascii="Book Antiqua" w:cs="Book Antiqua" w:eastAsia="Book Antiqua" w:hAnsi="Book Antiqua"/>
          <w:rtl w:val="0"/>
        </w:rPr>
        <w:t xml:space="preserve"> habido en la </w:t>
      </w:r>
      <w:r w:rsidDel="00000000" w:rsidR="00000000" w:rsidRPr="00000000">
        <w:rPr>
          <w:rFonts w:ascii="Book Antiqua" w:cs="Book Antiqua" w:eastAsia="Book Antiqua" w:hAnsi="Book Antiqua"/>
          <w:b w:val="1"/>
          <w:bCs w:val="1"/>
          <w:i w:val="1"/>
          <w:iCs w:val="1"/>
          <w:u w:val="single"/>
          <w:rtl w:val="0"/>
        </w:rPr>
        <w:t xml:space="preserve">amortización</w:t>
      </w:r>
      <w:r w:rsidDel="00000000" w:rsidR="00000000" w:rsidRPr="00000000">
        <w:rPr>
          <w:rFonts w:ascii="Book Antiqua" w:cs="Book Antiqua" w:eastAsia="Book Antiqua" w:hAnsi="Book Antiqua"/>
          <w:b w:val="1"/>
          <w:bCs w:val="1"/>
          <w:rtl w:val="0"/>
        </w:rPr>
        <w:t xml:space="preserve"> </w:t>
      </w:r>
      <w:r w:rsidDel="00000000" w:rsidR="00000000" w:rsidRPr="00000000">
        <w:rPr>
          <w:rFonts w:ascii="Book Antiqua" w:cs="Book Antiqua" w:eastAsia="Book Antiqua" w:hAnsi="Book Antiqua"/>
          <w:rtl w:val="0"/>
        </w:rPr>
        <w:t xml:space="preserve">de los bienes que componen este epígrafe  durante E</w:t>
      </w:r>
      <w:r w:rsidDel="00000000" w:rsidR="00000000" w:rsidRPr="00000000">
        <w:rPr>
          <w:rFonts w:ascii="Book Antiqua" w:cs="Book Antiqua" w:eastAsia="Book Antiqua" w:hAnsi="Book Antiqua"/>
          <w:b w:val="1"/>
          <w:bCs w:val="1"/>
          <w:rtl w:val="0"/>
        </w:rPr>
        <w:t xml:space="preserve">jercicio 2024</w:t>
      </w:r>
      <w:r w:rsidDel="00000000" w:rsidR="00000000" w:rsidRPr="00000000">
        <w:rPr>
          <w:rFonts w:ascii="Book Antiqua" w:cs="Book Antiqua" w:eastAsia="Book Antiqua" w:hAnsi="Book Antiqua"/>
          <w:rtl w:val="0"/>
        </w:rPr>
        <w:t xml:space="preserve"> ha sido el siguiente: </w:t>
      </w:r>
    </w:p>
    <w:tbl>
      <w:tblPr>
        <w:tblStyle w:val="Table7"/>
        <w:tblW w:w="9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5"/>
        <w:gridCol w:w="2520"/>
        <w:gridCol w:w="1395"/>
        <w:gridCol w:w="2610"/>
        <w:tblGridChange w:id="0">
          <w:tblGrid>
            <w:gridCol w:w="2745"/>
            <w:gridCol w:w="2520"/>
            <w:gridCol w:w="1395"/>
            <w:gridCol w:w="2610"/>
          </w:tblGrid>
        </w:tblGridChange>
      </w:tblGrid>
      <w:tr>
        <w:trPr>
          <w:cantSplit w:val="0"/>
          <w:trHeight w:val="755" w:hRule="atLeast"/>
          <w:tblHeader w:val="0"/>
        </w:trPr>
        <w:tc>
          <w:tcPr>
            <w:vMerge w:val="restart"/>
            <w:shd w:fill="f3f3f3" w:val="clear"/>
            <w:tcMar>
              <w:top w:w="100.0" w:type="dxa"/>
              <w:left w:w="100.0" w:type="dxa"/>
              <w:bottom w:w="100.0" w:type="dxa"/>
              <w:right w:w="100.0" w:type="dxa"/>
            </w:tcMar>
          </w:tcPr>
          <w:p w:rsidR="00000000" w:rsidDel="00000000" w:rsidP="00000000" w:rsidRDefault="00000000" w:rsidRPr="00000000" w14:paraId="000002A7">
            <w:pPr>
              <w:widowControl w:val="0"/>
              <w:spacing w:line="240" w:lineRule="auto"/>
              <w:rPr>
                <w:rFonts w:ascii="Book Antiqua" w:cs="Book Antiqua" w:eastAsia="Book Antiqua" w:hAnsi="Book Antiqua"/>
                <w:b w:val="1"/>
                <w:bCs w:val="1"/>
                <w:i w:val="1"/>
                <w:iCs w:val="1"/>
              </w:rPr>
            </w:pPr>
            <w:r w:rsidDel="00000000" w:rsidR="00000000" w:rsidRPr="00000000">
              <w:rPr>
                <w:rFonts w:ascii="Book Antiqua" w:cs="Book Antiqua" w:eastAsia="Book Antiqua" w:hAnsi="Book Antiqua"/>
                <w:b w:val="1"/>
                <w:bCs w:val="1"/>
                <w:i w:val="1"/>
                <w:iCs w:val="1"/>
                <w:rtl w:val="0"/>
              </w:rPr>
              <w:t xml:space="preserve">Inmovilizado</w:t>
            </w:r>
          </w:p>
          <w:p w:rsidR="00000000" w:rsidDel="00000000" w:rsidP="00000000" w:rsidRDefault="00000000" w:rsidRPr="00000000" w14:paraId="000002A8">
            <w:pPr>
              <w:widowControl w:val="0"/>
              <w:spacing w:line="240" w:lineRule="auto"/>
              <w:rPr>
                <w:rFonts w:ascii="Book Antiqua" w:cs="Book Antiqua" w:eastAsia="Book Antiqua" w:hAnsi="Book Antiqua"/>
                <w:b w:val="1"/>
                <w:bCs w:val="1"/>
                <w:i w:val="1"/>
                <w:iCs w:val="1"/>
              </w:rPr>
            </w:pPr>
            <w:r w:rsidDel="00000000" w:rsidR="00000000" w:rsidRPr="00000000">
              <w:rPr>
                <w:rFonts w:ascii="Book Antiqua" w:cs="Book Antiqua" w:eastAsia="Book Antiqua" w:hAnsi="Book Antiqua"/>
                <w:b w:val="1"/>
                <w:bCs w:val="1"/>
                <w:i w:val="1"/>
                <w:iCs w:val="1"/>
                <w:rtl w:val="0"/>
              </w:rPr>
              <w:t xml:space="preserve">intangible </w:t>
            </w:r>
          </w:p>
        </w:tc>
        <w:tc>
          <w:tcPr>
            <w:vMerge w:val="restart"/>
            <w:shd w:fill="f3f3f3" w:val="clear"/>
            <w:tcMar>
              <w:top w:w="100.0" w:type="dxa"/>
              <w:left w:w="100.0" w:type="dxa"/>
              <w:bottom w:w="100.0" w:type="dxa"/>
              <w:right w:w="100.0" w:type="dxa"/>
            </w:tcMar>
          </w:tcPr>
          <w:p w:rsidR="00000000" w:rsidDel="00000000" w:rsidP="00000000" w:rsidRDefault="00000000" w:rsidRPr="00000000" w14:paraId="000002A9">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Amortización</w:t>
            </w:r>
          </w:p>
          <w:p w:rsidR="00000000" w:rsidDel="00000000" w:rsidP="00000000" w:rsidRDefault="00000000" w:rsidRPr="00000000" w14:paraId="000002AA">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acumulada</w:t>
            </w:r>
          </w:p>
          <w:p w:rsidR="00000000" w:rsidDel="00000000" w:rsidP="00000000" w:rsidRDefault="00000000" w:rsidRPr="00000000" w14:paraId="000002AB">
            <w:pPr>
              <w:widowControl w:val="0"/>
              <w:spacing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rtl w:val="0"/>
              </w:rPr>
              <w:t xml:space="preserve">al </w:t>
            </w:r>
            <w:r w:rsidDel="00000000" w:rsidR="00000000" w:rsidRPr="00000000">
              <w:rPr>
                <w:rFonts w:ascii="Book Antiqua" w:cs="Book Antiqua" w:eastAsia="Book Antiqua" w:hAnsi="Book Antiqua"/>
                <w:b w:val="1"/>
                <w:bCs w:val="1"/>
                <w:i w:val="1"/>
                <w:iCs w:val="1"/>
                <w:rtl w:val="0"/>
              </w:rPr>
              <w:t xml:space="preserve">inicio del ejercicio</w:t>
            </w:r>
            <w:r w:rsidDel="00000000" w:rsidR="00000000" w:rsidRPr="00000000">
              <w:rPr>
                <w:rtl w:val="0"/>
              </w:rPr>
            </w:r>
          </w:p>
        </w:tc>
        <w:tc>
          <w:tcPr>
            <w:vMerge w:val="restart"/>
            <w:shd w:fill="f3f3f3" w:val="clear"/>
            <w:tcMar>
              <w:top w:w="100.0" w:type="dxa"/>
              <w:left w:w="100.0" w:type="dxa"/>
              <w:bottom w:w="100.0" w:type="dxa"/>
              <w:right w:w="100.0" w:type="dxa"/>
            </w:tcMar>
          </w:tcPr>
          <w:p w:rsidR="00000000" w:rsidDel="00000000" w:rsidP="00000000" w:rsidRDefault="00000000" w:rsidRPr="00000000" w14:paraId="000002AC">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Amortiz.</w:t>
            </w:r>
          </w:p>
          <w:p w:rsidR="00000000" w:rsidDel="00000000" w:rsidP="00000000" w:rsidRDefault="00000000" w:rsidRPr="00000000" w14:paraId="000002AD">
            <w:pPr>
              <w:widowControl w:val="0"/>
              <w:spacing w:line="240" w:lineRule="auto"/>
              <w:rPr>
                <w:rFonts w:ascii="Book Antiqua" w:cs="Book Antiqua" w:eastAsia="Book Antiqua" w:hAnsi="Book Antiqua"/>
                <w:b w:val="1"/>
                <w:bCs w:val="1"/>
                <w:i w:val="1"/>
                <w:iCs w:val="1"/>
              </w:rPr>
            </w:pPr>
            <w:r w:rsidDel="00000000" w:rsidR="00000000" w:rsidRPr="00000000">
              <w:rPr>
                <w:rFonts w:ascii="Book Antiqua" w:cs="Book Antiqua" w:eastAsia="Book Antiqua" w:hAnsi="Book Antiqua"/>
                <w:rtl w:val="0"/>
              </w:rPr>
              <w:t xml:space="preserve">del </w:t>
            </w:r>
            <w:r w:rsidDel="00000000" w:rsidR="00000000" w:rsidRPr="00000000">
              <w:rPr>
                <w:rFonts w:ascii="Book Antiqua" w:cs="Book Antiqua" w:eastAsia="Book Antiqua" w:hAnsi="Book Antiqua"/>
                <w:b w:val="1"/>
                <w:bCs w:val="1"/>
                <w:i w:val="1"/>
                <w:iCs w:val="1"/>
                <w:rtl w:val="0"/>
              </w:rPr>
              <w:t xml:space="preserve">ejercicio</w:t>
            </w:r>
          </w:p>
        </w:tc>
        <w:tc>
          <w:tcPr>
            <w:vMerge w:val="restart"/>
            <w:shd w:fill="f3f3f3" w:val="clear"/>
            <w:tcMar>
              <w:top w:w="100.0" w:type="dxa"/>
              <w:left w:w="100.0" w:type="dxa"/>
              <w:bottom w:w="100.0" w:type="dxa"/>
              <w:right w:w="100.0" w:type="dxa"/>
            </w:tcMar>
          </w:tcPr>
          <w:p w:rsidR="00000000" w:rsidDel="00000000" w:rsidP="00000000" w:rsidRDefault="00000000" w:rsidRPr="00000000" w14:paraId="000002AE">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Amortización Acumulada </w:t>
            </w:r>
          </w:p>
          <w:p w:rsidR="00000000" w:rsidDel="00000000" w:rsidP="00000000" w:rsidRDefault="00000000" w:rsidRPr="00000000" w14:paraId="000002AF">
            <w:pPr>
              <w:widowControl w:val="0"/>
              <w:spacing w:line="240" w:lineRule="auto"/>
              <w:rPr>
                <w:rFonts w:ascii="Book Antiqua" w:cs="Book Antiqua" w:eastAsia="Book Antiqua" w:hAnsi="Book Antiqua"/>
                <w:b w:val="1"/>
                <w:bCs w:val="1"/>
                <w:i w:val="1"/>
                <w:iCs w:val="1"/>
              </w:rPr>
            </w:pPr>
            <w:r w:rsidDel="00000000" w:rsidR="00000000" w:rsidRPr="00000000">
              <w:rPr>
                <w:rFonts w:ascii="Book Antiqua" w:cs="Book Antiqua" w:eastAsia="Book Antiqua" w:hAnsi="Book Antiqua"/>
                <w:rtl w:val="0"/>
              </w:rPr>
              <w:t xml:space="preserve">al </w:t>
            </w:r>
            <w:r w:rsidDel="00000000" w:rsidR="00000000" w:rsidRPr="00000000">
              <w:rPr>
                <w:rFonts w:ascii="Book Antiqua" w:cs="Book Antiqua" w:eastAsia="Book Antiqua" w:hAnsi="Book Antiqua"/>
                <w:b w:val="1"/>
                <w:bCs w:val="1"/>
                <w:i w:val="1"/>
                <w:iCs w:val="1"/>
                <w:rtl w:val="0"/>
              </w:rPr>
              <w:t xml:space="preserve">final del ejercicio</w:t>
            </w:r>
          </w:p>
        </w:tc>
      </w:tr>
      <w:tr>
        <w:trPr>
          <w:cantSplit w:val="0"/>
          <w:trHeight w:val="305" w:hRule="atLeast"/>
          <w:tblHeader w:val="0"/>
        </w:trPr>
        <w:tc>
          <w:tcPr>
            <w:vMerge w:val="continue"/>
            <w:shd w:fill="f3f3f3" w:val="clear"/>
            <w:tcMar>
              <w:top w:w="100.0" w:type="dxa"/>
              <w:left w:w="100.0" w:type="dxa"/>
              <w:bottom w:w="100.0" w:type="dxa"/>
              <w:right w:w="100.0" w:type="dxa"/>
            </w:tcMar>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1"/>
                <w:bCs w:val="1"/>
                <w:i w:val="1"/>
                <w:iCs w:val="1"/>
              </w:rPr>
            </w:pPr>
            <w:r w:rsidDel="00000000" w:rsidR="00000000" w:rsidRPr="00000000">
              <w:rPr>
                <w:rtl w:val="0"/>
              </w:rPr>
            </w:r>
          </w:p>
        </w:tc>
        <w:tc>
          <w:tcPr>
            <w:vMerge w:val="continue"/>
            <w:shd w:fill="f3f3f3" w:val="clear"/>
            <w:tcMar>
              <w:top w:w="100.0" w:type="dxa"/>
              <w:left w:w="100.0" w:type="dxa"/>
              <w:bottom w:w="100.0" w:type="dxa"/>
              <w:right w:w="100.0" w:type="dxa"/>
            </w:tcMar>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1"/>
                <w:bCs w:val="1"/>
                <w:i w:val="1"/>
                <w:iCs w:val="1"/>
              </w:rPr>
            </w:pPr>
            <w:r w:rsidDel="00000000" w:rsidR="00000000" w:rsidRPr="00000000">
              <w:rPr>
                <w:rtl w:val="0"/>
              </w:rPr>
            </w:r>
          </w:p>
        </w:tc>
        <w:tc>
          <w:tcPr>
            <w:vMerge w:val="continue"/>
            <w:shd w:fill="f3f3f3" w:val="clear"/>
            <w:tcMar>
              <w:top w:w="100.0" w:type="dxa"/>
              <w:left w:w="100.0" w:type="dxa"/>
              <w:bottom w:w="100.0" w:type="dxa"/>
              <w:right w:w="100.0" w:type="dxa"/>
            </w:tcMar>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1"/>
                <w:bCs w:val="1"/>
                <w:i w:val="1"/>
                <w:iCs w:val="1"/>
              </w:rPr>
            </w:pPr>
            <w:r w:rsidDel="00000000" w:rsidR="00000000" w:rsidRPr="00000000">
              <w:rPr>
                <w:rtl w:val="0"/>
              </w:rPr>
            </w:r>
          </w:p>
        </w:tc>
        <w:tc>
          <w:tcPr>
            <w:vMerge w:val="continue"/>
            <w:shd w:fill="f3f3f3" w:val="clear"/>
            <w:tcMar>
              <w:top w:w="100.0" w:type="dxa"/>
              <w:left w:w="100.0" w:type="dxa"/>
              <w:bottom w:w="100.0" w:type="dxa"/>
              <w:right w:w="100.0" w:type="dxa"/>
            </w:tcMar>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1"/>
                <w:bCs w:val="1"/>
                <w:i w:val="1"/>
                <w:iC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B4">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Propiedad industrial</w:t>
            </w:r>
          </w:p>
        </w:tc>
        <w:tc>
          <w:tcPr>
            <w:shd w:fill="auto" w:val="clear"/>
            <w:tcMar>
              <w:top w:w="100.0" w:type="dxa"/>
              <w:left w:w="100.0" w:type="dxa"/>
              <w:bottom w:w="100.0" w:type="dxa"/>
              <w:right w:w="100.0" w:type="dxa"/>
            </w:tcMar>
          </w:tcPr>
          <w:p w:rsidR="00000000" w:rsidDel="00000000" w:rsidP="00000000" w:rsidRDefault="00000000" w:rsidRPr="00000000" w14:paraId="000002B5">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12.020,24</w:t>
            </w:r>
          </w:p>
        </w:tc>
        <w:tc>
          <w:tcPr>
            <w:shd w:fill="auto" w:val="clear"/>
            <w:tcMar>
              <w:top w:w="100.0" w:type="dxa"/>
              <w:left w:w="100.0" w:type="dxa"/>
              <w:bottom w:w="100.0" w:type="dxa"/>
              <w:right w:w="100.0" w:type="dxa"/>
            </w:tcMar>
          </w:tcPr>
          <w:p w:rsidR="00000000" w:rsidDel="00000000" w:rsidP="00000000" w:rsidRDefault="00000000" w:rsidRPr="00000000" w14:paraId="000002B6">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shd w:fill="auto" w:val="clear"/>
            <w:tcMar>
              <w:top w:w="100.0" w:type="dxa"/>
              <w:left w:w="100.0" w:type="dxa"/>
              <w:bottom w:w="100.0" w:type="dxa"/>
              <w:right w:w="100.0" w:type="dxa"/>
            </w:tcMar>
          </w:tcPr>
          <w:p w:rsidR="00000000" w:rsidDel="00000000" w:rsidP="00000000" w:rsidRDefault="00000000" w:rsidRPr="00000000" w14:paraId="000002B7">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12.020,24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B8">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Aplicaciones informáticas</w:t>
            </w:r>
          </w:p>
        </w:tc>
        <w:tc>
          <w:tcPr>
            <w:shd w:fill="auto" w:val="clear"/>
            <w:tcMar>
              <w:top w:w="100.0" w:type="dxa"/>
              <w:left w:w="100.0" w:type="dxa"/>
              <w:bottom w:w="100.0" w:type="dxa"/>
              <w:right w:w="100.0" w:type="dxa"/>
            </w:tcMar>
          </w:tcPr>
          <w:p w:rsidR="00000000" w:rsidDel="00000000" w:rsidP="00000000" w:rsidRDefault="00000000" w:rsidRPr="00000000" w14:paraId="000002B9">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5.603,12</w:t>
            </w:r>
          </w:p>
        </w:tc>
        <w:tc>
          <w:tcPr>
            <w:shd w:fill="auto" w:val="clear"/>
            <w:tcMar>
              <w:top w:w="100.0" w:type="dxa"/>
              <w:left w:w="100.0" w:type="dxa"/>
              <w:bottom w:w="100.0" w:type="dxa"/>
              <w:right w:w="100.0" w:type="dxa"/>
            </w:tcMar>
          </w:tcPr>
          <w:p w:rsidR="00000000" w:rsidDel="00000000" w:rsidP="00000000" w:rsidRDefault="00000000" w:rsidRPr="00000000" w14:paraId="000002BA">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463,19</w:t>
            </w:r>
          </w:p>
        </w:tc>
        <w:tc>
          <w:tcPr>
            <w:shd w:fill="auto" w:val="clear"/>
            <w:tcMar>
              <w:top w:w="100.0" w:type="dxa"/>
              <w:left w:w="100.0" w:type="dxa"/>
              <w:bottom w:w="100.0" w:type="dxa"/>
              <w:right w:w="100.0" w:type="dxa"/>
            </w:tcMar>
          </w:tcPr>
          <w:p w:rsidR="00000000" w:rsidDel="00000000" w:rsidP="00000000" w:rsidRDefault="00000000" w:rsidRPr="00000000" w14:paraId="000002BB">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6.066,31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BC">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Total</w:t>
            </w:r>
          </w:p>
        </w:tc>
        <w:tc>
          <w:tcPr>
            <w:shd w:fill="auto" w:val="clear"/>
            <w:tcMar>
              <w:top w:w="100.0" w:type="dxa"/>
              <w:left w:w="100.0" w:type="dxa"/>
              <w:bottom w:w="100.0" w:type="dxa"/>
              <w:right w:w="100.0" w:type="dxa"/>
            </w:tcMar>
          </w:tcPr>
          <w:p w:rsidR="00000000" w:rsidDel="00000000" w:rsidP="00000000" w:rsidRDefault="00000000" w:rsidRPr="00000000" w14:paraId="000002BD">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17.623,36</w:t>
            </w:r>
          </w:p>
        </w:tc>
        <w:tc>
          <w:tcPr>
            <w:shd w:fill="auto" w:val="clear"/>
            <w:tcMar>
              <w:top w:w="100.0" w:type="dxa"/>
              <w:left w:w="100.0" w:type="dxa"/>
              <w:bottom w:w="100.0" w:type="dxa"/>
              <w:right w:w="100.0" w:type="dxa"/>
            </w:tcMar>
          </w:tcPr>
          <w:p w:rsidR="00000000" w:rsidDel="00000000" w:rsidP="00000000" w:rsidRDefault="00000000" w:rsidRPr="00000000" w14:paraId="000002BE">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463,19</w:t>
            </w:r>
          </w:p>
        </w:tc>
        <w:tc>
          <w:tcPr>
            <w:shd w:fill="auto" w:val="clear"/>
            <w:tcMar>
              <w:top w:w="100.0" w:type="dxa"/>
              <w:left w:w="100.0" w:type="dxa"/>
              <w:bottom w:w="100.0" w:type="dxa"/>
              <w:right w:w="100.0" w:type="dxa"/>
            </w:tcMar>
          </w:tcPr>
          <w:p w:rsidR="00000000" w:rsidDel="00000000" w:rsidP="00000000" w:rsidRDefault="00000000" w:rsidRPr="00000000" w14:paraId="000002BF">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18.086,55</w:t>
            </w:r>
          </w:p>
        </w:tc>
      </w:tr>
    </w:tbl>
    <w:p w:rsidR="00000000" w:rsidDel="00000000" w:rsidP="00000000" w:rsidRDefault="00000000" w:rsidRPr="00000000" w14:paraId="000002C0">
      <w:pPr>
        <w:widowControl w:val="0"/>
        <w:pBdr>
          <w:top w:space="0" w:sz="0" w:val="nil"/>
          <w:left w:space="0" w:sz="0" w:val="nil"/>
          <w:bottom w:space="0" w:sz="0" w:val="nil"/>
          <w:right w:space="0" w:sz="0" w:val="nil"/>
          <w:between w:space="0" w:sz="0" w:val="nil"/>
        </w:pBdr>
        <w:spacing w:after="200" w:before="306" w:line="240" w:lineRule="auto"/>
        <w:ind w:right="29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C1">
      <w:pPr>
        <w:widowControl w:val="0"/>
        <w:pBdr>
          <w:top w:space="0" w:sz="0" w:val="nil"/>
          <w:left w:space="0" w:sz="0" w:val="nil"/>
          <w:bottom w:space="0" w:sz="0" w:val="nil"/>
          <w:right w:space="0" w:sz="0" w:val="nil"/>
          <w:between w:space="0" w:sz="0" w:val="nil"/>
        </w:pBdr>
        <w:spacing w:after="200" w:before="306"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w:t>
      </w:r>
      <w:r w:rsidDel="00000000" w:rsidR="00000000" w:rsidRPr="00000000">
        <w:rPr>
          <w:rFonts w:ascii="Book Antiqua" w:cs="Book Antiqua" w:eastAsia="Book Antiqua" w:hAnsi="Book Antiqua"/>
          <w:i w:val="1"/>
          <w:iCs w:val="1"/>
          <w:u w:val="single"/>
          <w:rtl w:val="0"/>
        </w:rPr>
        <w:t xml:space="preserve">movimiento</w:t>
      </w:r>
      <w:r w:rsidDel="00000000" w:rsidR="00000000" w:rsidRPr="00000000">
        <w:rPr>
          <w:rFonts w:ascii="Book Antiqua" w:cs="Book Antiqua" w:eastAsia="Book Antiqua" w:hAnsi="Book Antiqua"/>
          <w:rtl w:val="0"/>
        </w:rPr>
        <w:t xml:space="preserve"> habido en la </w:t>
      </w:r>
      <w:r w:rsidDel="00000000" w:rsidR="00000000" w:rsidRPr="00000000">
        <w:rPr>
          <w:rFonts w:ascii="Book Antiqua" w:cs="Book Antiqua" w:eastAsia="Book Antiqua" w:hAnsi="Book Antiqua"/>
          <w:b w:val="1"/>
          <w:bCs w:val="1"/>
          <w:i w:val="1"/>
          <w:iCs w:val="1"/>
          <w:u w:val="single"/>
          <w:rtl w:val="0"/>
        </w:rPr>
        <w:t xml:space="preserve">amortización</w:t>
      </w:r>
      <w:r w:rsidDel="00000000" w:rsidR="00000000" w:rsidRPr="00000000">
        <w:rPr>
          <w:rFonts w:ascii="Book Antiqua" w:cs="Book Antiqua" w:eastAsia="Book Antiqua" w:hAnsi="Book Antiqua"/>
          <w:b w:val="1"/>
          <w:bCs w:val="1"/>
          <w:i w:val="1"/>
          <w:iCs w:val="1"/>
          <w:rtl w:val="0"/>
        </w:rPr>
        <w:t xml:space="preserve"> </w:t>
      </w:r>
      <w:r w:rsidDel="00000000" w:rsidR="00000000" w:rsidRPr="00000000">
        <w:rPr>
          <w:rFonts w:ascii="Book Antiqua" w:cs="Book Antiqua" w:eastAsia="Book Antiqua" w:hAnsi="Book Antiqua"/>
          <w:rtl w:val="0"/>
        </w:rPr>
        <w:t xml:space="preserve">de los bienes que componen este epígrafe durante el </w:t>
      </w:r>
      <w:r w:rsidDel="00000000" w:rsidR="00000000" w:rsidRPr="00000000">
        <w:rPr>
          <w:rFonts w:ascii="Book Antiqua" w:cs="Book Antiqua" w:eastAsia="Book Antiqua" w:hAnsi="Book Antiqua"/>
          <w:b w:val="1"/>
          <w:bCs w:val="1"/>
          <w:rtl w:val="0"/>
        </w:rPr>
        <w:t xml:space="preserve">ejercicio 2023</w:t>
      </w:r>
      <w:r w:rsidDel="00000000" w:rsidR="00000000" w:rsidRPr="00000000">
        <w:rPr>
          <w:rFonts w:ascii="Book Antiqua" w:cs="Book Antiqua" w:eastAsia="Book Antiqua" w:hAnsi="Book Antiqua"/>
          <w:rtl w:val="0"/>
        </w:rPr>
        <w:t xml:space="preserve"> fue el siguiente: </w:t>
      </w:r>
    </w:p>
    <w:tbl>
      <w:tblPr>
        <w:tblStyle w:val="Table8"/>
        <w:tblW w:w="9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20"/>
        <w:gridCol w:w="2190"/>
        <w:gridCol w:w="1665"/>
        <w:gridCol w:w="2595"/>
        <w:tblGridChange w:id="0">
          <w:tblGrid>
            <w:gridCol w:w="2820"/>
            <w:gridCol w:w="2190"/>
            <w:gridCol w:w="1665"/>
            <w:gridCol w:w="2595"/>
          </w:tblGrid>
        </w:tblGridChange>
      </w:tblGrid>
      <w:tr>
        <w:trPr>
          <w:cantSplit w:val="0"/>
          <w:trHeight w:val="755" w:hRule="atLeast"/>
          <w:tblHeader w:val="0"/>
        </w:trPr>
        <w:tc>
          <w:tcPr>
            <w:vMerge w:val="restart"/>
            <w:shd w:fill="f3f3f3" w:val="clear"/>
            <w:tcMar>
              <w:top w:w="100.0" w:type="dxa"/>
              <w:left w:w="100.0" w:type="dxa"/>
              <w:bottom w:w="100.0" w:type="dxa"/>
              <w:right w:w="100.0" w:type="dxa"/>
            </w:tcMar>
          </w:tcPr>
          <w:p w:rsidR="00000000" w:rsidDel="00000000" w:rsidP="00000000" w:rsidRDefault="00000000" w:rsidRPr="00000000" w14:paraId="000002C2">
            <w:pPr>
              <w:widowControl w:val="0"/>
              <w:spacing w:line="240" w:lineRule="auto"/>
              <w:rPr>
                <w:rFonts w:ascii="Book Antiqua" w:cs="Book Antiqua" w:eastAsia="Book Antiqua" w:hAnsi="Book Antiqua"/>
                <w:b w:val="1"/>
                <w:bCs w:val="1"/>
                <w:i w:val="1"/>
                <w:iCs w:val="1"/>
              </w:rPr>
            </w:pPr>
            <w:r w:rsidDel="00000000" w:rsidR="00000000" w:rsidRPr="00000000">
              <w:rPr>
                <w:rFonts w:ascii="Book Antiqua" w:cs="Book Antiqua" w:eastAsia="Book Antiqua" w:hAnsi="Book Antiqua"/>
                <w:b w:val="1"/>
                <w:bCs w:val="1"/>
                <w:i w:val="1"/>
                <w:iCs w:val="1"/>
                <w:rtl w:val="0"/>
              </w:rPr>
              <w:t xml:space="preserve">Inmovilizado</w:t>
            </w:r>
          </w:p>
          <w:p w:rsidR="00000000" w:rsidDel="00000000" w:rsidP="00000000" w:rsidRDefault="00000000" w:rsidRPr="00000000" w14:paraId="000002C3">
            <w:pPr>
              <w:widowControl w:val="0"/>
              <w:spacing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i w:val="1"/>
                <w:iCs w:val="1"/>
                <w:rtl w:val="0"/>
              </w:rPr>
              <w:t xml:space="preserve">intangible </w:t>
            </w:r>
            <w:r w:rsidDel="00000000" w:rsidR="00000000" w:rsidRPr="00000000">
              <w:rPr>
                <w:rtl w:val="0"/>
              </w:rPr>
            </w:r>
          </w:p>
        </w:tc>
        <w:tc>
          <w:tcPr>
            <w:vMerge w:val="restart"/>
            <w:shd w:fill="f3f3f3" w:val="clear"/>
            <w:tcMar>
              <w:top w:w="100.0" w:type="dxa"/>
              <w:left w:w="100.0" w:type="dxa"/>
              <w:bottom w:w="100.0" w:type="dxa"/>
              <w:right w:w="100.0" w:type="dxa"/>
            </w:tcMar>
          </w:tcPr>
          <w:p w:rsidR="00000000" w:rsidDel="00000000" w:rsidP="00000000" w:rsidRDefault="00000000" w:rsidRPr="00000000" w14:paraId="000002C4">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Amortiz. Acum.</w:t>
            </w:r>
          </w:p>
          <w:p w:rsidR="00000000" w:rsidDel="00000000" w:rsidP="00000000" w:rsidRDefault="00000000" w:rsidRPr="00000000" w14:paraId="000002C5">
            <w:pPr>
              <w:widowControl w:val="0"/>
              <w:spacing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rtl w:val="0"/>
              </w:rPr>
              <w:t xml:space="preserve">al </w:t>
            </w:r>
            <w:r w:rsidDel="00000000" w:rsidR="00000000" w:rsidRPr="00000000">
              <w:rPr>
                <w:rFonts w:ascii="Book Antiqua" w:cs="Book Antiqua" w:eastAsia="Book Antiqua" w:hAnsi="Book Antiqua"/>
                <w:b w:val="1"/>
                <w:bCs w:val="1"/>
                <w:i w:val="1"/>
                <w:iCs w:val="1"/>
                <w:rtl w:val="0"/>
              </w:rPr>
              <w:t xml:space="preserve">inicio del períod</w:t>
            </w:r>
            <w:r w:rsidDel="00000000" w:rsidR="00000000" w:rsidRPr="00000000">
              <w:rPr>
                <w:rFonts w:ascii="Book Antiqua" w:cs="Book Antiqua" w:eastAsia="Book Antiqua" w:hAnsi="Book Antiqua"/>
                <w:b w:val="1"/>
                <w:bCs w:val="1"/>
                <w:rtl w:val="0"/>
              </w:rPr>
              <w:t xml:space="preserve">o</w:t>
            </w:r>
          </w:p>
        </w:tc>
        <w:tc>
          <w:tcPr>
            <w:vMerge w:val="restart"/>
            <w:shd w:fill="f3f3f3" w:val="clear"/>
            <w:tcMar>
              <w:top w:w="100.0" w:type="dxa"/>
              <w:left w:w="100.0" w:type="dxa"/>
              <w:bottom w:w="100.0" w:type="dxa"/>
              <w:right w:w="100.0" w:type="dxa"/>
            </w:tcMar>
          </w:tcPr>
          <w:p w:rsidR="00000000" w:rsidDel="00000000" w:rsidP="00000000" w:rsidRDefault="00000000" w:rsidRPr="00000000" w14:paraId="000002C6">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Amortiz.</w:t>
            </w:r>
          </w:p>
          <w:p w:rsidR="00000000" w:rsidDel="00000000" w:rsidP="00000000" w:rsidRDefault="00000000" w:rsidRPr="00000000" w14:paraId="000002C7">
            <w:pPr>
              <w:widowControl w:val="0"/>
              <w:spacing w:line="240" w:lineRule="auto"/>
              <w:rPr>
                <w:rFonts w:ascii="Book Antiqua" w:cs="Book Antiqua" w:eastAsia="Book Antiqua" w:hAnsi="Book Antiqua"/>
                <w:b w:val="1"/>
                <w:bCs w:val="1"/>
                <w:i w:val="1"/>
                <w:iCs w:val="1"/>
              </w:rPr>
            </w:pPr>
            <w:r w:rsidDel="00000000" w:rsidR="00000000" w:rsidRPr="00000000">
              <w:rPr>
                <w:rFonts w:ascii="Book Antiqua" w:cs="Book Antiqua" w:eastAsia="Book Antiqua" w:hAnsi="Book Antiqua"/>
                <w:rtl w:val="0"/>
              </w:rPr>
              <w:t xml:space="preserve">del </w:t>
            </w:r>
            <w:r w:rsidDel="00000000" w:rsidR="00000000" w:rsidRPr="00000000">
              <w:rPr>
                <w:rFonts w:ascii="Book Antiqua" w:cs="Book Antiqua" w:eastAsia="Book Antiqua" w:hAnsi="Book Antiqua"/>
                <w:b w:val="1"/>
                <w:bCs w:val="1"/>
                <w:i w:val="1"/>
                <w:iCs w:val="1"/>
                <w:rtl w:val="0"/>
              </w:rPr>
              <w:t xml:space="preserve">ejercicio</w:t>
            </w:r>
          </w:p>
        </w:tc>
        <w:tc>
          <w:tcPr>
            <w:vMerge w:val="restart"/>
            <w:shd w:fill="f3f3f3" w:val="clear"/>
            <w:tcMar>
              <w:top w:w="100.0" w:type="dxa"/>
              <w:left w:w="100.0" w:type="dxa"/>
              <w:bottom w:w="100.0" w:type="dxa"/>
              <w:right w:w="100.0" w:type="dxa"/>
            </w:tcMar>
          </w:tcPr>
          <w:p w:rsidR="00000000" w:rsidDel="00000000" w:rsidP="00000000" w:rsidRDefault="00000000" w:rsidRPr="00000000" w14:paraId="000002C8">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Amortiz. Acum. </w:t>
            </w:r>
          </w:p>
          <w:p w:rsidR="00000000" w:rsidDel="00000000" w:rsidP="00000000" w:rsidRDefault="00000000" w:rsidRPr="00000000" w14:paraId="000002C9">
            <w:pPr>
              <w:widowControl w:val="0"/>
              <w:spacing w:line="240" w:lineRule="auto"/>
              <w:rPr>
                <w:rFonts w:ascii="Book Antiqua" w:cs="Book Antiqua" w:eastAsia="Book Antiqua" w:hAnsi="Book Antiqua"/>
                <w:b w:val="1"/>
                <w:bCs w:val="1"/>
                <w:i w:val="1"/>
                <w:iCs w:val="1"/>
              </w:rPr>
            </w:pPr>
            <w:r w:rsidDel="00000000" w:rsidR="00000000" w:rsidRPr="00000000">
              <w:rPr>
                <w:rFonts w:ascii="Book Antiqua" w:cs="Book Antiqua" w:eastAsia="Book Antiqua" w:hAnsi="Book Antiqua"/>
                <w:rtl w:val="0"/>
              </w:rPr>
              <w:t xml:space="preserve">al </w:t>
            </w:r>
            <w:r w:rsidDel="00000000" w:rsidR="00000000" w:rsidRPr="00000000">
              <w:rPr>
                <w:rFonts w:ascii="Book Antiqua" w:cs="Book Antiqua" w:eastAsia="Book Antiqua" w:hAnsi="Book Antiqua"/>
                <w:b w:val="1"/>
                <w:bCs w:val="1"/>
                <w:i w:val="1"/>
                <w:iCs w:val="1"/>
                <w:rtl w:val="0"/>
              </w:rPr>
              <w:t xml:space="preserve">final del ejercicio</w:t>
            </w:r>
          </w:p>
        </w:tc>
      </w:tr>
      <w:tr>
        <w:trPr>
          <w:cantSplit w:val="0"/>
          <w:tblHeader w:val="0"/>
        </w:trPr>
        <w:tc>
          <w:tcPr>
            <w:vMerge w:val="continue"/>
            <w:shd w:fill="f3f3f3" w:val="clear"/>
            <w:tcMar>
              <w:top w:w="100.0" w:type="dxa"/>
              <w:left w:w="100.0" w:type="dxa"/>
              <w:bottom w:w="100.0" w:type="dxa"/>
              <w:right w:w="100.0" w:type="dxa"/>
            </w:tcMar>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1"/>
                <w:bCs w:val="1"/>
                <w:i w:val="1"/>
                <w:iCs w:val="1"/>
              </w:rPr>
            </w:pPr>
            <w:r w:rsidDel="00000000" w:rsidR="00000000" w:rsidRPr="00000000">
              <w:rPr>
                <w:rtl w:val="0"/>
              </w:rPr>
            </w:r>
          </w:p>
        </w:tc>
        <w:tc>
          <w:tcPr>
            <w:vMerge w:val="continue"/>
            <w:shd w:fill="f3f3f3" w:val="clear"/>
            <w:tcMar>
              <w:top w:w="100.0" w:type="dxa"/>
              <w:left w:w="100.0" w:type="dxa"/>
              <w:bottom w:w="100.0" w:type="dxa"/>
              <w:right w:w="100.0" w:type="dxa"/>
            </w:tcMar>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1"/>
                <w:bCs w:val="1"/>
                <w:i w:val="1"/>
                <w:iCs w:val="1"/>
              </w:rPr>
            </w:pPr>
            <w:r w:rsidDel="00000000" w:rsidR="00000000" w:rsidRPr="00000000">
              <w:rPr>
                <w:rtl w:val="0"/>
              </w:rPr>
            </w:r>
          </w:p>
        </w:tc>
        <w:tc>
          <w:tcPr>
            <w:vMerge w:val="continue"/>
            <w:shd w:fill="f3f3f3" w:val="clear"/>
            <w:tcMar>
              <w:top w:w="100.0" w:type="dxa"/>
              <w:left w:w="100.0" w:type="dxa"/>
              <w:bottom w:w="100.0" w:type="dxa"/>
              <w:right w:w="100.0" w:type="dxa"/>
            </w:tcMar>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1"/>
                <w:bCs w:val="1"/>
                <w:i w:val="1"/>
                <w:iCs w:val="1"/>
              </w:rPr>
            </w:pPr>
            <w:r w:rsidDel="00000000" w:rsidR="00000000" w:rsidRPr="00000000">
              <w:rPr>
                <w:rtl w:val="0"/>
              </w:rPr>
            </w:r>
          </w:p>
        </w:tc>
        <w:tc>
          <w:tcPr>
            <w:vMerge w:val="continue"/>
            <w:shd w:fill="f3f3f3" w:val="clear"/>
            <w:tcMar>
              <w:top w:w="100.0" w:type="dxa"/>
              <w:left w:w="100.0" w:type="dxa"/>
              <w:bottom w:w="100.0" w:type="dxa"/>
              <w:right w:w="100.0" w:type="dxa"/>
            </w:tcMar>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1"/>
                <w:bCs w:val="1"/>
                <w:i w:val="1"/>
                <w:iC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CE">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Propiedad industrial</w:t>
            </w:r>
          </w:p>
        </w:tc>
        <w:tc>
          <w:tcPr>
            <w:shd w:fill="auto" w:val="clear"/>
            <w:tcMar>
              <w:top w:w="100.0" w:type="dxa"/>
              <w:left w:w="100.0" w:type="dxa"/>
              <w:bottom w:w="100.0" w:type="dxa"/>
              <w:right w:w="100.0" w:type="dxa"/>
            </w:tcMar>
          </w:tcPr>
          <w:p w:rsidR="00000000" w:rsidDel="00000000" w:rsidP="00000000" w:rsidRDefault="00000000" w:rsidRPr="00000000" w14:paraId="000002CF">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12.020,24</w:t>
            </w:r>
          </w:p>
        </w:tc>
        <w:tc>
          <w:tcPr>
            <w:shd w:fill="auto" w:val="clear"/>
            <w:tcMar>
              <w:top w:w="100.0" w:type="dxa"/>
              <w:left w:w="100.0" w:type="dxa"/>
              <w:bottom w:w="100.0" w:type="dxa"/>
              <w:right w:w="100.0" w:type="dxa"/>
            </w:tcMar>
          </w:tcPr>
          <w:p w:rsidR="00000000" w:rsidDel="00000000" w:rsidP="00000000" w:rsidRDefault="00000000" w:rsidRPr="00000000" w14:paraId="000002D0">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shd w:fill="auto" w:val="clear"/>
            <w:tcMar>
              <w:top w:w="100.0" w:type="dxa"/>
              <w:left w:w="100.0" w:type="dxa"/>
              <w:bottom w:w="100.0" w:type="dxa"/>
              <w:right w:w="100.0" w:type="dxa"/>
            </w:tcMar>
          </w:tcPr>
          <w:p w:rsidR="00000000" w:rsidDel="00000000" w:rsidP="00000000" w:rsidRDefault="00000000" w:rsidRPr="00000000" w14:paraId="000002D1">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12.020,24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D2">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Aplicaciones informáticas</w:t>
            </w:r>
          </w:p>
        </w:tc>
        <w:tc>
          <w:tcPr>
            <w:shd w:fill="auto" w:val="clear"/>
            <w:tcMar>
              <w:top w:w="100.0" w:type="dxa"/>
              <w:left w:w="100.0" w:type="dxa"/>
              <w:bottom w:w="100.0" w:type="dxa"/>
              <w:right w:w="100.0" w:type="dxa"/>
            </w:tcMar>
          </w:tcPr>
          <w:p w:rsidR="00000000" w:rsidDel="00000000" w:rsidP="00000000" w:rsidRDefault="00000000" w:rsidRPr="00000000" w14:paraId="000002D3">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5.139,95</w:t>
            </w:r>
          </w:p>
        </w:tc>
        <w:tc>
          <w:tcPr>
            <w:shd w:fill="auto" w:val="clear"/>
            <w:tcMar>
              <w:top w:w="100.0" w:type="dxa"/>
              <w:left w:w="100.0" w:type="dxa"/>
              <w:bottom w:w="100.0" w:type="dxa"/>
              <w:right w:w="100.0" w:type="dxa"/>
            </w:tcMar>
          </w:tcPr>
          <w:p w:rsidR="00000000" w:rsidDel="00000000" w:rsidP="00000000" w:rsidRDefault="00000000" w:rsidRPr="00000000" w14:paraId="000002D4">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463,19</w:t>
            </w:r>
          </w:p>
        </w:tc>
        <w:tc>
          <w:tcPr>
            <w:shd w:fill="auto" w:val="clear"/>
            <w:tcMar>
              <w:top w:w="100.0" w:type="dxa"/>
              <w:left w:w="100.0" w:type="dxa"/>
              <w:bottom w:w="100.0" w:type="dxa"/>
              <w:right w:w="100.0" w:type="dxa"/>
            </w:tcMar>
          </w:tcPr>
          <w:p w:rsidR="00000000" w:rsidDel="00000000" w:rsidP="00000000" w:rsidRDefault="00000000" w:rsidRPr="00000000" w14:paraId="000002D5">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5.603,12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D6">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Total</w:t>
            </w:r>
          </w:p>
        </w:tc>
        <w:tc>
          <w:tcPr>
            <w:shd w:fill="auto" w:val="clear"/>
            <w:tcMar>
              <w:top w:w="100.0" w:type="dxa"/>
              <w:left w:w="100.0" w:type="dxa"/>
              <w:bottom w:w="100.0" w:type="dxa"/>
              <w:right w:w="100.0" w:type="dxa"/>
            </w:tcMar>
          </w:tcPr>
          <w:p w:rsidR="00000000" w:rsidDel="00000000" w:rsidP="00000000" w:rsidRDefault="00000000" w:rsidRPr="00000000" w14:paraId="000002D7">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17.160,19</w:t>
            </w:r>
          </w:p>
        </w:tc>
        <w:tc>
          <w:tcPr>
            <w:shd w:fill="auto" w:val="clear"/>
            <w:tcMar>
              <w:top w:w="100.0" w:type="dxa"/>
              <w:left w:w="100.0" w:type="dxa"/>
              <w:bottom w:w="100.0" w:type="dxa"/>
              <w:right w:w="100.0" w:type="dxa"/>
            </w:tcMar>
          </w:tcPr>
          <w:p w:rsidR="00000000" w:rsidDel="00000000" w:rsidP="00000000" w:rsidRDefault="00000000" w:rsidRPr="00000000" w14:paraId="000002D8">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463,19</w:t>
            </w:r>
          </w:p>
        </w:tc>
        <w:tc>
          <w:tcPr>
            <w:shd w:fill="auto" w:val="clear"/>
            <w:tcMar>
              <w:top w:w="100.0" w:type="dxa"/>
              <w:left w:w="100.0" w:type="dxa"/>
              <w:bottom w:w="100.0" w:type="dxa"/>
              <w:right w:w="100.0" w:type="dxa"/>
            </w:tcMar>
          </w:tcPr>
          <w:p w:rsidR="00000000" w:rsidDel="00000000" w:rsidP="00000000" w:rsidRDefault="00000000" w:rsidRPr="00000000" w14:paraId="000002D9">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17.623,38</w:t>
            </w:r>
          </w:p>
        </w:tc>
      </w:tr>
    </w:tbl>
    <w:p w:rsidR="00000000" w:rsidDel="00000000" w:rsidP="00000000" w:rsidRDefault="00000000" w:rsidRPr="00000000" w14:paraId="000002DA">
      <w:pPr>
        <w:widowControl w:val="0"/>
        <w:pBdr>
          <w:top w:space="0" w:sz="0" w:val="nil"/>
          <w:left w:space="0" w:sz="0" w:val="nil"/>
          <w:bottom w:space="0" w:sz="0" w:val="nil"/>
          <w:right w:space="0" w:sz="0" w:val="nil"/>
          <w:between w:space="0" w:sz="0" w:val="nil"/>
        </w:pBdr>
        <w:spacing w:before="306"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 31 de diciembre de 2024 no existe ninguna provisión por deterioro del inmovilizado intangible, ni se han reconocido ni revertido correcciones valorativas por deterioro.</w:t>
      </w:r>
    </w:p>
    <w:p w:rsidR="00000000" w:rsidDel="00000000" w:rsidP="00000000" w:rsidRDefault="00000000" w:rsidRPr="00000000" w14:paraId="000002DB">
      <w:pPr>
        <w:widowControl w:val="0"/>
        <w:pBdr>
          <w:top w:space="0" w:sz="0" w:val="nil"/>
          <w:left w:space="0" w:sz="0" w:val="nil"/>
          <w:bottom w:space="0" w:sz="0" w:val="nil"/>
          <w:right w:space="0" w:sz="0" w:val="nil"/>
          <w:between w:space="0" w:sz="0" w:val="nil"/>
        </w:pBdr>
        <w:spacing w:before="306"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desglose del coste de los elementos del inmovilizado intangible que están totalmente amortizados y que todavía están en uso al 31 de diciembre es el siguiente: </w:t>
      </w:r>
    </w:p>
    <w:p w:rsidR="00000000" w:rsidDel="00000000" w:rsidP="00000000" w:rsidRDefault="00000000" w:rsidRPr="00000000" w14:paraId="000002DC">
      <w:pPr>
        <w:widowControl w:val="0"/>
        <w:pBdr>
          <w:top w:space="0" w:sz="0" w:val="nil"/>
          <w:left w:space="0" w:sz="0" w:val="nil"/>
          <w:bottom w:space="0" w:sz="0" w:val="nil"/>
          <w:right w:space="0" w:sz="0" w:val="nil"/>
          <w:between w:space="0" w:sz="0" w:val="nil"/>
        </w:pBdr>
        <w:spacing w:before="304" w:line="240" w:lineRule="auto"/>
        <w:ind w:left="4320" w:right="819" w:firstLine="0"/>
        <w:jc w:val="right"/>
        <w:rPr>
          <w:rFonts w:ascii="Book Antiqua" w:cs="Book Antiqua" w:eastAsia="Book Antiqua" w:hAnsi="Book Antiqua"/>
          <w:b w:val="1"/>
          <w:bCs w:val="1"/>
        </w:rPr>
      </w:pPr>
      <w:r w:rsidDel="00000000" w:rsidR="00000000" w:rsidRPr="00000000">
        <w:rPr>
          <w:rFonts w:ascii="Book Antiqua" w:cs="Book Antiqua" w:eastAsia="Book Antiqua" w:hAnsi="Book Antiqua"/>
          <w:color w:val="0000ff"/>
          <w:rtl w:val="0"/>
        </w:rPr>
        <w:t xml:space="preserve">  </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b w:val="1"/>
          <w:bCs w:val="1"/>
          <w:rtl w:val="0"/>
        </w:rPr>
        <w:t xml:space="preserve">2024</w:t>
        <w:tab/>
        <w:tab/>
        <w:tab/>
        <w:tab/>
        <w:t xml:space="preserve"> 2023</w:t>
      </w:r>
    </w:p>
    <w:p w:rsidR="00000000" w:rsidDel="00000000" w:rsidP="00000000" w:rsidRDefault="00000000" w:rsidRPr="00000000" w14:paraId="000002DD">
      <w:pPr>
        <w:widowControl w:val="0"/>
        <w:pBdr>
          <w:top w:space="0" w:sz="0" w:val="nil"/>
          <w:left w:space="0" w:sz="0" w:val="nil"/>
          <w:bottom w:space="0" w:sz="0" w:val="nil"/>
          <w:right w:space="0" w:sz="0" w:val="nil"/>
          <w:between w:space="0" w:sz="0" w:val="nil"/>
        </w:pBdr>
        <w:spacing w:before="12" w:line="240" w:lineRule="auto"/>
        <w:ind w:right="486"/>
        <w:jc w:val="center"/>
        <w:rPr>
          <w:rFonts w:ascii="Book Antiqua" w:cs="Book Antiqua" w:eastAsia="Book Antiqua" w:hAnsi="Book Antiqua"/>
          <w:b w:val="1"/>
          <w:bCs w:val="1"/>
        </w:rPr>
      </w:pPr>
      <w:r w:rsidDel="00000000" w:rsidR="00000000" w:rsidRPr="00000000">
        <w:rPr>
          <w:rFonts w:ascii="Book Antiqua" w:cs="Book Antiqua" w:eastAsia="Book Antiqua" w:hAnsi="Book Antiqua"/>
          <w:i w:val="1"/>
          <w:iCs w:val="1"/>
          <w:rtl w:val="0"/>
        </w:rPr>
        <w:t xml:space="preserve">Propiedad industrial </w:t>
        <w:tab/>
      </w:r>
      <w:r w:rsidDel="00000000" w:rsidR="00000000" w:rsidRPr="00000000">
        <w:rPr>
          <w:rFonts w:ascii="Book Antiqua" w:cs="Book Antiqua" w:eastAsia="Book Antiqua" w:hAnsi="Book Antiqua"/>
          <w:i w:val="1"/>
          <w:iCs w:val="1"/>
          <w:color w:val="0000ff"/>
          <w:rtl w:val="0"/>
        </w:rPr>
        <w:tab/>
        <w:tab/>
        <w:tab/>
      </w:r>
      <w:r w:rsidDel="00000000" w:rsidR="00000000" w:rsidRPr="00000000">
        <w:rPr>
          <w:rFonts w:ascii="Book Antiqua" w:cs="Book Antiqua" w:eastAsia="Book Antiqua" w:hAnsi="Book Antiqua"/>
          <w:i w:val="1"/>
          <w:iCs w:val="1"/>
          <w:rtl w:val="0"/>
        </w:rPr>
        <w:tab/>
      </w:r>
      <w:r w:rsidDel="00000000" w:rsidR="00000000" w:rsidRPr="00000000">
        <w:rPr>
          <w:rFonts w:ascii="Book Antiqua" w:cs="Book Antiqua" w:eastAsia="Book Antiqua" w:hAnsi="Book Antiqua"/>
          <w:rtl w:val="0"/>
        </w:rPr>
        <w:t xml:space="preserve">12.020,24 </w:t>
        <w:tab/>
        <w:tab/>
        <w:tab/>
        <w:t xml:space="preserve">12.020,24 </w:t>
      </w:r>
      <w:r w:rsidDel="00000000" w:rsidR="00000000" w:rsidRPr="00000000">
        <w:rPr>
          <w:rtl w:val="0"/>
        </w:rPr>
      </w:r>
    </w:p>
    <w:p w:rsidR="00000000" w:rsidDel="00000000" w:rsidP="00000000" w:rsidRDefault="00000000" w:rsidRPr="00000000" w14:paraId="000002DE">
      <w:pPr>
        <w:widowControl w:val="0"/>
        <w:spacing w:before="304" w:line="240" w:lineRule="auto"/>
        <w:ind w:left="3600" w:right="819" w:firstLine="720"/>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   2024</w:t>
        <w:tab/>
        <w:tab/>
        <w:tab/>
        <w:tab/>
        <w:t xml:space="preserve"> 2023 </w:t>
      </w:r>
    </w:p>
    <w:p w:rsidR="00000000" w:rsidDel="00000000" w:rsidP="00000000" w:rsidRDefault="00000000" w:rsidRPr="00000000" w14:paraId="000002DF">
      <w:pPr>
        <w:widowControl w:val="0"/>
        <w:spacing w:before="12" w:line="240" w:lineRule="auto"/>
        <w:ind w:right="486"/>
        <w:jc w:val="center"/>
        <w:rPr>
          <w:rFonts w:ascii="Book Antiqua" w:cs="Book Antiqua" w:eastAsia="Book Antiqua" w:hAnsi="Book Antiqua"/>
        </w:rPr>
      </w:pPr>
      <w:r w:rsidDel="00000000" w:rsidR="00000000" w:rsidRPr="00000000">
        <w:rPr>
          <w:rFonts w:ascii="Book Antiqua" w:cs="Book Antiqua" w:eastAsia="Book Antiqua" w:hAnsi="Book Antiqua"/>
          <w:i w:val="1"/>
          <w:iCs w:val="1"/>
          <w:rtl w:val="0"/>
        </w:rPr>
        <w:t xml:space="preserve">Aplicaciones informáticas</w:t>
      </w:r>
      <w:r w:rsidDel="00000000" w:rsidR="00000000" w:rsidRPr="00000000">
        <w:rPr>
          <w:rFonts w:ascii="Book Antiqua" w:cs="Book Antiqua" w:eastAsia="Book Antiqua" w:hAnsi="Book Antiqua"/>
          <w:i w:val="1"/>
          <w:iCs w:val="1"/>
          <w:color w:val="0000ff"/>
          <w:rtl w:val="0"/>
        </w:rPr>
        <w:tab/>
        <w:tab/>
        <w:tab/>
      </w:r>
      <w:r w:rsidDel="00000000" w:rsidR="00000000" w:rsidRPr="00000000">
        <w:rPr>
          <w:rFonts w:ascii="Book Antiqua" w:cs="Book Antiqua" w:eastAsia="Book Antiqua" w:hAnsi="Book Antiqua"/>
          <w:i w:val="1"/>
          <w:iCs w:val="1"/>
          <w:rtl w:val="0"/>
        </w:rPr>
        <w:tab/>
        <w:t xml:space="preserve">  </w:t>
      </w:r>
      <w:r w:rsidDel="00000000" w:rsidR="00000000" w:rsidRPr="00000000">
        <w:rPr>
          <w:rFonts w:ascii="Book Antiqua" w:cs="Book Antiqua" w:eastAsia="Book Antiqua" w:hAnsi="Book Antiqua"/>
          <w:rtl w:val="0"/>
        </w:rPr>
        <w:t xml:space="preserve">4.985,55 </w:t>
        <w:tab/>
        <w:tab/>
        <w:tab/>
        <w:t xml:space="preserve">   4.985,55</w:t>
      </w:r>
    </w:p>
    <w:p w:rsidR="00000000" w:rsidDel="00000000" w:rsidP="00000000" w:rsidRDefault="00000000" w:rsidRPr="00000000" w14:paraId="000002E0">
      <w:pPr>
        <w:widowControl w:val="0"/>
        <w:pBdr>
          <w:top w:space="0" w:sz="0" w:val="nil"/>
          <w:left w:space="0" w:sz="0" w:val="nil"/>
          <w:bottom w:space="0" w:sz="0" w:val="nil"/>
          <w:right w:space="0" w:sz="0" w:val="nil"/>
          <w:between w:space="0" w:sz="0" w:val="nil"/>
        </w:pBdr>
        <w:spacing w:before="305"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dotación anual a la amortización se calcula siguiendo el método lineal en función de la vida útil estimada para cada bien, de acuerdo al siguiente detalle: </w:t>
      </w:r>
    </w:p>
    <w:p w:rsidR="00000000" w:rsidDel="00000000" w:rsidP="00000000" w:rsidRDefault="00000000" w:rsidRPr="00000000" w14:paraId="000002E1">
      <w:pPr>
        <w:widowControl w:val="0"/>
        <w:pBdr>
          <w:top w:space="0" w:sz="0" w:val="nil"/>
          <w:left w:space="0" w:sz="0" w:val="nil"/>
          <w:bottom w:space="0" w:sz="0" w:val="nil"/>
          <w:right w:space="0" w:sz="0" w:val="nil"/>
          <w:between w:space="0" w:sz="0" w:val="nil"/>
        </w:pBdr>
        <w:spacing w:before="304"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         Concepto </w:t>
        <w:tab/>
        <w:tab/>
        <w:tab/>
        <w:tab/>
        <w:tab/>
        <w:t xml:space="preserve">Coeficiente amortización </w:t>
      </w:r>
    </w:p>
    <w:p w:rsidR="00000000" w:rsidDel="00000000" w:rsidP="00000000" w:rsidRDefault="00000000" w:rsidRPr="00000000" w14:paraId="000002E2">
      <w:pPr>
        <w:widowControl w:val="0"/>
        <w:pBdr>
          <w:top w:space="0" w:sz="0" w:val="nil"/>
          <w:left w:space="0" w:sz="0" w:val="nil"/>
          <w:bottom w:space="0" w:sz="0" w:val="nil"/>
          <w:right w:space="0" w:sz="0" w:val="nil"/>
          <w:between w:space="0" w:sz="0" w:val="nil"/>
        </w:pBdr>
        <w:spacing w:before="15" w:line="240" w:lineRule="auto"/>
        <w:rPr>
          <w:rFonts w:ascii="Book Antiqua" w:cs="Book Antiqua" w:eastAsia="Book Antiqua" w:hAnsi="Book Antiqua"/>
        </w:rPr>
      </w:pPr>
      <w:r w:rsidDel="00000000" w:rsidR="00000000" w:rsidRPr="00000000">
        <w:rPr>
          <w:rFonts w:ascii="Book Antiqua" w:cs="Book Antiqua" w:eastAsia="Book Antiqua" w:hAnsi="Book Antiqua"/>
          <w:i w:val="1"/>
          <w:iCs w:val="1"/>
          <w:rtl w:val="0"/>
        </w:rPr>
        <w:t xml:space="preserve">Propiedad industrial</w:t>
        <w:tab/>
      </w:r>
      <w:r w:rsidDel="00000000" w:rsidR="00000000" w:rsidRPr="00000000">
        <w:rPr>
          <w:rFonts w:ascii="Book Antiqua" w:cs="Book Antiqua" w:eastAsia="Book Antiqua" w:hAnsi="Book Antiqua"/>
          <w:i w:val="1"/>
          <w:iCs w:val="1"/>
          <w:color w:val="0000ff"/>
          <w:rtl w:val="0"/>
        </w:rPr>
        <w:tab/>
        <w:tab/>
        <w:tab/>
        <w:t xml:space="preserve"> </w:t>
        <w:tab/>
        <w:tab/>
      </w:r>
      <w:r w:rsidDel="00000000" w:rsidR="00000000" w:rsidRPr="00000000">
        <w:rPr>
          <w:rFonts w:ascii="Book Antiqua" w:cs="Book Antiqua" w:eastAsia="Book Antiqua" w:hAnsi="Book Antiqua"/>
          <w:rtl w:val="0"/>
        </w:rPr>
        <w:t xml:space="preserve">10%, 20% y 33% </w:t>
      </w:r>
    </w:p>
    <w:p w:rsidR="00000000" w:rsidDel="00000000" w:rsidP="00000000" w:rsidRDefault="00000000" w:rsidRPr="00000000" w14:paraId="000002E3">
      <w:pPr>
        <w:widowControl w:val="0"/>
        <w:pBdr>
          <w:top w:space="0" w:sz="0" w:val="nil"/>
          <w:left w:space="0" w:sz="0" w:val="nil"/>
          <w:bottom w:space="0" w:sz="0" w:val="nil"/>
          <w:right w:space="0" w:sz="0" w:val="nil"/>
          <w:between w:space="0" w:sz="0" w:val="nil"/>
        </w:pBdr>
        <w:spacing w:before="6" w:line="240" w:lineRule="auto"/>
        <w:rPr>
          <w:rFonts w:ascii="Book Antiqua" w:cs="Book Antiqua" w:eastAsia="Book Antiqua" w:hAnsi="Book Antiqua"/>
        </w:rPr>
      </w:pPr>
      <w:r w:rsidDel="00000000" w:rsidR="00000000" w:rsidRPr="00000000">
        <w:rPr>
          <w:rFonts w:ascii="Book Antiqua" w:cs="Book Antiqua" w:eastAsia="Book Antiqua" w:hAnsi="Book Antiqua"/>
          <w:i w:val="1"/>
          <w:iCs w:val="1"/>
          <w:rtl w:val="0"/>
        </w:rPr>
        <w:t xml:space="preserve">Aplicaciones informáticas</w:t>
        <w:tab/>
        <w:tab/>
        <w:tab/>
        <w:t xml:space="preserve"> </w:t>
        <w:tab/>
        <w:tab/>
      </w:r>
      <w:r w:rsidDel="00000000" w:rsidR="00000000" w:rsidRPr="00000000">
        <w:rPr>
          <w:rFonts w:ascii="Book Antiqua" w:cs="Book Antiqua" w:eastAsia="Book Antiqua" w:hAnsi="Book Antiqua"/>
          <w:rtl w:val="0"/>
        </w:rPr>
        <w:t xml:space="preserve">20% y 33% </w:t>
      </w:r>
    </w:p>
    <w:p w:rsidR="00000000" w:rsidDel="00000000" w:rsidP="00000000" w:rsidRDefault="00000000" w:rsidRPr="00000000" w14:paraId="000002E4">
      <w:pPr>
        <w:widowControl w:val="0"/>
        <w:pBdr>
          <w:top w:space="0" w:sz="0" w:val="nil"/>
          <w:left w:space="0" w:sz="0" w:val="nil"/>
          <w:bottom w:space="0" w:sz="0" w:val="nil"/>
          <w:right w:space="0" w:sz="0" w:val="nil"/>
          <w:between w:space="0" w:sz="0" w:val="nil"/>
        </w:pBdr>
        <w:spacing w:before="315"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color w:val="000000"/>
          <w:rtl w:val="0"/>
        </w:rPr>
        <w:t xml:space="preserve">Los coeficientes </w:t>
      </w:r>
      <w:r w:rsidDel="00000000" w:rsidR="00000000" w:rsidRPr="00000000">
        <w:rPr>
          <w:rFonts w:ascii="Book Antiqua" w:cs="Book Antiqua" w:eastAsia="Book Antiqua" w:hAnsi="Book Antiqua"/>
          <w:rtl w:val="0"/>
        </w:rPr>
        <w:t xml:space="preserve">se han aplicado uniformemente con respecto a</w:t>
      </w:r>
      <w:r w:rsidDel="00000000" w:rsidR="00000000" w:rsidRPr="00000000">
        <w:rPr>
          <w:rFonts w:ascii="Book Antiqua" w:cs="Book Antiqua" w:eastAsia="Book Antiqua" w:hAnsi="Book Antiqua"/>
          <w:color w:val="000000"/>
          <w:rtl w:val="0"/>
        </w:rPr>
        <w:t xml:space="preserve"> ejercicios anteriores. </w:t>
      </w:r>
      <w:r w:rsidDel="00000000" w:rsidR="00000000" w:rsidRPr="00000000">
        <w:rPr>
          <w:rFonts w:ascii="Book Antiqua" w:cs="Book Antiqua" w:eastAsia="Book Antiqua" w:hAnsi="Book Antiqua"/>
          <w:rtl w:val="0"/>
        </w:rPr>
        <w:t xml:space="preserve">Al cierre de los ejercicios 2024 y 2023 no existen elementos del inmovilizado intangible sujetos a garantía ni compromisos de compra. </w:t>
      </w:r>
    </w:p>
    <w:p w:rsidR="00000000" w:rsidDel="00000000" w:rsidP="00000000" w:rsidRDefault="00000000" w:rsidRPr="00000000" w14:paraId="000002E5">
      <w:pPr>
        <w:pStyle w:val="Heading1"/>
        <w:spacing w:line="240" w:lineRule="auto"/>
        <w:rPr>
          <w:sz w:val="36"/>
          <w:szCs w:val="36"/>
        </w:rPr>
      </w:pPr>
      <w:bookmarkStart w:colFirst="0" w:colLast="0" w:name="_heading=h.3whwml4" w:id="24"/>
      <w:bookmarkEnd w:id="24"/>
      <w:r w:rsidDel="00000000" w:rsidR="00000000" w:rsidRPr="00000000">
        <w:rPr>
          <w:sz w:val="36"/>
          <w:szCs w:val="36"/>
          <w:rtl w:val="0"/>
        </w:rPr>
        <w:t xml:space="preserve">6. INMOVILIZADO MATERIAL.</w:t>
      </w:r>
    </w:p>
    <w:p w:rsidR="00000000" w:rsidDel="00000000" w:rsidP="00000000" w:rsidRDefault="00000000" w:rsidRPr="00000000" w14:paraId="000002E6">
      <w:pPr>
        <w:widowControl w:val="0"/>
        <w:pBdr>
          <w:top w:space="0" w:sz="0" w:val="nil"/>
          <w:left w:space="0" w:sz="0" w:val="nil"/>
          <w:bottom w:space="0" w:sz="0" w:val="nil"/>
          <w:right w:space="0" w:sz="0" w:val="nil"/>
          <w:between w:space="0" w:sz="0" w:val="nil"/>
        </w:pBdr>
        <w:spacing w:before="15" w:line="240" w:lineRule="auto"/>
        <w:ind w:right="354"/>
        <w:rPr>
          <w:rFonts w:ascii="Book Antiqua" w:cs="Book Antiqua" w:eastAsia="Book Antiqua" w:hAnsi="Book Antiqua"/>
          <w:highlight w:val="yellow"/>
        </w:rPr>
      </w:pPr>
      <w:r w:rsidDel="00000000" w:rsidR="00000000" w:rsidRPr="00000000">
        <w:rPr>
          <w:rtl w:val="0"/>
        </w:rPr>
      </w:r>
    </w:p>
    <w:p w:rsidR="00000000" w:rsidDel="00000000" w:rsidP="00000000" w:rsidRDefault="00000000" w:rsidRPr="00000000" w14:paraId="000002E7">
      <w:pPr>
        <w:widowControl w:val="0"/>
        <w:pBdr>
          <w:top w:space="0" w:sz="0" w:val="nil"/>
          <w:left w:space="0" w:sz="0" w:val="nil"/>
          <w:bottom w:space="0" w:sz="0" w:val="nil"/>
          <w:right w:space="0" w:sz="0" w:val="nil"/>
          <w:between w:space="0" w:sz="0" w:val="nil"/>
        </w:pBdr>
        <w:spacing w:after="200" w:before="15" w:line="240" w:lineRule="auto"/>
        <w:ind w:right="290"/>
        <w:rPr>
          <w:rFonts w:ascii="Book Antiqua" w:cs="Book Antiqua" w:eastAsia="Book Antiqua" w:hAnsi="Book Antiqua"/>
        </w:rPr>
      </w:pPr>
      <w:r w:rsidDel="00000000" w:rsidR="00000000" w:rsidRPr="00000000">
        <w:rPr>
          <w:rFonts w:ascii="Book Antiqua" w:cs="Book Antiqua" w:eastAsia="Book Antiqua" w:hAnsi="Book Antiqua"/>
          <w:rtl w:val="0"/>
        </w:rPr>
        <w:t xml:space="preserve">El </w:t>
      </w:r>
      <w:r w:rsidDel="00000000" w:rsidR="00000000" w:rsidRPr="00000000">
        <w:rPr>
          <w:rFonts w:ascii="Book Antiqua" w:cs="Book Antiqua" w:eastAsia="Book Antiqua" w:hAnsi="Book Antiqua"/>
          <w:b w:val="1"/>
          <w:bCs w:val="1"/>
          <w:i w:val="1"/>
          <w:iCs w:val="1"/>
          <w:rtl w:val="0"/>
        </w:rPr>
        <w:t xml:space="preserve">movimiento</w:t>
      </w:r>
      <w:r w:rsidDel="00000000" w:rsidR="00000000" w:rsidRPr="00000000">
        <w:rPr>
          <w:rFonts w:ascii="Book Antiqua" w:cs="Book Antiqua" w:eastAsia="Book Antiqua" w:hAnsi="Book Antiqua"/>
          <w:rtl w:val="0"/>
        </w:rPr>
        <w:t xml:space="preserve"> del </w:t>
      </w:r>
      <w:r w:rsidDel="00000000" w:rsidR="00000000" w:rsidRPr="00000000">
        <w:rPr>
          <w:rFonts w:ascii="Book Antiqua" w:cs="Book Antiqua" w:eastAsia="Book Antiqua" w:hAnsi="Book Antiqua"/>
          <w:b w:val="1"/>
          <w:bCs w:val="1"/>
          <w:i w:val="1"/>
          <w:iCs w:val="1"/>
          <w:rtl w:val="0"/>
        </w:rPr>
        <w:t xml:space="preserve">inmovilizado material </w:t>
      </w:r>
      <w:r w:rsidDel="00000000" w:rsidR="00000000" w:rsidRPr="00000000">
        <w:rPr>
          <w:rFonts w:ascii="Book Antiqua" w:cs="Book Antiqua" w:eastAsia="Book Antiqua" w:hAnsi="Book Antiqua"/>
          <w:rtl w:val="0"/>
        </w:rPr>
        <w:t xml:space="preserve">durante el </w:t>
      </w:r>
      <w:r w:rsidDel="00000000" w:rsidR="00000000" w:rsidRPr="00000000">
        <w:rPr>
          <w:rFonts w:ascii="Book Antiqua" w:cs="Book Antiqua" w:eastAsia="Book Antiqua" w:hAnsi="Book Antiqua"/>
          <w:b w:val="1"/>
          <w:bCs w:val="1"/>
          <w:u w:val="single"/>
          <w:rtl w:val="0"/>
        </w:rPr>
        <w:t xml:space="preserve">ejercicio 2024</w:t>
      </w:r>
      <w:r w:rsidDel="00000000" w:rsidR="00000000" w:rsidRPr="00000000">
        <w:rPr>
          <w:rFonts w:ascii="Book Antiqua" w:cs="Book Antiqua" w:eastAsia="Book Antiqua" w:hAnsi="Book Antiqua"/>
          <w:rtl w:val="0"/>
        </w:rPr>
        <w:t xml:space="preserve"> ha sido el siguiente:</w:t>
      </w:r>
    </w:p>
    <w:tbl>
      <w:tblPr>
        <w:tblStyle w:val="Table9"/>
        <w:tblW w:w="9480.0" w:type="dxa"/>
        <w:jc w:val="center"/>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3210"/>
        <w:gridCol w:w="1875"/>
        <w:gridCol w:w="1515"/>
        <w:gridCol w:w="1290"/>
        <w:gridCol w:w="1590"/>
        <w:tblGridChange w:id="0">
          <w:tblGrid>
            <w:gridCol w:w="3210"/>
            <w:gridCol w:w="1875"/>
            <w:gridCol w:w="1515"/>
            <w:gridCol w:w="1290"/>
            <w:gridCol w:w="1590"/>
          </w:tblGrid>
        </w:tblGridChange>
      </w:tblGrid>
      <w:tr>
        <w:trPr>
          <w:cantSplit w:val="0"/>
          <w:trHeight w:val="515" w:hRule="atLeast"/>
          <w:tblHeader w:val="0"/>
        </w:trPr>
        <w:tc>
          <w:tcPr>
            <w:tcBorders>
              <w:top w:color="434343" w:space="0" w:sz="4" w:val="single"/>
              <w:left w:color="434343" w:space="0" w:sz="4" w:val="single"/>
              <w:bottom w:color="434343" w:space="0" w:sz="4" w:val="single"/>
              <w:right w:color="434343" w:space="0" w:sz="4" w:val="single"/>
            </w:tcBorders>
            <w:shd w:fill="f3f3f3" w:val="clear"/>
            <w:tcMar>
              <w:top w:w="100.0" w:type="dxa"/>
              <w:left w:w="100.0" w:type="dxa"/>
              <w:bottom w:w="100.0" w:type="dxa"/>
              <w:right w:w="100.0" w:type="dxa"/>
            </w:tcMar>
          </w:tcPr>
          <w:p w:rsidR="00000000" w:rsidDel="00000000" w:rsidP="00000000" w:rsidRDefault="00000000" w:rsidRPr="00000000" w14:paraId="000002E8">
            <w:pPr>
              <w:widowControl w:val="0"/>
              <w:spacing w:line="240" w:lineRule="auto"/>
              <w:ind w:right="290"/>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Elementos</w:t>
            </w:r>
          </w:p>
        </w:tc>
        <w:tc>
          <w:tcPr>
            <w:tcBorders>
              <w:top w:color="434343" w:space="0" w:sz="4" w:val="single"/>
              <w:left w:color="434343" w:space="0" w:sz="4" w:val="single"/>
              <w:bottom w:color="434343" w:space="0" w:sz="4" w:val="single"/>
              <w:right w:color="434343" w:space="0" w:sz="4" w:val="single"/>
            </w:tcBorders>
            <w:shd w:fill="f3f3f3" w:val="clear"/>
            <w:tcMar>
              <w:top w:w="100.0" w:type="dxa"/>
              <w:left w:w="100.0" w:type="dxa"/>
              <w:bottom w:w="100.0" w:type="dxa"/>
              <w:right w:w="100.0" w:type="dxa"/>
            </w:tcMar>
          </w:tcPr>
          <w:p w:rsidR="00000000" w:rsidDel="00000000" w:rsidP="00000000" w:rsidRDefault="00000000" w:rsidRPr="00000000" w14:paraId="000002E9">
            <w:pPr>
              <w:widowControl w:val="0"/>
              <w:spacing w:line="240" w:lineRule="auto"/>
              <w:ind w:right="290"/>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Saldo inicial</w:t>
            </w:r>
          </w:p>
        </w:tc>
        <w:tc>
          <w:tcPr>
            <w:tcBorders>
              <w:top w:color="434343" w:space="0" w:sz="4" w:val="single"/>
              <w:left w:color="434343" w:space="0" w:sz="4" w:val="single"/>
              <w:bottom w:color="434343" w:space="0" w:sz="4" w:val="single"/>
              <w:right w:color="434343" w:space="0" w:sz="4" w:val="single"/>
            </w:tcBorders>
            <w:shd w:fill="f3f3f3" w:val="clear"/>
            <w:tcMar>
              <w:top w:w="100.0" w:type="dxa"/>
              <w:left w:w="100.0" w:type="dxa"/>
              <w:bottom w:w="100.0" w:type="dxa"/>
              <w:right w:w="100.0" w:type="dxa"/>
            </w:tcMar>
          </w:tcPr>
          <w:p w:rsidR="00000000" w:rsidDel="00000000" w:rsidP="00000000" w:rsidRDefault="00000000" w:rsidRPr="00000000" w14:paraId="000002EA">
            <w:pPr>
              <w:widowControl w:val="0"/>
              <w:spacing w:line="240" w:lineRule="auto"/>
              <w:ind w:right="290"/>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Altas</w:t>
            </w:r>
          </w:p>
        </w:tc>
        <w:tc>
          <w:tcPr>
            <w:tcBorders>
              <w:top w:color="434343" w:space="0" w:sz="4" w:val="single"/>
              <w:left w:color="434343" w:space="0" w:sz="4" w:val="single"/>
              <w:bottom w:color="434343" w:space="0" w:sz="4" w:val="single"/>
              <w:right w:color="434343" w:space="0" w:sz="4" w:val="single"/>
            </w:tcBorders>
            <w:shd w:fill="f3f3f3" w:val="clear"/>
            <w:tcMar>
              <w:top w:w="100.0" w:type="dxa"/>
              <w:left w:w="100.0" w:type="dxa"/>
              <w:bottom w:w="100.0" w:type="dxa"/>
              <w:right w:w="100.0" w:type="dxa"/>
            </w:tcMar>
          </w:tcPr>
          <w:p w:rsidR="00000000" w:rsidDel="00000000" w:rsidP="00000000" w:rsidRDefault="00000000" w:rsidRPr="00000000" w14:paraId="000002EB">
            <w:pPr>
              <w:widowControl w:val="0"/>
              <w:spacing w:line="240" w:lineRule="auto"/>
              <w:ind w:right="290"/>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Bajas</w:t>
            </w:r>
          </w:p>
        </w:tc>
        <w:tc>
          <w:tcPr>
            <w:tcBorders>
              <w:top w:color="434343" w:space="0" w:sz="4" w:val="single"/>
              <w:left w:color="434343" w:space="0" w:sz="4" w:val="single"/>
              <w:bottom w:color="434343" w:space="0" w:sz="4" w:val="single"/>
              <w:right w:color="434343" w:space="0" w:sz="4" w:val="single"/>
            </w:tcBorders>
            <w:shd w:fill="f3f3f3" w:val="clear"/>
            <w:tcMar>
              <w:top w:w="100.0" w:type="dxa"/>
              <w:left w:w="100.0" w:type="dxa"/>
              <w:bottom w:w="100.0" w:type="dxa"/>
              <w:right w:w="100.0" w:type="dxa"/>
            </w:tcMar>
          </w:tcPr>
          <w:p w:rsidR="00000000" w:rsidDel="00000000" w:rsidP="00000000" w:rsidRDefault="00000000" w:rsidRPr="00000000" w14:paraId="000002EC">
            <w:pPr>
              <w:widowControl w:val="0"/>
              <w:spacing w:line="240" w:lineRule="auto"/>
              <w:ind w:right="290"/>
              <w:jc w:val="right"/>
              <w:rPr>
                <w:rFonts w:ascii="Book Antiqua" w:cs="Book Antiqua" w:eastAsia="Book Antiqua" w:hAnsi="Book Antiqua"/>
                <w:b w:val="1"/>
                <w:bCs w:val="1"/>
                <w:sz w:val="20"/>
                <w:szCs w:val="20"/>
              </w:rPr>
            </w:pPr>
            <w:r w:rsidDel="00000000" w:rsidR="00000000" w:rsidRPr="00000000">
              <w:rPr>
                <w:rFonts w:ascii="Book Antiqua" w:cs="Book Antiqua" w:eastAsia="Book Antiqua" w:hAnsi="Book Antiqua"/>
                <w:b w:val="1"/>
                <w:bCs w:val="1"/>
                <w:rtl w:val="0"/>
              </w:rPr>
              <w:t xml:space="preserve">Saldo</w:t>
            </w:r>
            <w:r w:rsidDel="00000000" w:rsidR="00000000" w:rsidRPr="00000000">
              <w:rPr>
                <w:rFonts w:ascii="Book Antiqua" w:cs="Book Antiqua" w:eastAsia="Book Antiqua" w:hAnsi="Book Antiqua"/>
                <w:b w:val="1"/>
                <w:bCs w:val="1"/>
                <w:sz w:val="20"/>
                <w:szCs w:val="20"/>
                <w:rtl w:val="0"/>
              </w:rPr>
              <w:t xml:space="preserve"> final</w:t>
            </w:r>
          </w:p>
        </w:tc>
      </w:tr>
      <w:tr>
        <w:trPr>
          <w:cantSplit w:val="0"/>
          <w:trHeight w:val="480" w:hRule="atLeast"/>
          <w:tblHeader w:val="0"/>
        </w:trPr>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2ED">
            <w:pPr>
              <w:widowControl w:val="0"/>
              <w:spacing w:line="240" w:lineRule="auto"/>
              <w:ind w:right="290"/>
              <w:rPr>
                <w:rFonts w:ascii="Book Antiqua" w:cs="Book Antiqua" w:eastAsia="Book Antiqua" w:hAnsi="Book Antiqua"/>
              </w:rPr>
            </w:pPr>
            <w:r w:rsidDel="00000000" w:rsidR="00000000" w:rsidRPr="00000000">
              <w:rPr>
                <w:rFonts w:ascii="Book Antiqua" w:cs="Book Antiqua" w:eastAsia="Book Antiqua" w:hAnsi="Book Antiqua"/>
                <w:rtl w:val="0"/>
              </w:rPr>
              <w:t xml:space="preserve">Terrenos y bienes naturales</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2EE">
            <w:pPr>
              <w:widowControl w:val="0"/>
              <w:spacing w:line="240" w:lineRule="auto"/>
              <w:ind w:right="290"/>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71.839,19</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2EF">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2F0">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2F1">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b w:val="1"/>
                <w:bCs w:val="1"/>
                <w:rtl w:val="0"/>
              </w:rPr>
              <w:t xml:space="preserve">71.839,19</w:t>
            </w:r>
            <w:r w:rsidDel="00000000" w:rsidR="00000000" w:rsidRPr="00000000">
              <w:rPr>
                <w:rtl w:val="0"/>
              </w:rPr>
            </w:r>
          </w:p>
        </w:tc>
      </w:tr>
      <w:tr>
        <w:trPr>
          <w:cantSplit w:val="0"/>
          <w:trHeight w:val="385" w:hRule="atLeast"/>
          <w:tblHeader w:val="0"/>
        </w:trPr>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2F2">
            <w:pPr>
              <w:widowControl w:val="0"/>
              <w:spacing w:line="240" w:lineRule="auto"/>
              <w:ind w:right="290"/>
              <w:rPr>
                <w:rFonts w:ascii="Book Antiqua" w:cs="Book Antiqua" w:eastAsia="Book Antiqua" w:hAnsi="Book Antiqua"/>
              </w:rPr>
            </w:pPr>
            <w:r w:rsidDel="00000000" w:rsidR="00000000" w:rsidRPr="00000000">
              <w:rPr>
                <w:rFonts w:ascii="Book Antiqua" w:cs="Book Antiqua" w:eastAsia="Book Antiqua" w:hAnsi="Book Antiqua"/>
                <w:rtl w:val="0"/>
              </w:rPr>
              <w:t xml:space="preserve">Construcciones</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2F3">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38.210,59</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2F4">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2F5">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2F6">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38.210,59</w:t>
            </w:r>
          </w:p>
        </w:tc>
      </w:tr>
      <w:tr>
        <w:trPr>
          <w:cantSplit w:val="0"/>
          <w:trHeight w:val="435" w:hRule="atLeast"/>
          <w:tblHeader w:val="0"/>
        </w:trPr>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2F7">
            <w:pPr>
              <w:widowControl w:val="0"/>
              <w:spacing w:line="240" w:lineRule="auto"/>
              <w:ind w:right="290"/>
              <w:rPr>
                <w:rFonts w:ascii="Book Antiqua" w:cs="Book Antiqua" w:eastAsia="Book Antiqua" w:hAnsi="Book Antiqua"/>
              </w:rPr>
            </w:pPr>
            <w:r w:rsidDel="00000000" w:rsidR="00000000" w:rsidRPr="00000000">
              <w:rPr>
                <w:rFonts w:ascii="Book Antiqua" w:cs="Book Antiqua" w:eastAsia="Book Antiqua" w:hAnsi="Book Antiqua"/>
                <w:rtl w:val="0"/>
              </w:rPr>
              <w:t xml:space="preserve">Instalaciones</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2F8">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4.268,76</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2F9">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2FA">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2FB">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4.268,76</w:t>
            </w:r>
          </w:p>
        </w:tc>
      </w:tr>
      <w:tr>
        <w:trPr>
          <w:cantSplit w:val="0"/>
          <w:trHeight w:val="405" w:hRule="atLeast"/>
          <w:tblHeader w:val="0"/>
        </w:trPr>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2FC">
            <w:pPr>
              <w:widowControl w:val="0"/>
              <w:spacing w:line="240" w:lineRule="auto"/>
              <w:ind w:right="290"/>
              <w:rPr>
                <w:rFonts w:ascii="Book Antiqua" w:cs="Book Antiqua" w:eastAsia="Book Antiqua" w:hAnsi="Book Antiqua"/>
              </w:rPr>
            </w:pPr>
            <w:r w:rsidDel="00000000" w:rsidR="00000000" w:rsidRPr="00000000">
              <w:rPr>
                <w:rFonts w:ascii="Book Antiqua" w:cs="Book Antiqua" w:eastAsia="Book Antiqua" w:hAnsi="Book Antiqua"/>
                <w:rtl w:val="0"/>
              </w:rPr>
              <w:t xml:space="preserve">Maquinaria cocina social</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2FD">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4.836,80</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2FE">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2FF">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300">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4.836,80</w:t>
            </w:r>
          </w:p>
        </w:tc>
      </w:tr>
      <w:tr>
        <w:trPr>
          <w:cantSplit w:val="0"/>
          <w:trHeight w:val="465" w:hRule="atLeast"/>
          <w:tblHeader w:val="0"/>
        </w:trPr>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301">
            <w:pPr>
              <w:widowControl w:val="0"/>
              <w:spacing w:line="240" w:lineRule="auto"/>
              <w:ind w:right="290"/>
              <w:rPr>
                <w:rFonts w:ascii="Book Antiqua" w:cs="Book Antiqua" w:eastAsia="Book Antiqua" w:hAnsi="Book Antiqua"/>
                <w:b w:val="1"/>
                <w:bCs w:val="1"/>
              </w:rPr>
            </w:pPr>
            <w:r w:rsidDel="00000000" w:rsidR="00000000" w:rsidRPr="00000000">
              <w:rPr>
                <w:rFonts w:ascii="Book Antiqua" w:cs="Book Antiqua" w:eastAsia="Book Antiqua" w:hAnsi="Book Antiqua"/>
                <w:rtl w:val="0"/>
              </w:rPr>
              <w:t xml:space="preserve">Mobiliario</w:t>
            </w:r>
            <w:r w:rsidDel="00000000" w:rsidR="00000000" w:rsidRPr="00000000">
              <w:rPr>
                <w:rtl w:val="0"/>
              </w:rPr>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302">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43.021,44</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303">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5.003,92</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304">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305">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48.025,36</w:t>
            </w:r>
          </w:p>
        </w:tc>
      </w:tr>
      <w:tr>
        <w:trPr>
          <w:cantSplit w:val="0"/>
          <w:trHeight w:val="530" w:hRule="atLeast"/>
          <w:tblHeader w:val="0"/>
        </w:trPr>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306">
            <w:pPr>
              <w:widowControl w:val="0"/>
              <w:spacing w:line="240" w:lineRule="auto"/>
              <w:ind w:right="290"/>
              <w:rPr>
                <w:rFonts w:ascii="Book Antiqua" w:cs="Book Antiqua" w:eastAsia="Book Antiqua" w:hAnsi="Book Antiqua"/>
                <w:b w:val="1"/>
                <w:bCs w:val="1"/>
              </w:rPr>
            </w:pPr>
            <w:r w:rsidDel="00000000" w:rsidR="00000000" w:rsidRPr="00000000">
              <w:rPr>
                <w:rFonts w:ascii="Book Antiqua" w:cs="Book Antiqua" w:eastAsia="Book Antiqua" w:hAnsi="Book Antiqua"/>
                <w:rtl w:val="0"/>
              </w:rPr>
              <w:t xml:space="preserve">Equipos para procesos informáticos</w:t>
            </w:r>
            <w:r w:rsidDel="00000000" w:rsidR="00000000" w:rsidRPr="00000000">
              <w:rPr>
                <w:rtl w:val="0"/>
              </w:rPr>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307">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39.539,87</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308">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14.209,10</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309">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1.563,63</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30A">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52.185,34</w:t>
            </w:r>
          </w:p>
        </w:tc>
      </w:tr>
      <w:tr>
        <w:trPr>
          <w:cantSplit w:val="0"/>
          <w:trHeight w:val="450" w:hRule="atLeast"/>
          <w:tblHeader w:val="0"/>
        </w:trPr>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30B">
            <w:pPr>
              <w:widowControl w:val="0"/>
              <w:spacing w:line="240" w:lineRule="auto"/>
              <w:ind w:right="290"/>
              <w:rPr>
                <w:rFonts w:ascii="Book Antiqua" w:cs="Book Antiqua" w:eastAsia="Book Antiqua" w:hAnsi="Book Antiqua"/>
              </w:rPr>
            </w:pPr>
            <w:r w:rsidDel="00000000" w:rsidR="00000000" w:rsidRPr="00000000">
              <w:rPr>
                <w:rFonts w:ascii="Book Antiqua" w:cs="Book Antiqua" w:eastAsia="Book Antiqua" w:hAnsi="Book Antiqua"/>
                <w:rtl w:val="0"/>
              </w:rPr>
              <w:t xml:space="preserve">Elementos de transporte</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30C">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23.319,00</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30D">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34.787,50</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30E">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6.550,00</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30F">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51,606,50</w:t>
            </w:r>
          </w:p>
        </w:tc>
      </w:tr>
      <w:tr>
        <w:trPr>
          <w:cantSplit w:val="0"/>
          <w:trHeight w:val="390" w:hRule="atLeast"/>
          <w:tblHeader w:val="0"/>
        </w:trPr>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310">
            <w:pPr>
              <w:widowControl w:val="0"/>
              <w:spacing w:line="240" w:lineRule="auto"/>
              <w:ind w:right="290"/>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Total</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311">
            <w:pPr>
              <w:widowControl w:val="0"/>
              <w:spacing w:line="240" w:lineRule="auto"/>
              <w:ind w:right="290"/>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225.035,65</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312">
            <w:pPr>
              <w:widowControl w:val="0"/>
              <w:spacing w:line="240" w:lineRule="auto"/>
              <w:ind w:right="290"/>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39.791,42</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313">
            <w:pPr>
              <w:widowControl w:val="0"/>
              <w:spacing w:line="240" w:lineRule="auto"/>
              <w:ind w:right="290"/>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6.550,00</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tcPr>
          <w:p w:rsidR="00000000" w:rsidDel="00000000" w:rsidP="00000000" w:rsidRDefault="00000000" w:rsidRPr="00000000" w14:paraId="00000314">
            <w:pPr>
              <w:widowControl w:val="0"/>
              <w:spacing w:line="240" w:lineRule="auto"/>
              <w:ind w:right="290"/>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270.972,54</w:t>
            </w:r>
          </w:p>
        </w:tc>
      </w:tr>
    </w:tbl>
    <w:p w:rsidR="00000000" w:rsidDel="00000000" w:rsidP="00000000" w:rsidRDefault="00000000" w:rsidRPr="00000000" w14:paraId="00000315">
      <w:pPr>
        <w:widowControl w:val="0"/>
        <w:pBdr>
          <w:top w:space="0" w:sz="0" w:val="nil"/>
          <w:left w:space="0" w:sz="0" w:val="nil"/>
          <w:bottom w:space="0" w:sz="0" w:val="nil"/>
          <w:right w:space="0" w:sz="0" w:val="nil"/>
          <w:between w:space="0" w:sz="0" w:val="nil"/>
        </w:pBdr>
        <w:spacing w:line="240" w:lineRule="auto"/>
        <w:ind w:right="354"/>
        <w:jc w:val="both"/>
        <w:rPr>
          <w:rFonts w:ascii="Book Antiqua" w:cs="Book Antiqua" w:eastAsia="Book Antiqua" w:hAnsi="Book Antiqua"/>
          <w:b w:val="1"/>
          <w:bCs w:val="1"/>
          <w:color w:val="980000"/>
        </w:rPr>
      </w:pPr>
      <w:r w:rsidDel="00000000" w:rsidR="00000000" w:rsidRPr="00000000">
        <w:rPr>
          <w:rtl w:val="0"/>
        </w:rPr>
      </w:r>
    </w:p>
    <w:p w:rsidR="00000000" w:rsidDel="00000000" w:rsidP="00000000" w:rsidRDefault="00000000" w:rsidRPr="00000000" w14:paraId="00000316">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color w:val="980000"/>
          <w:sz w:val="20"/>
          <w:szCs w:val="20"/>
        </w:rPr>
      </w:pPr>
      <w:r w:rsidDel="00000000" w:rsidR="00000000" w:rsidRPr="00000000">
        <w:rPr>
          <w:rtl w:val="0"/>
        </w:rPr>
      </w:r>
    </w:p>
    <w:p w:rsidR="00000000" w:rsidDel="00000000" w:rsidP="00000000" w:rsidRDefault="00000000" w:rsidRPr="00000000" w14:paraId="00000317">
      <w:pPr>
        <w:widowControl w:val="0"/>
        <w:pBdr>
          <w:top w:space="0" w:sz="0" w:val="nil"/>
          <w:left w:space="0" w:sz="0" w:val="nil"/>
          <w:bottom w:space="0" w:sz="0" w:val="nil"/>
          <w:right w:space="0" w:sz="0" w:val="nil"/>
          <w:between w:space="0" w:sz="0" w:val="nil"/>
        </w:pBdr>
        <w:spacing w:after="2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b w:val="1"/>
          <w:bCs w:val="1"/>
          <w:rtl w:val="0"/>
        </w:rPr>
        <w:t xml:space="preserve">El </w:t>
      </w:r>
      <w:r w:rsidDel="00000000" w:rsidR="00000000" w:rsidRPr="00000000">
        <w:rPr>
          <w:rFonts w:ascii="Book Antiqua" w:cs="Book Antiqua" w:eastAsia="Book Antiqua" w:hAnsi="Book Antiqua"/>
          <w:b w:val="1"/>
          <w:bCs w:val="1"/>
          <w:i w:val="1"/>
          <w:iCs w:val="1"/>
          <w:rtl w:val="0"/>
        </w:rPr>
        <w:t xml:space="preserve">movimiento</w:t>
      </w:r>
      <w:r w:rsidDel="00000000" w:rsidR="00000000" w:rsidRPr="00000000">
        <w:rPr>
          <w:rFonts w:ascii="Book Antiqua" w:cs="Book Antiqua" w:eastAsia="Book Antiqua" w:hAnsi="Book Antiqua"/>
          <w:b w:val="1"/>
          <w:bCs w:val="1"/>
          <w:rtl w:val="0"/>
        </w:rPr>
        <w:t xml:space="preserve"> del inmovilizado material </w:t>
      </w:r>
      <w:r w:rsidDel="00000000" w:rsidR="00000000" w:rsidRPr="00000000">
        <w:rPr>
          <w:rFonts w:ascii="Book Antiqua" w:cs="Book Antiqua" w:eastAsia="Book Antiqua" w:hAnsi="Book Antiqua"/>
          <w:rtl w:val="0"/>
        </w:rPr>
        <w:t xml:space="preserve">durante el </w:t>
      </w:r>
      <w:r w:rsidDel="00000000" w:rsidR="00000000" w:rsidRPr="00000000">
        <w:rPr>
          <w:rFonts w:ascii="Book Antiqua" w:cs="Book Antiqua" w:eastAsia="Book Antiqua" w:hAnsi="Book Antiqua"/>
          <w:b w:val="1"/>
          <w:bCs w:val="1"/>
          <w:u w:val="single"/>
          <w:rtl w:val="0"/>
        </w:rPr>
        <w:t xml:space="preserve">ejercicio 2023</w:t>
      </w:r>
      <w:r w:rsidDel="00000000" w:rsidR="00000000" w:rsidRPr="00000000">
        <w:rPr>
          <w:rFonts w:ascii="Book Antiqua" w:cs="Book Antiqua" w:eastAsia="Book Antiqua" w:hAnsi="Book Antiqua"/>
          <w:rtl w:val="0"/>
        </w:rPr>
        <w:t xml:space="preserve"> fue el siguiente: </w:t>
      </w:r>
    </w:p>
    <w:tbl>
      <w:tblPr>
        <w:tblStyle w:val="Table10"/>
        <w:tblW w:w="877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80"/>
        <w:gridCol w:w="1710"/>
        <w:gridCol w:w="1005"/>
        <w:gridCol w:w="975"/>
        <w:gridCol w:w="1305"/>
        <w:tblGridChange w:id="0">
          <w:tblGrid>
            <w:gridCol w:w="3780"/>
            <w:gridCol w:w="1710"/>
            <w:gridCol w:w="1005"/>
            <w:gridCol w:w="975"/>
            <w:gridCol w:w="1305"/>
          </w:tblGrid>
        </w:tblGridChange>
      </w:tblGrid>
      <w:tr>
        <w:trPr>
          <w:cantSplit w:val="0"/>
          <w:trHeight w:val="356.5984251968504" w:hRule="atLeast"/>
          <w:tblHeader w:val="0"/>
        </w:trPr>
        <w:tc>
          <w:tcPr>
            <w:tcBorders>
              <w:top w:color="434343" w:space="0" w:sz="4" w:val="single"/>
              <w:left w:color="434343" w:space="0" w:sz="4" w:val="single"/>
              <w:bottom w:color="434343" w:space="0" w:sz="4" w:val="single"/>
              <w:right w:color="434343" w:space="0" w:sz="4" w:val="single"/>
            </w:tcBorders>
            <w:shd w:fill="f3f3f3" w:val="clear"/>
            <w:tcMar>
              <w:top w:w="0.0" w:type="dxa"/>
              <w:left w:w="40.0" w:type="dxa"/>
              <w:bottom w:w="0.0" w:type="dxa"/>
              <w:right w:w="40.0" w:type="dxa"/>
            </w:tcMar>
            <w:vAlign w:val="bottom"/>
          </w:tcPr>
          <w:p w:rsidR="00000000" w:rsidDel="00000000" w:rsidP="00000000" w:rsidRDefault="00000000" w:rsidRPr="00000000" w14:paraId="00000318">
            <w:pPr>
              <w:widowControl w:val="0"/>
              <w:spacing w:line="240" w:lineRule="auto"/>
              <w:rPr>
                <w:rFonts w:ascii="Book Antiqua" w:cs="Book Antiqua" w:eastAsia="Book Antiqua" w:hAnsi="Book Antiqua"/>
                <w:b w:val="1"/>
                <w:bCs w:val="1"/>
                <w:sz w:val="20"/>
                <w:szCs w:val="20"/>
              </w:rPr>
            </w:pPr>
            <w:r w:rsidDel="00000000" w:rsidR="00000000" w:rsidRPr="00000000">
              <w:rPr>
                <w:rFonts w:ascii="Book Antiqua" w:cs="Book Antiqua" w:eastAsia="Book Antiqua" w:hAnsi="Book Antiqua"/>
                <w:b w:val="1"/>
                <w:bCs w:val="1"/>
                <w:sz w:val="20"/>
                <w:szCs w:val="20"/>
                <w:rtl w:val="0"/>
              </w:rPr>
              <w:t xml:space="preserve">Inmovilizado material</w:t>
            </w:r>
          </w:p>
        </w:tc>
        <w:tc>
          <w:tcPr>
            <w:tcBorders>
              <w:top w:color="434343" w:space="0" w:sz="4" w:val="single"/>
              <w:left w:color="434343" w:space="0" w:sz="4" w:val="single"/>
              <w:bottom w:color="434343" w:space="0" w:sz="4" w:val="single"/>
              <w:right w:color="434343" w:space="0" w:sz="4" w:val="single"/>
            </w:tcBorders>
            <w:shd w:fill="f3f3f3" w:val="clear"/>
            <w:tcMar>
              <w:top w:w="0.0" w:type="dxa"/>
              <w:left w:w="40.0" w:type="dxa"/>
              <w:bottom w:w="0.0" w:type="dxa"/>
              <w:right w:w="40.0" w:type="dxa"/>
            </w:tcMar>
            <w:vAlign w:val="bottom"/>
          </w:tcPr>
          <w:p w:rsidR="00000000" w:rsidDel="00000000" w:rsidP="00000000" w:rsidRDefault="00000000" w:rsidRPr="00000000" w14:paraId="00000319">
            <w:pPr>
              <w:widowControl w:val="0"/>
              <w:spacing w:line="240" w:lineRule="auto"/>
              <w:rPr>
                <w:rFonts w:ascii="Book Antiqua" w:cs="Book Antiqua" w:eastAsia="Book Antiqua" w:hAnsi="Book Antiqua"/>
                <w:b w:val="1"/>
                <w:bCs w:val="1"/>
                <w:sz w:val="20"/>
                <w:szCs w:val="20"/>
              </w:rPr>
            </w:pPr>
            <w:r w:rsidDel="00000000" w:rsidR="00000000" w:rsidRPr="00000000">
              <w:rPr>
                <w:rFonts w:ascii="Book Antiqua" w:cs="Book Antiqua" w:eastAsia="Book Antiqua" w:hAnsi="Book Antiqua"/>
                <w:b w:val="1"/>
                <w:bCs w:val="1"/>
                <w:sz w:val="20"/>
                <w:szCs w:val="20"/>
                <w:rtl w:val="0"/>
              </w:rPr>
              <w:t xml:space="preserve">Saldo inicial</w:t>
            </w:r>
          </w:p>
        </w:tc>
        <w:tc>
          <w:tcPr>
            <w:tcBorders>
              <w:top w:color="434343" w:space="0" w:sz="4" w:val="single"/>
              <w:left w:color="434343" w:space="0" w:sz="4" w:val="single"/>
              <w:bottom w:color="434343" w:space="0" w:sz="4" w:val="single"/>
              <w:right w:color="434343" w:space="0" w:sz="4" w:val="single"/>
            </w:tcBorders>
            <w:shd w:fill="f3f3f3" w:val="clear"/>
            <w:tcMar>
              <w:top w:w="0.0" w:type="dxa"/>
              <w:left w:w="40.0" w:type="dxa"/>
              <w:bottom w:w="0.0" w:type="dxa"/>
              <w:right w:w="40.0" w:type="dxa"/>
            </w:tcMar>
            <w:vAlign w:val="bottom"/>
          </w:tcPr>
          <w:p w:rsidR="00000000" w:rsidDel="00000000" w:rsidP="00000000" w:rsidRDefault="00000000" w:rsidRPr="00000000" w14:paraId="0000031A">
            <w:pPr>
              <w:widowControl w:val="0"/>
              <w:spacing w:line="240" w:lineRule="auto"/>
              <w:rPr>
                <w:rFonts w:ascii="Book Antiqua" w:cs="Book Antiqua" w:eastAsia="Book Antiqua" w:hAnsi="Book Antiqua"/>
                <w:b w:val="1"/>
                <w:bCs w:val="1"/>
                <w:sz w:val="20"/>
                <w:szCs w:val="20"/>
              </w:rPr>
            </w:pPr>
            <w:r w:rsidDel="00000000" w:rsidR="00000000" w:rsidRPr="00000000">
              <w:rPr>
                <w:rFonts w:ascii="Book Antiqua" w:cs="Book Antiqua" w:eastAsia="Book Antiqua" w:hAnsi="Book Antiqua"/>
                <w:b w:val="1"/>
                <w:bCs w:val="1"/>
                <w:sz w:val="20"/>
                <w:szCs w:val="20"/>
                <w:rtl w:val="0"/>
              </w:rPr>
              <w:t xml:space="preserve">Altas</w:t>
            </w:r>
          </w:p>
        </w:tc>
        <w:tc>
          <w:tcPr>
            <w:tcBorders>
              <w:top w:color="434343" w:space="0" w:sz="4" w:val="single"/>
              <w:left w:color="434343" w:space="0" w:sz="4" w:val="single"/>
              <w:bottom w:color="434343" w:space="0" w:sz="4" w:val="single"/>
              <w:right w:color="434343" w:space="0" w:sz="4" w:val="single"/>
            </w:tcBorders>
            <w:shd w:fill="f3f3f3" w:val="clear"/>
            <w:tcMar>
              <w:top w:w="0.0" w:type="dxa"/>
              <w:left w:w="40.0" w:type="dxa"/>
              <w:bottom w:w="0.0" w:type="dxa"/>
              <w:right w:w="40.0" w:type="dxa"/>
            </w:tcMar>
            <w:vAlign w:val="bottom"/>
          </w:tcPr>
          <w:p w:rsidR="00000000" w:rsidDel="00000000" w:rsidP="00000000" w:rsidRDefault="00000000" w:rsidRPr="00000000" w14:paraId="0000031B">
            <w:pPr>
              <w:widowControl w:val="0"/>
              <w:spacing w:line="240" w:lineRule="auto"/>
              <w:rPr>
                <w:rFonts w:ascii="Book Antiqua" w:cs="Book Antiqua" w:eastAsia="Book Antiqua" w:hAnsi="Book Antiqua"/>
                <w:b w:val="1"/>
                <w:bCs w:val="1"/>
                <w:sz w:val="20"/>
                <w:szCs w:val="20"/>
              </w:rPr>
            </w:pPr>
            <w:r w:rsidDel="00000000" w:rsidR="00000000" w:rsidRPr="00000000">
              <w:rPr>
                <w:rFonts w:ascii="Book Antiqua" w:cs="Book Antiqua" w:eastAsia="Book Antiqua" w:hAnsi="Book Antiqua"/>
                <w:b w:val="1"/>
                <w:bCs w:val="1"/>
                <w:sz w:val="20"/>
                <w:szCs w:val="20"/>
                <w:rtl w:val="0"/>
              </w:rPr>
              <w:t xml:space="preserve">Bajas</w:t>
            </w:r>
          </w:p>
        </w:tc>
        <w:tc>
          <w:tcPr>
            <w:tcBorders>
              <w:top w:color="434343" w:space="0" w:sz="4" w:val="single"/>
              <w:left w:color="434343" w:space="0" w:sz="4" w:val="single"/>
              <w:bottom w:color="434343" w:space="0" w:sz="4" w:val="single"/>
              <w:right w:color="434343" w:space="0" w:sz="4" w:val="single"/>
            </w:tcBorders>
            <w:shd w:fill="f3f3f3" w:val="clear"/>
            <w:tcMar>
              <w:top w:w="0.0" w:type="dxa"/>
              <w:left w:w="40.0" w:type="dxa"/>
              <w:bottom w:w="0.0" w:type="dxa"/>
              <w:right w:w="40.0" w:type="dxa"/>
            </w:tcMar>
            <w:vAlign w:val="bottom"/>
          </w:tcPr>
          <w:p w:rsidR="00000000" w:rsidDel="00000000" w:rsidP="00000000" w:rsidRDefault="00000000" w:rsidRPr="00000000" w14:paraId="0000031C">
            <w:pPr>
              <w:widowControl w:val="0"/>
              <w:spacing w:line="240" w:lineRule="auto"/>
              <w:rPr>
                <w:rFonts w:ascii="Book Antiqua" w:cs="Book Antiqua" w:eastAsia="Book Antiqua" w:hAnsi="Book Antiqua"/>
                <w:b w:val="1"/>
                <w:bCs w:val="1"/>
                <w:sz w:val="20"/>
                <w:szCs w:val="20"/>
              </w:rPr>
            </w:pPr>
            <w:r w:rsidDel="00000000" w:rsidR="00000000" w:rsidRPr="00000000">
              <w:rPr>
                <w:rFonts w:ascii="Book Antiqua" w:cs="Book Antiqua" w:eastAsia="Book Antiqua" w:hAnsi="Book Antiqua"/>
                <w:b w:val="1"/>
                <w:bCs w:val="1"/>
                <w:sz w:val="20"/>
                <w:szCs w:val="20"/>
                <w:rtl w:val="0"/>
              </w:rPr>
              <w:t xml:space="preserve">Saldo final</w:t>
            </w:r>
          </w:p>
        </w:tc>
      </w:tr>
      <w:tr>
        <w:trPr>
          <w:cantSplit w:val="0"/>
          <w:trHeight w:val="356.5984251968504" w:hRule="atLeast"/>
          <w:tblHeader w:val="0"/>
        </w:trPr>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1D">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Terrenos y bienes naturales</w:t>
            </w:r>
          </w:p>
        </w:tc>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1E">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71.839,19</w:t>
            </w:r>
          </w:p>
        </w:tc>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1F">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20">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00,00</w:t>
            </w:r>
          </w:p>
        </w:tc>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21">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71.839,19</w:t>
            </w:r>
          </w:p>
        </w:tc>
      </w:tr>
      <w:tr>
        <w:trPr>
          <w:cantSplit w:val="0"/>
          <w:trHeight w:val="356.5984251968504" w:hRule="atLeast"/>
          <w:tblHeader w:val="0"/>
        </w:trPr>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22">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Construcciones</w:t>
            </w:r>
          </w:p>
        </w:tc>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23">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38.210,59</w:t>
            </w:r>
          </w:p>
        </w:tc>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24">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25">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00,00</w:t>
            </w:r>
          </w:p>
        </w:tc>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26">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38.210,59</w:t>
            </w:r>
          </w:p>
        </w:tc>
      </w:tr>
      <w:tr>
        <w:trPr>
          <w:cantSplit w:val="0"/>
          <w:trHeight w:val="356.5984251968504" w:hRule="atLeast"/>
          <w:tblHeader w:val="0"/>
        </w:trPr>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27">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Instalaciones</w:t>
            </w:r>
          </w:p>
        </w:tc>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28">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3.943,46</w:t>
            </w:r>
          </w:p>
        </w:tc>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29">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325,30</w:t>
            </w:r>
          </w:p>
        </w:tc>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2A">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00,00</w:t>
            </w:r>
          </w:p>
        </w:tc>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2B">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4.268,76</w:t>
            </w:r>
          </w:p>
        </w:tc>
      </w:tr>
      <w:tr>
        <w:trPr>
          <w:cantSplit w:val="0"/>
          <w:trHeight w:val="356.5984251968504" w:hRule="atLeast"/>
          <w:tblHeader w:val="0"/>
        </w:trPr>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2C">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Maquinaria cocina social</w:t>
            </w:r>
          </w:p>
        </w:tc>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2D">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3.578,00</w:t>
            </w:r>
          </w:p>
        </w:tc>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2E">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1.258,80</w:t>
            </w:r>
          </w:p>
        </w:tc>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2F">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00,00</w:t>
            </w:r>
          </w:p>
        </w:tc>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30">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4.836,80</w:t>
            </w:r>
          </w:p>
        </w:tc>
      </w:tr>
      <w:tr>
        <w:trPr>
          <w:cantSplit w:val="0"/>
          <w:trHeight w:val="356.5984251968504" w:hRule="atLeast"/>
          <w:tblHeader w:val="0"/>
        </w:trPr>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31">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Mobiliario</w:t>
            </w:r>
          </w:p>
        </w:tc>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32">
            <w:pPr>
              <w:widowControl w:val="0"/>
              <w:spacing w:line="240" w:lineRule="auto"/>
              <w:jc w:val="right"/>
              <w:rPr>
                <w:rFonts w:ascii="Book Antiqua" w:cs="Book Antiqua" w:eastAsia="Book Antiqua" w:hAnsi="Book Antiqua"/>
                <w:highlight w:val="white"/>
              </w:rPr>
            </w:pPr>
            <w:r w:rsidDel="00000000" w:rsidR="00000000" w:rsidRPr="00000000">
              <w:rPr>
                <w:rFonts w:ascii="Book Antiqua" w:cs="Book Antiqua" w:eastAsia="Book Antiqua" w:hAnsi="Book Antiqua"/>
                <w:highlight w:val="white"/>
                <w:rtl w:val="0"/>
              </w:rPr>
              <w:t xml:space="preserve">39.436,74</w:t>
            </w:r>
          </w:p>
        </w:tc>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33">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3.910,01</w:t>
            </w:r>
          </w:p>
        </w:tc>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34">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325,30</w:t>
            </w:r>
          </w:p>
        </w:tc>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35">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43.021,44</w:t>
            </w:r>
          </w:p>
        </w:tc>
      </w:tr>
      <w:tr>
        <w:trPr>
          <w:cantSplit w:val="0"/>
          <w:trHeight w:val="356.5984251968504" w:hRule="atLeast"/>
          <w:tblHeader w:val="0"/>
        </w:trPr>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36">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Equipos para procesos informáticos</w:t>
            </w:r>
          </w:p>
        </w:tc>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37">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33.997,92</w:t>
            </w:r>
          </w:p>
        </w:tc>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38">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6.140,95</w:t>
            </w:r>
          </w:p>
        </w:tc>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39">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599,00</w:t>
            </w:r>
          </w:p>
        </w:tc>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3A">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39.539,87</w:t>
            </w:r>
          </w:p>
        </w:tc>
      </w:tr>
      <w:tr>
        <w:trPr>
          <w:cantSplit w:val="0"/>
          <w:trHeight w:val="356.5984251968504" w:hRule="atLeast"/>
          <w:tblHeader w:val="0"/>
        </w:trPr>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3B">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Elementos de transporte</w:t>
            </w:r>
          </w:p>
        </w:tc>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3C">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23.319,00</w:t>
            </w:r>
          </w:p>
        </w:tc>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3D">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3E">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3F">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23.319,00</w:t>
            </w:r>
          </w:p>
        </w:tc>
      </w:tr>
      <w:tr>
        <w:trPr>
          <w:cantSplit w:val="0"/>
          <w:trHeight w:val="356.5984251968504" w:hRule="atLeast"/>
          <w:tblHeader w:val="0"/>
        </w:trPr>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40">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Total</w:t>
            </w:r>
          </w:p>
        </w:tc>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41">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214.324,60</w:t>
            </w:r>
          </w:p>
        </w:tc>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42">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11.635,06</w:t>
            </w:r>
          </w:p>
        </w:tc>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43">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924,30</w:t>
            </w:r>
          </w:p>
        </w:tc>
        <w:tc>
          <w:tcPr>
            <w:tcBorders>
              <w:top w:color="434343" w:space="0" w:sz="4" w:val="single"/>
              <w:left w:color="434343" w:space="0" w:sz="4" w:val="single"/>
              <w:bottom w:color="434343" w:space="0" w:sz="4" w:val="single"/>
              <w:right w:color="434343" w:space="0" w:sz="4" w:val="single"/>
            </w:tcBorders>
            <w:tcMar>
              <w:top w:w="0.0" w:type="dxa"/>
              <w:left w:w="40.0" w:type="dxa"/>
              <w:bottom w:w="0.0" w:type="dxa"/>
              <w:right w:w="40.0" w:type="dxa"/>
            </w:tcMar>
            <w:vAlign w:val="bottom"/>
          </w:tcPr>
          <w:p w:rsidR="00000000" w:rsidDel="00000000" w:rsidP="00000000" w:rsidRDefault="00000000" w:rsidRPr="00000000" w14:paraId="00000344">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225.035,65</w:t>
            </w:r>
          </w:p>
        </w:tc>
      </w:tr>
    </w:tbl>
    <w:p w:rsidR="00000000" w:rsidDel="00000000" w:rsidP="00000000" w:rsidRDefault="00000000" w:rsidRPr="00000000" w14:paraId="00000345">
      <w:pPr>
        <w:widowControl w:val="0"/>
        <w:spacing w:line="240" w:lineRule="auto"/>
        <w:ind w:right="354"/>
        <w:jc w:val="both"/>
        <w:rPr>
          <w:rFonts w:ascii="Book Antiqua" w:cs="Book Antiqua" w:eastAsia="Book Antiqua" w:hAnsi="Book Antiqua"/>
          <w:color w:val="980000"/>
          <w:sz w:val="20"/>
          <w:szCs w:val="20"/>
        </w:rPr>
      </w:pPr>
      <w:r w:rsidDel="00000000" w:rsidR="00000000" w:rsidRPr="00000000">
        <w:rPr>
          <w:rtl w:val="0"/>
        </w:rPr>
      </w:r>
    </w:p>
    <w:p w:rsidR="00000000" w:rsidDel="00000000" w:rsidP="00000000" w:rsidRDefault="00000000" w:rsidRPr="00000000" w14:paraId="00000346">
      <w:pPr>
        <w:rPr>
          <w:rFonts w:ascii="Book Antiqua" w:cs="Book Antiqua" w:eastAsia="Book Antiqua" w:hAnsi="Book Antiqua"/>
          <w:color w:val="980000"/>
          <w:sz w:val="20"/>
          <w:szCs w:val="20"/>
        </w:rPr>
      </w:pPr>
      <w:r w:rsidDel="00000000" w:rsidR="00000000" w:rsidRPr="00000000">
        <w:rPr>
          <w:rtl w:val="0"/>
        </w:rPr>
      </w:r>
    </w:p>
    <w:p w:rsidR="00000000" w:rsidDel="00000000" w:rsidP="00000000" w:rsidRDefault="00000000" w:rsidRPr="00000000" w14:paraId="00000347">
      <w:pPr>
        <w:widowControl w:val="0"/>
        <w:spacing w:before="300" w:line="240" w:lineRule="auto"/>
        <w:ind w:right="290"/>
        <w:jc w:val="both"/>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El</w:t>
      </w:r>
      <w:r w:rsidDel="00000000" w:rsidR="00000000" w:rsidRPr="00000000">
        <w:rPr>
          <w:rFonts w:ascii="Book Antiqua" w:cs="Book Antiqua" w:eastAsia="Book Antiqua" w:hAnsi="Book Antiqua"/>
          <w:b w:val="1"/>
          <w:bCs w:val="1"/>
          <w:i w:val="1"/>
          <w:iCs w:val="1"/>
          <w:rtl w:val="0"/>
        </w:rPr>
        <w:t xml:space="preserve"> movimient</w:t>
      </w:r>
      <w:r w:rsidDel="00000000" w:rsidR="00000000" w:rsidRPr="00000000">
        <w:rPr>
          <w:rFonts w:ascii="Book Antiqua" w:cs="Book Antiqua" w:eastAsia="Book Antiqua" w:hAnsi="Book Antiqua"/>
          <w:b w:val="1"/>
          <w:bCs w:val="1"/>
          <w:rtl w:val="0"/>
        </w:rPr>
        <w:t xml:space="preserve">o habido en la dotación a la</w:t>
      </w:r>
      <w:r w:rsidDel="00000000" w:rsidR="00000000" w:rsidRPr="00000000">
        <w:rPr>
          <w:rFonts w:ascii="Book Antiqua" w:cs="Book Antiqua" w:eastAsia="Book Antiqua" w:hAnsi="Book Antiqua"/>
          <w:b w:val="1"/>
          <w:bCs w:val="1"/>
          <w:i w:val="1"/>
          <w:iCs w:val="1"/>
          <w:rtl w:val="0"/>
        </w:rPr>
        <w:t xml:space="preserve"> amortización del inmovilizado materia</w:t>
      </w:r>
      <w:r w:rsidDel="00000000" w:rsidR="00000000" w:rsidRPr="00000000">
        <w:rPr>
          <w:rFonts w:ascii="Book Antiqua" w:cs="Book Antiqua" w:eastAsia="Book Antiqua" w:hAnsi="Book Antiqua"/>
          <w:b w:val="1"/>
          <w:bCs w:val="1"/>
          <w:rtl w:val="0"/>
        </w:rPr>
        <w:t xml:space="preserve">l durante el </w:t>
      </w:r>
      <w:r w:rsidDel="00000000" w:rsidR="00000000" w:rsidRPr="00000000">
        <w:rPr>
          <w:rFonts w:ascii="Book Antiqua" w:cs="Book Antiqua" w:eastAsia="Book Antiqua" w:hAnsi="Book Antiqua"/>
          <w:b w:val="1"/>
          <w:bCs w:val="1"/>
          <w:u w:val="single"/>
          <w:rtl w:val="0"/>
        </w:rPr>
        <w:t xml:space="preserve">ejercicio 2024 </w:t>
      </w:r>
      <w:r w:rsidDel="00000000" w:rsidR="00000000" w:rsidRPr="00000000">
        <w:rPr>
          <w:rFonts w:ascii="Book Antiqua" w:cs="Book Antiqua" w:eastAsia="Book Antiqua" w:hAnsi="Book Antiqua"/>
          <w:b w:val="1"/>
          <w:bCs w:val="1"/>
          <w:rtl w:val="0"/>
        </w:rPr>
        <w:t xml:space="preserve">ha sido el siguiente: </w:t>
      </w:r>
    </w:p>
    <w:p w:rsidR="00000000" w:rsidDel="00000000" w:rsidP="00000000" w:rsidRDefault="00000000" w:rsidRPr="00000000" w14:paraId="00000348">
      <w:pPr>
        <w:widowControl w:val="0"/>
        <w:spacing w:line="240" w:lineRule="auto"/>
        <w:ind w:right="290"/>
        <w:jc w:val="both"/>
        <w:rPr>
          <w:rFonts w:ascii="Book Antiqua" w:cs="Book Antiqua" w:eastAsia="Book Antiqua" w:hAnsi="Book Antiqua"/>
          <w:b w:val="1"/>
          <w:bCs w:val="1"/>
          <w:color w:val="980000"/>
        </w:rPr>
      </w:pPr>
      <w:r w:rsidDel="00000000" w:rsidR="00000000" w:rsidRPr="00000000">
        <w:rPr>
          <w:rtl w:val="0"/>
        </w:rPr>
      </w:r>
    </w:p>
    <w:tbl>
      <w:tblPr>
        <w:tblStyle w:val="Table11"/>
        <w:tblW w:w="9630.0" w:type="dxa"/>
        <w:jc w:val="center"/>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2610"/>
        <w:gridCol w:w="1530"/>
        <w:gridCol w:w="1350"/>
        <w:gridCol w:w="1545"/>
        <w:gridCol w:w="1350"/>
        <w:gridCol w:w="1245"/>
        <w:tblGridChange w:id="0">
          <w:tblGrid>
            <w:gridCol w:w="2610"/>
            <w:gridCol w:w="1530"/>
            <w:gridCol w:w="1350"/>
            <w:gridCol w:w="1545"/>
            <w:gridCol w:w="1350"/>
            <w:gridCol w:w="1245"/>
          </w:tblGrid>
        </w:tblGridChange>
      </w:tblGrid>
      <w:tr>
        <w:trPr>
          <w:cantSplit w:val="0"/>
          <w:tblHeader w:val="0"/>
        </w:trPr>
        <w:tc>
          <w:tcPr>
            <w:tcBorders>
              <w:top w:color="434343" w:space="0" w:sz="4" w:val="single"/>
              <w:left w:color="434343" w:space="0" w:sz="4" w:val="single"/>
              <w:bottom w:color="434343" w:space="0" w:sz="4" w:val="single"/>
              <w:right w:color="434343" w:space="0" w:sz="4" w:val="single"/>
            </w:tcBorders>
            <w:shd w:fill="f3f3f3" w:val="clear"/>
            <w:tcMar>
              <w:top w:w="100.0" w:type="dxa"/>
              <w:left w:w="100.0" w:type="dxa"/>
              <w:bottom w:w="100.0" w:type="dxa"/>
              <w:right w:w="100.0" w:type="dxa"/>
            </w:tcMar>
            <w:vAlign w:val="bottom"/>
          </w:tcPr>
          <w:p w:rsidR="00000000" w:rsidDel="00000000" w:rsidP="00000000" w:rsidRDefault="00000000" w:rsidRPr="00000000" w14:paraId="00000349">
            <w:pPr>
              <w:widowControl w:val="0"/>
              <w:spacing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Elementos</w:t>
            </w:r>
          </w:p>
        </w:tc>
        <w:tc>
          <w:tcPr>
            <w:tcBorders>
              <w:top w:color="434343" w:space="0" w:sz="4" w:val="single"/>
              <w:left w:color="434343" w:space="0" w:sz="4" w:val="single"/>
              <w:bottom w:color="434343" w:space="0" w:sz="4" w:val="single"/>
              <w:right w:color="434343" w:space="0" w:sz="4" w:val="single"/>
            </w:tcBorders>
            <w:shd w:fill="f3f3f3" w:val="clear"/>
            <w:tcMar>
              <w:top w:w="100.0" w:type="dxa"/>
              <w:left w:w="100.0" w:type="dxa"/>
              <w:bottom w:w="100.0" w:type="dxa"/>
              <w:right w:w="100.0" w:type="dxa"/>
            </w:tcMar>
          </w:tcPr>
          <w:p w:rsidR="00000000" w:rsidDel="00000000" w:rsidP="00000000" w:rsidRDefault="00000000" w:rsidRPr="00000000" w14:paraId="0000034A">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Saldo inicial</w:t>
            </w:r>
          </w:p>
        </w:tc>
        <w:tc>
          <w:tcPr>
            <w:tcBorders>
              <w:top w:color="434343" w:space="0" w:sz="4" w:val="single"/>
              <w:left w:color="434343" w:space="0" w:sz="4" w:val="single"/>
              <w:bottom w:color="434343" w:space="0" w:sz="4" w:val="single"/>
              <w:right w:color="434343" w:space="0" w:sz="4" w:val="single"/>
            </w:tcBorders>
            <w:shd w:fill="f3f3f3" w:val="clear"/>
            <w:tcMar>
              <w:top w:w="100.0" w:type="dxa"/>
              <w:left w:w="100.0" w:type="dxa"/>
              <w:bottom w:w="100.0" w:type="dxa"/>
              <w:right w:w="100.0" w:type="dxa"/>
            </w:tcMar>
          </w:tcPr>
          <w:p w:rsidR="00000000" w:rsidDel="00000000" w:rsidP="00000000" w:rsidRDefault="00000000" w:rsidRPr="00000000" w14:paraId="0000034B">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Regulariza</w:t>
            </w:r>
          </w:p>
        </w:tc>
        <w:tc>
          <w:tcPr>
            <w:tcBorders>
              <w:top w:color="434343" w:space="0" w:sz="4" w:val="single"/>
              <w:left w:color="434343" w:space="0" w:sz="4" w:val="single"/>
              <w:bottom w:color="434343" w:space="0" w:sz="4" w:val="single"/>
              <w:right w:color="434343" w:space="0" w:sz="4" w:val="single"/>
            </w:tcBorders>
            <w:shd w:fill="f3f3f3" w:val="clear"/>
            <w:tcMar>
              <w:top w:w="100.0" w:type="dxa"/>
              <w:left w:w="100.0" w:type="dxa"/>
              <w:bottom w:w="100.0" w:type="dxa"/>
              <w:right w:w="100.0" w:type="dxa"/>
            </w:tcMar>
          </w:tcPr>
          <w:p w:rsidR="00000000" w:rsidDel="00000000" w:rsidP="00000000" w:rsidRDefault="00000000" w:rsidRPr="00000000" w14:paraId="0000034C">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Amortiza. del período</w:t>
            </w:r>
          </w:p>
        </w:tc>
        <w:tc>
          <w:tcPr>
            <w:tcBorders>
              <w:top w:color="434343" w:space="0" w:sz="4" w:val="single"/>
              <w:left w:color="434343" w:space="0" w:sz="4" w:val="single"/>
              <w:bottom w:color="434343" w:space="0" w:sz="4" w:val="single"/>
              <w:right w:color="434343" w:space="0" w:sz="4" w:val="single"/>
            </w:tcBorders>
            <w:shd w:fill="f3f3f3" w:val="clear"/>
            <w:tcMar>
              <w:top w:w="100.0" w:type="dxa"/>
              <w:left w:w="100.0" w:type="dxa"/>
              <w:bottom w:w="100.0" w:type="dxa"/>
              <w:right w:w="100.0" w:type="dxa"/>
            </w:tcMar>
          </w:tcPr>
          <w:p w:rsidR="00000000" w:rsidDel="00000000" w:rsidP="00000000" w:rsidRDefault="00000000" w:rsidRPr="00000000" w14:paraId="0000034D">
            <w:pPr>
              <w:widowControl w:val="0"/>
              <w:spacing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Baja activos</w:t>
            </w:r>
          </w:p>
        </w:tc>
        <w:tc>
          <w:tcPr>
            <w:tcBorders>
              <w:top w:color="434343" w:space="0" w:sz="4" w:val="single"/>
              <w:left w:color="434343" w:space="0" w:sz="4" w:val="single"/>
              <w:bottom w:color="434343" w:space="0" w:sz="4" w:val="single"/>
              <w:right w:color="434343" w:space="0" w:sz="4" w:val="single"/>
            </w:tcBorders>
            <w:shd w:fill="f3f3f3" w:val="clear"/>
            <w:tcMar>
              <w:top w:w="100.0" w:type="dxa"/>
              <w:left w:w="100.0" w:type="dxa"/>
              <w:bottom w:w="100.0" w:type="dxa"/>
              <w:right w:w="100.0" w:type="dxa"/>
            </w:tcMar>
          </w:tcPr>
          <w:p w:rsidR="00000000" w:rsidDel="00000000" w:rsidP="00000000" w:rsidRDefault="00000000" w:rsidRPr="00000000" w14:paraId="0000034E">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Saldo final</w:t>
            </w:r>
          </w:p>
        </w:tc>
      </w:tr>
      <w:tr>
        <w:trPr>
          <w:cantSplit w:val="0"/>
          <w:tblHeader w:val="0"/>
        </w:trPr>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4F">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Construcciones</w:t>
            </w:r>
          </w:p>
        </w:tc>
        <w:tc>
          <w:tcPr>
            <w:tcBorders>
              <w:top w:color="434343" w:space="0" w:sz="4" w:val="single"/>
              <w:left w:color="434343" w:space="0" w:sz="4"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50">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4.497,60</w:t>
            </w:r>
          </w:p>
        </w:tc>
        <w:tc>
          <w:tcPr>
            <w:tcBorders>
              <w:top w:color="434343" w:space="0" w:sz="4" w:val="single"/>
              <w:left w:color="434343" w:space="0" w:sz="7"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51">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52">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764,21</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53">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54">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5.261,81</w:t>
            </w:r>
          </w:p>
        </w:tc>
      </w:tr>
      <w:tr>
        <w:trPr>
          <w:cantSplit w:val="0"/>
          <w:tblHeader w:val="0"/>
        </w:trPr>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55">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Instalaciones</w:t>
            </w:r>
          </w:p>
        </w:tc>
        <w:tc>
          <w:tcPr>
            <w:tcBorders>
              <w:top w:color="434343" w:space="0" w:sz="7" w:val="single"/>
              <w:left w:color="434343" w:space="0" w:sz="4"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56">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1.936,18</w:t>
            </w:r>
          </w:p>
        </w:tc>
        <w:tc>
          <w:tcPr>
            <w:tcBorders>
              <w:top w:color="434343" w:space="0" w:sz="4" w:val="single"/>
              <w:left w:color="434343" w:space="0" w:sz="7"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57">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58">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422,13</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59">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5A">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2.358,31</w:t>
            </w:r>
          </w:p>
        </w:tc>
      </w:tr>
      <w:tr>
        <w:trPr>
          <w:cantSplit w:val="0"/>
          <w:tblHeader w:val="0"/>
        </w:trPr>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5B">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Maquinaria</w:t>
            </w:r>
          </w:p>
        </w:tc>
        <w:tc>
          <w:tcPr>
            <w:tcBorders>
              <w:top w:color="434343" w:space="0" w:sz="7" w:val="single"/>
              <w:left w:color="434343" w:space="0" w:sz="4"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5C">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536,80</w:t>
            </w:r>
          </w:p>
        </w:tc>
        <w:tc>
          <w:tcPr>
            <w:tcBorders>
              <w:top w:color="434343" w:space="0" w:sz="4" w:val="single"/>
              <w:left w:color="434343" w:space="0" w:sz="7"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5D">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5E">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483,68</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5F">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60">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1.020,48</w:t>
            </w:r>
          </w:p>
        </w:tc>
      </w:tr>
      <w:tr>
        <w:trPr>
          <w:cantSplit w:val="0"/>
          <w:tblHeader w:val="0"/>
        </w:trPr>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61">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Mobiliario</w:t>
            </w:r>
          </w:p>
        </w:tc>
        <w:tc>
          <w:tcPr>
            <w:tcBorders>
              <w:top w:color="434343" w:space="0" w:sz="7" w:val="single"/>
              <w:left w:color="434343" w:space="0" w:sz="4"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62">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11.608,05</w:t>
            </w:r>
          </w:p>
        </w:tc>
        <w:tc>
          <w:tcPr>
            <w:tcBorders>
              <w:top w:color="434343" w:space="0" w:sz="4" w:val="single"/>
              <w:left w:color="434343" w:space="0" w:sz="7"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63">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64">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4.676,43</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65">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66">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16.284,48</w:t>
            </w:r>
            <w:r w:rsidDel="00000000" w:rsidR="00000000" w:rsidRPr="00000000">
              <w:rPr>
                <w:rtl w:val="0"/>
              </w:rPr>
            </w:r>
          </w:p>
        </w:tc>
      </w:tr>
      <w:tr>
        <w:trPr>
          <w:cantSplit w:val="0"/>
          <w:tblHeader w:val="0"/>
        </w:trPr>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67">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Equipos para procesos información*</w:t>
            </w:r>
          </w:p>
        </w:tc>
        <w:tc>
          <w:tcPr>
            <w:tcBorders>
              <w:top w:color="434343" w:space="0" w:sz="7" w:val="single"/>
              <w:left w:color="434343" w:space="0" w:sz="4"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68">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26.444,73</w:t>
            </w:r>
          </w:p>
        </w:tc>
        <w:tc>
          <w:tcPr>
            <w:tcBorders>
              <w:top w:color="434343" w:space="0" w:sz="4" w:val="single"/>
              <w:left w:color="434343" w:space="0" w:sz="7"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69">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-1.741,32</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6A">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5.634,15</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6B">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1.563,63</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6C">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28.773,93</w:t>
            </w:r>
          </w:p>
        </w:tc>
      </w:tr>
      <w:tr>
        <w:trPr>
          <w:cantSplit w:val="0"/>
          <w:tblHeader w:val="0"/>
        </w:trPr>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6D">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Elementos de transporte</w:t>
            </w:r>
          </w:p>
        </w:tc>
        <w:tc>
          <w:tcPr>
            <w:tcBorders>
              <w:top w:color="434343" w:space="0" w:sz="7" w:val="single"/>
              <w:left w:color="434343" w:space="0" w:sz="4"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6E">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11.041,42</w:t>
            </w:r>
          </w:p>
        </w:tc>
        <w:tc>
          <w:tcPr>
            <w:tcBorders>
              <w:top w:color="434343" w:space="0" w:sz="4" w:val="single"/>
              <w:left w:color="434343" w:space="0" w:sz="7"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6F">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70">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6.414,92</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71">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6.500,00</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72">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10.956,34</w:t>
            </w:r>
          </w:p>
        </w:tc>
      </w:tr>
      <w:tr>
        <w:trPr>
          <w:cantSplit w:val="0"/>
          <w:tblHeader w:val="0"/>
        </w:trPr>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73">
            <w:pPr>
              <w:widowControl w:val="0"/>
              <w:spacing w:line="240" w:lineRule="auto"/>
              <w:jc w:val="right"/>
              <w:rPr>
                <w:rFonts w:ascii="Book Antiqua" w:cs="Book Antiqua" w:eastAsia="Book Antiqua" w:hAnsi="Book Antiqua"/>
                <w:b w:val="1"/>
                <w:bCs w:val="1"/>
                <w:color w:val="980000"/>
              </w:rPr>
            </w:pPr>
            <w:r w:rsidDel="00000000" w:rsidR="00000000" w:rsidRPr="00000000">
              <w:rPr>
                <w:rFonts w:ascii="Book Antiqua" w:cs="Book Antiqua" w:eastAsia="Book Antiqua" w:hAnsi="Book Antiqua"/>
                <w:b w:val="1"/>
                <w:bCs w:val="1"/>
                <w:rtl w:val="0"/>
              </w:rPr>
              <w:t xml:space="preserve">Tota</w:t>
            </w:r>
            <w:r w:rsidDel="00000000" w:rsidR="00000000" w:rsidRPr="00000000">
              <w:rPr>
                <w:rFonts w:ascii="Book Antiqua" w:cs="Book Antiqua" w:eastAsia="Book Antiqua" w:hAnsi="Book Antiqua"/>
                <w:b w:val="1"/>
                <w:bCs w:val="1"/>
                <w:color w:val="980000"/>
                <w:rtl w:val="0"/>
              </w:rPr>
              <w:t xml:space="preserve">l</w:t>
            </w:r>
          </w:p>
        </w:tc>
        <w:tc>
          <w:tcPr>
            <w:tcBorders>
              <w:top w:color="434343" w:space="0" w:sz="7" w:val="single"/>
              <w:left w:color="434343" w:space="0" w:sz="4"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74">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56.064,78</w:t>
            </w:r>
          </w:p>
        </w:tc>
        <w:tc>
          <w:tcPr>
            <w:tcBorders>
              <w:top w:color="434343" w:space="0" w:sz="4" w:val="single"/>
              <w:left w:color="434343" w:space="0" w:sz="7"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75">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-1.741,32</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76">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18.395,52</w:t>
            </w:r>
            <w:r w:rsidDel="00000000" w:rsidR="00000000" w:rsidRPr="00000000">
              <w:rPr>
                <w:rtl w:val="0"/>
              </w:rPr>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77">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8.063,63</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bottom"/>
          </w:tcPr>
          <w:p w:rsidR="00000000" w:rsidDel="00000000" w:rsidP="00000000" w:rsidRDefault="00000000" w:rsidRPr="00000000" w14:paraId="00000378">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64.655,35</w:t>
            </w:r>
            <w:r w:rsidDel="00000000" w:rsidR="00000000" w:rsidRPr="00000000">
              <w:rPr>
                <w:rtl w:val="0"/>
              </w:rPr>
            </w:r>
          </w:p>
        </w:tc>
      </w:tr>
    </w:tbl>
    <w:p w:rsidR="00000000" w:rsidDel="00000000" w:rsidP="00000000" w:rsidRDefault="00000000" w:rsidRPr="00000000" w14:paraId="00000379">
      <w:pPr>
        <w:widowControl w:val="0"/>
        <w:spacing w:line="240" w:lineRule="auto"/>
        <w:rPr>
          <w:rFonts w:ascii="Book Antiqua" w:cs="Book Antiqua" w:eastAsia="Book Antiqua" w:hAnsi="Book Antiqua"/>
          <w:b w:val="1"/>
          <w:bCs w:val="1"/>
          <w:color w:val="980000"/>
        </w:rPr>
      </w:pPr>
      <w:r w:rsidDel="00000000" w:rsidR="00000000" w:rsidRPr="00000000">
        <w:rPr>
          <w:rtl w:val="0"/>
        </w:rPr>
      </w:r>
    </w:p>
    <w:p w:rsidR="00000000" w:rsidDel="00000000" w:rsidP="00000000" w:rsidRDefault="00000000" w:rsidRPr="00000000" w14:paraId="0000037A">
      <w:pPr>
        <w:widowControl w:val="0"/>
        <w:spacing w:line="240" w:lineRule="auto"/>
        <w:rPr>
          <w:rFonts w:ascii="Book Antiqua" w:cs="Book Antiqua" w:eastAsia="Book Antiqua" w:hAnsi="Book Antiqua"/>
          <w:b w:val="1"/>
          <w:bCs w:val="1"/>
          <w:color w:val="980000"/>
          <w:shd w:fill="fff2cc" w:val="clear"/>
        </w:rPr>
      </w:pPr>
      <w:r w:rsidDel="00000000" w:rsidR="00000000" w:rsidRPr="00000000">
        <w:rPr>
          <w:rtl w:val="0"/>
        </w:rPr>
      </w:r>
    </w:p>
    <w:p w:rsidR="00000000" w:rsidDel="00000000" w:rsidP="00000000" w:rsidRDefault="00000000" w:rsidRPr="00000000" w14:paraId="0000037B">
      <w:pPr>
        <w:widowControl w:val="0"/>
        <w:spacing w:line="240" w:lineRule="auto"/>
        <w:jc w:val="both"/>
        <w:rPr>
          <w:rFonts w:ascii="Book Antiqua" w:cs="Book Antiqua" w:eastAsia="Book Antiqua" w:hAnsi="Book Antiqua"/>
        </w:rPr>
      </w:pPr>
      <w:r w:rsidDel="00000000" w:rsidR="00000000" w:rsidRPr="00000000">
        <w:rPr>
          <w:rFonts w:ascii="Book Antiqua" w:cs="Book Antiqua" w:eastAsia="Book Antiqua" w:hAnsi="Book Antiqua"/>
          <w:b w:val="1"/>
          <w:bCs w:val="1"/>
          <w:rtl w:val="0"/>
        </w:rPr>
        <w:t xml:space="preserve">Nota:*; </w:t>
      </w:r>
      <w:r w:rsidDel="00000000" w:rsidR="00000000" w:rsidRPr="00000000">
        <w:rPr>
          <w:rFonts w:ascii="Book Antiqua" w:cs="Book Antiqua" w:eastAsia="Book Antiqua" w:hAnsi="Book Antiqua"/>
          <w:rtl w:val="0"/>
        </w:rPr>
        <w:t xml:space="preserve">con relación al grupo Equipos para procesos de información;</w:t>
      </w:r>
    </w:p>
    <w:p w:rsidR="00000000" w:rsidDel="00000000" w:rsidP="00000000" w:rsidRDefault="00000000" w:rsidRPr="00000000" w14:paraId="0000037C">
      <w:pPr>
        <w:widowControl w:val="0"/>
        <w:spacing w:lin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 se practica una regularización por haber sido detectado un exceso erróneo de amortización en ejercicios anteriores por valor de 168,78€+1.572,54€ = 1.741,32€.</w:t>
      </w:r>
    </w:p>
    <w:p w:rsidR="00000000" w:rsidDel="00000000" w:rsidP="00000000" w:rsidRDefault="00000000" w:rsidRPr="00000000" w14:paraId="0000037D">
      <w:pPr>
        <w:widowControl w:val="0"/>
        <w:spacing w:lin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 se practica una regularización por haber sido detectadas tres bajas de activos no contabilizadas, por error, durante el ejercicio 2021; así, 637,20€+567,43€+359,00€ = 1.563,63€.</w:t>
      </w:r>
    </w:p>
    <w:p w:rsidR="00000000" w:rsidDel="00000000" w:rsidP="00000000" w:rsidRDefault="00000000" w:rsidRPr="00000000" w14:paraId="0000037E">
      <w:pPr>
        <w:widowControl w:val="0"/>
        <w:spacing w:line="240" w:lineRule="auto"/>
        <w:rPr>
          <w:rFonts w:ascii="Book Antiqua" w:cs="Book Antiqua" w:eastAsia="Book Antiqua" w:hAnsi="Book Antiqua"/>
          <w:b w:val="1"/>
          <w:bCs w:val="1"/>
        </w:rPr>
      </w:pPr>
      <w:r w:rsidDel="00000000" w:rsidR="00000000" w:rsidRPr="00000000">
        <w:rPr>
          <w:rtl w:val="0"/>
        </w:rPr>
      </w:r>
    </w:p>
    <w:p w:rsidR="00000000" w:rsidDel="00000000" w:rsidP="00000000" w:rsidRDefault="00000000" w:rsidRPr="00000000" w14:paraId="0000037F">
      <w:pPr>
        <w:widowControl w:val="0"/>
        <w:spacing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El </w:t>
      </w:r>
      <w:r w:rsidDel="00000000" w:rsidR="00000000" w:rsidRPr="00000000">
        <w:rPr>
          <w:rFonts w:ascii="Book Antiqua" w:cs="Book Antiqua" w:eastAsia="Book Antiqua" w:hAnsi="Book Antiqua"/>
          <w:b w:val="1"/>
          <w:bCs w:val="1"/>
          <w:i w:val="1"/>
          <w:iCs w:val="1"/>
          <w:rtl w:val="0"/>
        </w:rPr>
        <w:t xml:space="preserve">movimiento</w:t>
      </w:r>
      <w:r w:rsidDel="00000000" w:rsidR="00000000" w:rsidRPr="00000000">
        <w:rPr>
          <w:rFonts w:ascii="Book Antiqua" w:cs="Book Antiqua" w:eastAsia="Book Antiqua" w:hAnsi="Book Antiqua"/>
          <w:b w:val="1"/>
          <w:bCs w:val="1"/>
          <w:rtl w:val="0"/>
        </w:rPr>
        <w:t xml:space="preserve"> habido en dotación a la </w:t>
      </w:r>
      <w:r w:rsidDel="00000000" w:rsidR="00000000" w:rsidRPr="00000000">
        <w:rPr>
          <w:rFonts w:ascii="Book Antiqua" w:cs="Book Antiqua" w:eastAsia="Book Antiqua" w:hAnsi="Book Antiqua"/>
          <w:b w:val="1"/>
          <w:bCs w:val="1"/>
          <w:i w:val="1"/>
          <w:iCs w:val="1"/>
          <w:rtl w:val="0"/>
        </w:rPr>
        <w:t xml:space="preserve">amortización </w:t>
      </w:r>
      <w:r w:rsidDel="00000000" w:rsidR="00000000" w:rsidRPr="00000000">
        <w:rPr>
          <w:rFonts w:ascii="Book Antiqua" w:cs="Book Antiqua" w:eastAsia="Book Antiqua" w:hAnsi="Book Antiqua"/>
          <w:b w:val="1"/>
          <w:bCs w:val="1"/>
          <w:rtl w:val="0"/>
        </w:rPr>
        <w:t xml:space="preserve">de los bienes que componen este epígrafe durante el </w:t>
      </w:r>
      <w:r w:rsidDel="00000000" w:rsidR="00000000" w:rsidRPr="00000000">
        <w:rPr>
          <w:rFonts w:ascii="Book Antiqua" w:cs="Book Antiqua" w:eastAsia="Book Antiqua" w:hAnsi="Book Antiqua"/>
          <w:b w:val="1"/>
          <w:bCs w:val="1"/>
          <w:u w:val="single"/>
          <w:rtl w:val="0"/>
        </w:rPr>
        <w:t xml:space="preserve">ejercicio 2023</w:t>
      </w:r>
      <w:r w:rsidDel="00000000" w:rsidR="00000000" w:rsidRPr="00000000">
        <w:rPr>
          <w:rFonts w:ascii="Book Antiqua" w:cs="Book Antiqua" w:eastAsia="Book Antiqua" w:hAnsi="Book Antiqua"/>
          <w:b w:val="1"/>
          <w:bCs w:val="1"/>
          <w:rtl w:val="0"/>
        </w:rPr>
        <w:t xml:space="preserve"> fue el siguiente: </w:t>
      </w:r>
    </w:p>
    <w:p w:rsidR="00000000" w:rsidDel="00000000" w:rsidP="00000000" w:rsidRDefault="00000000" w:rsidRPr="00000000" w14:paraId="00000380">
      <w:pPr>
        <w:widowControl w:val="0"/>
        <w:spacing w:line="240" w:lineRule="auto"/>
        <w:rPr>
          <w:rFonts w:ascii="Times New Roman" w:cs="Times New Roman" w:eastAsia="Times New Roman" w:hAnsi="Times New Roman"/>
          <w:b w:val="1"/>
          <w:bCs w:val="1"/>
          <w:color w:val="980000"/>
          <w:sz w:val="24"/>
          <w:szCs w:val="24"/>
        </w:rPr>
      </w:pPr>
      <w:r w:rsidDel="00000000" w:rsidR="00000000" w:rsidRPr="00000000">
        <w:rPr>
          <w:rFonts w:ascii="Times New Roman" w:cs="Times New Roman" w:eastAsia="Times New Roman" w:hAnsi="Times New Roman"/>
          <w:b w:val="1"/>
          <w:bCs w:val="1"/>
          <w:color w:val="980000"/>
          <w:sz w:val="24"/>
          <w:szCs w:val="24"/>
          <w:rtl w:val="0"/>
        </w:rPr>
        <w:t xml:space="preserve"> </w:t>
      </w:r>
    </w:p>
    <w:tbl>
      <w:tblPr>
        <w:tblStyle w:val="Table12"/>
        <w:tblW w:w="921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75"/>
        <w:gridCol w:w="1380"/>
        <w:gridCol w:w="1530"/>
        <w:gridCol w:w="1365"/>
        <w:gridCol w:w="1560"/>
        <w:tblGridChange w:id="0">
          <w:tblGrid>
            <w:gridCol w:w="3375"/>
            <w:gridCol w:w="1380"/>
            <w:gridCol w:w="1530"/>
            <w:gridCol w:w="1365"/>
            <w:gridCol w:w="1560"/>
          </w:tblGrid>
        </w:tblGridChange>
      </w:tblGrid>
      <w:tr>
        <w:trPr>
          <w:cantSplit w:val="0"/>
          <w:trHeight w:val="585" w:hRule="atLeast"/>
          <w:tblHeader w:val="0"/>
        </w:trPr>
        <w:tc>
          <w:tcPr>
            <w:tcBorders>
              <w:top w:color="434343" w:space="0" w:sz="7" w:val="single"/>
              <w:left w:color="434343" w:space="0" w:sz="7" w:val="single"/>
              <w:bottom w:color="434343" w:space="0" w:sz="7" w:val="single"/>
              <w:right w:color="434343" w:space="0" w:sz="7" w:val="single"/>
            </w:tcBorders>
            <w:shd w:fill="f3f3f3" w:val="clear"/>
            <w:tcMar>
              <w:top w:w="0.0" w:type="dxa"/>
              <w:left w:w="40.0" w:type="dxa"/>
              <w:bottom w:w="0.0" w:type="dxa"/>
              <w:right w:w="40.0" w:type="dxa"/>
            </w:tcMar>
          </w:tcPr>
          <w:p w:rsidR="00000000" w:rsidDel="00000000" w:rsidP="00000000" w:rsidRDefault="00000000" w:rsidRPr="00000000" w14:paraId="00000381">
            <w:pPr>
              <w:widowControl w:val="0"/>
              <w:spacing w:before="240"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Amortizac. Inmov. material</w:t>
            </w:r>
          </w:p>
        </w:tc>
        <w:tc>
          <w:tcPr>
            <w:tcBorders>
              <w:top w:color="434343" w:space="0" w:sz="7" w:val="single"/>
              <w:left w:color="434343" w:space="0" w:sz="7" w:val="single"/>
              <w:bottom w:color="434343" w:space="0" w:sz="7" w:val="single"/>
              <w:right w:color="434343" w:space="0" w:sz="7" w:val="single"/>
            </w:tcBorders>
            <w:shd w:fill="f3f3f3" w:val="clear"/>
            <w:tcMar>
              <w:top w:w="0.0" w:type="dxa"/>
              <w:left w:w="40.0" w:type="dxa"/>
              <w:bottom w:w="0.0" w:type="dxa"/>
              <w:right w:w="40.0" w:type="dxa"/>
            </w:tcMar>
          </w:tcPr>
          <w:p w:rsidR="00000000" w:rsidDel="00000000" w:rsidP="00000000" w:rsidRDefault="00000000" w:rsidRPr="00000000" w14:paraId="00000382">
            <w:pPr>
              <w:widowControl w:val="0"/>
              <w:spacing w:before="240"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Saldo inicial</w:t>
            </w:r>
          </w:p>
        </w:tc>
        <w:tc>
          <w:tcPr>
            <w:tcBorders>
              <w:top w:color="434343" w:space="0" w:sz="7" w:val="single"/>
              <w:left w:color="434343" w:space="0" w:sz="7" w:val="single"/>
              <w:bottom w:color="434343" w:space="0" w:sz="7" w:val="single"/>
              <w:right w:color="434343" w:space="0" w:sz="7" w:val="single"/>
            </w:tcBorders>
            <w:shd w:fill="f3f3f3" w:val="clear"/>
            <w:tcMar>
              <w:top w:w="0.0" w:type="dxa"/>
              <w:left w:w="40.0" w:type="dxa"/>
              <w:bottom w:w="0.0" w:type="dxa"/>
              <w:right w:w="40.0" w:type="dxa"/>
            </w:tcMar>
            <w:vAlign w:val="center"/>
          </w:tcPr>
          <w:p w:rsidR="00000000" w:rsidDel="00000000" w:rsidP="00000000" w:rsidRDefault="00000000" w:rsidRPr="00000000" w14:paraId="00000383">
            <w:pPr>
              <w:widowControl w:val="0"/>
              <w:spacing w:before="240"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sz w:val="20"/>
                <w:szCs w:val="20"/>
                <w:rtl w:val="0"/>
              </w:rPr>
              <w:t xml:space="preserve">Amortiza. del período</w:t>
            </w:r>
            <w:r w:rsidDel="00000000" w:rsidR="00000000" w:rsidRPr="00000000">
              <w:rPr>
                <w:rtl w:val="0"/>
              </w:rPr>
            </w:r>
          </w:p>
        </w:tc>
        <w:tc>
          <w:tcPr>
            <w:tcBorders>
              <w:top w:color="434343" w:space="0" w:sz="7" w:val="single"/>
              <w:left w:color="434343" w:space="0" w:sz="7" w:val="single"/>
              <w:bottom w:color="434343" w:space="0" w:sz="7" w:val="single"/>
              <w:right w:color="434343" w:space="0" w:sz="7" w:val="single"/>
            </w:tcBorders>
            <w:shd w:fill="f3f3f3" w:val="clear"/>
            <w:tcMar>
              <w:top w:w="0.0" w:type="dxa"/>
              <w:left w:w="40.0" w:type="dxa"/>
              <w:bottom w:w="0.0" w:type="dxa"/>
              <w:right w:w="40.0" w:type="dxa"/>
            </w:tcMar>
            <w:vAlign w:val="center"/>
          </w:tcPr>
          <w:p w:rsidR="00000000" w:rsidDel="00000000" w:rsidP="00000000" w:rsidRDefault="00000000" w:rsidRPr="00000000" w14:paraId="00000384">
            <w:pPr>
              <w:widowControl w:val="0"/>
              <w:spacing w:line="240" w:lineRule="auto"/>
              <w:jc w:val="center"/>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Baja activos</w:t>
            </w:r>
          </w:p>
        </w:tc>
        <w:tc>
          <w:tcPr>
            <w:tcBorders>
              <w:top w:color="434343" w:space="0" w:sz="7" w:val="single"/>
              <w:left w:color="434343" w:space="0" w:sz="7" w:val="single"/>
              <w:bottom w:color="434343" w:space="0" w:sz="7" w:val="single"/>
              <w:right w:color="434343" w:space="0" w:sz="7" w:val="single"/>
            </w:tcBorders>
            <w:shd w:fill="f3f3f3" w:val="clear"/>
            <w:tcMar>
              <w:top w:w="0.0" w:type="dxa"/>
              <w:left w:w="40.0" w:type="dxa"/>
              <w:bottom w:w="0.0" w:type="dxa"/>
              <w:right w:w="40.0" w:type="dxa"/>
            </w:tcMar>
          </w:tcPr>
          <w:p w:rsidR="00000000" w:rsidDel="00000000" w:rsidP="00000000" w:rsidRDefault="00000000" w:rsidRPr="00000000" w14:paraId="00000385">
            <w:pPr>
              <w:widowControl w:val="0"/>
              <w:spacing w:before="240"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Saldo final</w:t>
            </w:r>
          </w:p>
        </w:tc>
      </w:tr>
      <w:tr>
        <w:trPr>
          <w:cantSplit w:val="0"/>
          <w:trHeight w:val="310" w:hRule="atLeast"/>
          <w:tblHeader w:val="0"/>
        </w:trPr>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86">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Construcciones</w:t>
            </w:r>
          </w:p>
        </w:tc>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87">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3.733,39</w:t>
            </w:r>
          </w:p>
        </w:tc>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88">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764,21</w:t>
            </w:r>
          </w:p>
        </w:tc>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89">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8A">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4.497,60</w:t>
            </w:r>
          </w:p>
        </w:tc>
      </w:tr>
      <w:tr>
        <w:trPr>
          <w:cantSplit w:val="0"/>
          <w:trHeight w:val="310" w:hRule="atLeast"/>
          <w:tblHeader w:val="0"/>
        </w:trPr>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8B">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Instalaciones</w:t>
            </w:r>
          </w:p>
        </w:tc>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8C">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1.514,05</w:t>
            </w:r>
          </w:p>
        </w:tc>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8D">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422,13</w:t>
            </w:r>
          </w:p>
        </w:tc>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8E">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8F">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1.936,18</w:t>
            </w:r>
          </w:p>
        </w:tc>
      </w:tr>
      <w:tr>
        <w:trPr>
          <w:cantSplit w:val="0"/>
          <w:trHeight w:val="340" w:hRule="atLeast"/>
          <w:tblHeader w:val="0"/>
        </w:trPr>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90">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Maquinaria</w:t>
            </w:r>
          </w:p>
        </w:tc>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91">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179,00</w:t>
            </w:r>
          </w:p>
        </w:tc>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92">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357,80</w:t>
            </w:r>
          </w:p>
        </w:tc>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93">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94">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536,80</w:t>
            </w:r>
          </w:p>
        </w:tc>
      </w:tr>
      <w:tr>
        <w:trPr>
          <w:cantSplit w:val="0"/>
          <w:trHeight w:val="325" w:hRule="atLeast"/>
          <w:tblHeader w:val="0"/>
        </w:trPr>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95">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Mobiliario</w:t>
            </w:r>
          </w:p>
        </w:tc>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96">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8.240,60</w:t>
            </w:r>
          </w:p>
        </w:tc>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97">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3.367,45</w:t>
            </w:r>
          </w:p>
        </w:tc>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98">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99">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11.608,05</w:t>
            </w:r>
          </w:p>
        </w:tc>
      </w:tr>
      <w:tr>
        <w:trPr>
          <w:cantSplit w:val="0"/>
          <w:trHeight w:val="410" w:hRule="atLeast"/>
          <w:tblHeader w:val="0"/>
        </w:trPr>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9A">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Equipos para procesos información</w:t>
            </w:r>
          </w:p>
        </w:tc>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9B">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21.187,15</w:t>
            </w:r>
          </w:p>
        </w:tc>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9C">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5.856,58</w:t>
            </w:r>
          </w:p>
        </w:tc>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9D">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599,00</w:t>
            </w:r>
          </w:p>
        </w:tc>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9E">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26.444,73</w:t>
            </w:r>
          </w:p>
        </w:tc>
      </w:tr>
      <w:tr>
        <w:trPr>
          <w:cantSplit w:val="0"/>
          <w:trHeight w:val="315" w:hRule="atLeast"/>
          <w:tblHeader w:val="0"/>
        </w:trPr>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9F">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Elementos de transporte</w:t>
            </w:r>
          </w:p>
        </w:tc>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A0">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7.657,92</w:t>
            </w:r>
          </w:p>
        </w:tc>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A1">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3.383,50</w:t>
            </w:r>
          </w:p>
        </w:tc>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A2">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A3">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11.041,42</w:t>
            </w:r>
          </w:p>
        </w:tc>
      </w:tr>
      <w:tr>
        <w:trPr>
          <w:cantSplit w:val="0"/>
          <w:trHeight w:val="460" w:hRule="atLeast"/>
          <w:tblHeader w:val="0"/>
        </w:trPr>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A4">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Total</w:t>
            </w:r>
          </w:p>
        </w:tc>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A5">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42.512,11</w:t>
            </w:r>
          </w:p>
        </w:tc>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A6">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14.151,67</w:t>
            </w:r>
          </w:p>
        </w:tc>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A7">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599,00</w:t>
            </w:r>
          </w:p>
        </w:tc>
        <w:tc>
          <w:tcPr>
            <w:tcBorders>
              <w:top w:color="434343" w:space="0" w:sz="7" w:val="single"/>
              <w:left w:color="434343" w:space="0" w:sz="7" w:val="single"/>
              <w:bottom w:color="434343" w:space="0" w:sz="7" w:val="single"/>
              <w:right w:color="434343" w:space="0" w:sz="7" w:val="single"/>
            </w:tcBorders>
            <w:tcMar>
              <w:top w:w="0.0" w:type="dxa"/>
              <w:left w:w="40.0" w:type="dxa"/>
              <w:bottom w:w="0.0" w:type="dxa"/>
              <w:right w:w="40.0" w:type="dxa"/>
            </w:tcMar>
            <w:vAlign w:val="bottom"/>
          </w:tcPr>
          <w:p w:rsidR="00000000" w:rsidDel="00000000" w:rsidP="00000000" w:rsidRDefault="00000000" w:rsidRPr="00000000" w14:paraId="000003A8">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56.064,78</w:t>
            </w:r>
          </w:p>
        </w:tc>
      </w:tr>
    </w:tbl>
    <w:p w:rsidR="00000000" w:rsidDel="00000000" w:rsidP="00000000" w:rsidRDefault="00000000" w:rsidRPr="00000000" w14:paraId="000003A9">
      <w:pPr>
        <w:widowControl w:val="0"/>
        <w:pBdr>
          <w:top w:space="0" w:sz="0" w:val="nil"/>
          <w:left w:space="0" w:sz="0" w:val="nil"/>
          <w:bottom w:space="0" w:sz="0" w:val="nil"/>
          <w:right w:space="0" w:sz="0" w:val="nil"/>
          <w:between w:space="0" w:sz="0" w:val="nil"/>
        </w:pBdr>
        <w:spacing w:before="305"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dotación anual a la amortización se calcula siguiendo el método lineal en función de la vida útil estimada para cada bien, de acuerdo al siguiente detalle: </w:t>
      </w:r>
    </w:p>
    <w:p w:rsidR="00000000" w:rsidDel="00000000" w:rsidP="00000000" w:rsidRDefault="00000000" w:rsidRPr="00000000" w14:paraId="000003AA">
      <w:pPr>
        <w:widowControl w:val="0"/>
        <w:pBdr>
          <w:top w:space="0" w:sz="0" w:val="nil"/>
          <w:left w:space="0" w:sz="0" w:val="nil"/>
          <w:bottom w:space="0" w:sz="0" w:val="nil"/>
          <w:right w:space="0" w:sz="0" w:val="nil"/>
          <w:between w:space="0" w:sz="0" w:val="nil"/>
        </w:pBdr>
        <w:spacing w:before="304" w:line="240" w:lineRule="auto"/>
        <w:ind w:right="290"/>
        <w:jc w:val="both"/>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Concepto </w:t>
        <w:tab/>
        <w:tab/>
        <w:tab/>
        <w:tab/>
        <w:t xml:space="preserve">Coeficiente amortización </w:t>
      </w:r>
    </w:p>
    <w:p w:rsidR="00000000" w:rsidDel="00000000" w:rsidP="00000000" w:rsidRDefault="00000000" w:rsidRPr="00000000" w14:paraId="000003AB">
      <w:pPr>
        <w:widowControl w:val="0"/>
        <w:pBdr>
          <w:top w:space="0" w:sz="0" w:val="nil"/>
          <w:left w:space="0" w:sz="0" w:val="nil"/>
          <w:bottom w:space="0" w:sz="0" w:val="nil"/>
          <w:right w:space="0" w:sz="0" w:val="nil"/>
          <w:between w:space="0" w:sz="0" w:val="nil"/>
        </w:pBdr>
        <w:spacing w:before="15"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i w:val="1"/>
          <w:iCs w:val="1"/>
          <w:rtl w:val="0"/>
        </w:rPr>
        <w:t xml:space="preserve">Construcciones</w:t>
        <w:tab/>
        <w:tab/>
        <w:tab/>
        <w:tab/>
        <w:t xml:space="preserve"> </w:t>
        <w:tab/>
        <w:tab/>
      </w:r>
      <w:r w:rsidDel="00000000" w:rsidR="00000000" w:rsidRPr="00000000">
        <w:rPr>
          <w:rFonts w:ascii="Book Antiqua" w:cs="Book Antiqua" w:eastAsia="Book Antiqua" w:hAnsi="Book Antiqua"/>
          <w:rtl w:val="0"/>
        </w:rPr>
        <w:t xml:space="preserve">2% </w:t>
      </w:r>
    </w:p>
    <w:p w:rsidR="00000000" w:rsidDel="00000000" w:rsidP="00000000" w:rsidRDefault="00000000" w:rsidRPr="00000000" w14:paraId="000003AC">
      <w:pPr>
        <w:widowControl w:val="0"/>
        <w:pBdr>
          <w:top w:space="0" w:sz="0" w:val="nil"/>
          <w:left w:space="0" w:sz="0" w:val="nil"/>
          <w:bottom w:space="0" w:sz="0" w:val="nil"/>
          <w:right w:space="0" w:sz="0" w:val="nil"/>
          <w:between w:space="0" w:sz="0" w:val="nil"/>
        </w:pBdr>
        <w:spacing w:before="6"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i w:val="1"/>
          <w:iCs w:val="1"/>
          <w:rtl w:val="0"/>
        </w:rPr>
        <w:t xml:space="preserve">Otras instalaciones </w:t>
        <w:tab/>
        <w:tab/>
        <w:tab/>
        <w:tab/>
        <w:tab/>
      </w:r>
      <w:r w:rsidDel="00000000" w:rsidR="00000000" w:rsidRPr="00000000">
        <w:rPr>
          <w:rFonts w:ascii="Book Antiqua" w:cs="Book Antiqua" w:eastAsia="Book Antiqua" w:hAnsi="Book Antiqua"/>
          <w:rtl w:val="0"/>
        </w:rPr>
        <w:t xml:space="preserve">10% </w:t>
      </w:r>
    </w:p>
    <w:p w:rsidR="00000000" w:rsidDel="00000000" w:rsidP="00000000" w:rsidRDefault="00000000" w:rsidRPr="00000000" w14:paraId="000003AD">
      <w:pPr>
        <w:widowControl w:val="0"/>
        <w:pBdr>
          <w:top w:space="0" w:sz="0" w:val="nil"/>
          <w:left w:space="0" w:sz="0" w:val="nil"/>
          <w:bottom w:space="0" w:sz="0" w:val="nil"/>
          <w:right w:space="0" w:sz="0" w:val="nil"/>
          <w:between w:space="0" w:sz="0" w:val="nil"/>
        </w:pBdr>
        <w:spacing w:before="8" w:line="240" w:lineRule="auto"/>
        <w:ind w:right="290"/>
        <w:jc w:val="both"/>
        <w:rPr>
          <w:rFonts w:ascii="Book Antiqua" w:cs="Book Antiqua" w:eastAsia="Book Antiqua" w:hAnsi="Book Antiqua"/>
          <w:i w:val="1"/>
          <w:iCs w:val="1"/>
        </w:rPr>
      </w:pPr>
      <w:r w:rsidDel="00000000" w:rsidR="00000000" w:rsidRPr="00000000">
        <w:rPr>
          <w:rFonts w:ascii="Book Antiqua" w:cs="Book Antiqua" w:eastAsia="Book Antiqua" w:hAnsi="Book Antiqua"/>
          <w:i w:val="1"/>
          <w:iCs w:val="1"/>
          <w:rtl w:val="0"/>
        </w:rPr>
        <w:t xml:space="preserve">Maquinaria</w:t>
        <w:tab/>
        <w:tab/>
        <w:tab/>
        <w:tab/>
        <w:tab/>
        <w:tab/>
        <w:t xml:space="preserve">10%</w:t>
      </w:r>
    </w:p>
    <w:p w:rsidR="00000000" w:rsidDel="00000000" w:rsidP="00000000" w:rsidRDefault="00000000" w:rsidRPr="00000000" w14:paraId="000003AE">
      <w:pPr>
        <w:widowControl w:val="0"/>
        <w:pBdr>
          <w:top w:space="0" w:sz="0" w:val="nil"/>
          <w:left w:space="0" w:sz="0" w:val="nil"/>
          <w:bottom w:space="0" w:sz="0" w:val="nil"/>
          <w:right w:space="0" w:sz="0" w:val="nil"/>
          <w:between w:space="0" w:sz="0" w:val="nil"/>
        </w:pBdr>
        <w:spacing w:before="8"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i w:val="1"/>
          <w:iCs w:val="1"/>
          <w:rtl w:val="0"/>
        </w:rPr>
        <w:t xml:space="preserve">Mobiliario </w:t>
        <w:tab/>
        <w:tab/>
        <w:tab/>
        <w:tab/>
        <w:tab/>
        <w:tab/>
      </w:r>
      <w:r w:rsidDel="00000000" w:rsidR="00000000" w:rsidRPr="00000000">
        <w:rPr>
          <w:rFonts w:ascii="Book Antiqua" w:cs="Book Antiqua" w:eastAsia="Book Antiqua" w:hAnsi="Book Antiqua"/>
          <w:rtl w:val="0"/>
        </w:rPr>
        <w:t xml:space="preserve">10% </w:t>
      </w:r>
    </w:p>
    <w:p w:rsidR="00000000" w:rsidDel="00000000" w:rsidP="00000000" w:rsidRDefault="00000000" w:rsidRPr="00000000" w14:paraId="000003AF">
      <w:pPr>
        <w:widowControl w:val="0"/>
        <w:pBdr>
          <w:top w:space="0" w:sz="0" w:val="nil"/>
          <w:left w:space="0" w:sz="0" w:val="nil"/>
          <w:bottom w:space="0" w:sz="0" w:val="nil"/>
          <w:right w:space="0" w:sz="0" w:val="nil"/>
          <w:between w:space="0" w:sz="0" w:val="nil"/>
        </w:pBdr>
        <w:spacing w:before="6"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i w:val="1"/>
          <w:iCs w:val="1"/>
          <w:rtl w:val="0"/>
        </w:rPr>
        <w:t xml:space="preserve">Equipos para procesos de la información</w:t>
        <w:tab/>
        <w:tab/>
        <w:tab/>
      </w:r>
      <w:r w:rsidDel="00000000" w:rsidR="00000000" w:rsidRPr="00000000">
        <w:rPr>
          <w:rFonts w:ascii="Book Antiqua" w:cs="Book Antiqua" w:eastAsia="Book Antiqua" w:hAnsi="Book Antiqua"/>
          <w:rtl w:val="0"/>
        </w:rPr>
        <w:t xml:space="preserve">20%, 18%, 11%, 10% y 5%</w:t>
      </w:r>
    </w:p>
    <w:p w:rsidR="00000000" w:rsidDel="00000000" w:rsidP="00000000" w:rsidRDefault="00000000" w:rsidRPr="00000000" w14:paraId="000003B0">
      <w:pPr>
        <w:widowControl w:val="0"/>
        <w:pBdr>
          <w:top w:space="0" w:sz="0" w:val="nil"/>
          <w:left w:space="0" w:sz="0" w:val="nil"/>
          <w:bottom w:space="0" w:sz="0" w:val="nil"/>
          <w:right w:space="0" w:sz="0" w:val="nil"/>
          <w:between w:space="0" w:sz="0" w:val="nil"/>
        </w:pBdr>
        <w:spacing w:before="6"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i w:val="1"/>
          <w:iCs w:val="1"/>
          <w:rtl w:val="0"/>
        </w:rPr>
        <w:t xml:space="preserve">Elementos de transporte </w:t>
        <w:tab/>
        <w:tab/>
        <w:tab/>
        <w:tab/>
      </w:r>
      <w:r w:rsidDel="00000000" w:rsidR="00000000" w:rsidRPr="00000000">
        <w:rPr>
          <w:rFonts w:ascii="Book Antiqua" w:cs="Book Antiqua" w:eastAsia="Book Antiqua" w:hAnsi="Book Antiqua"/>
          <w:rtl w:val="0"/>
        </w:rPr>
        <w:t xml:space="preserve">10% y 18%</w:t>
      </w:r>
    </w:p>
    <w:p w:rsidR="00000000" w:rsidDel="00000000" w:rsidP="00000000" w:rsidRDefault="00000000" w:rsidRPr="00000000" w14:paraId="000003B1">
      <w:pPr>
        <w:widowControl w:val="0"/>
        <w:spacing w:line="240" w:lineRule="auto"/>
        <w:ind w:right="290"/>
        <w:jc w:val="both"/>
        <w:rPr>
          <w:rFonts w:ascii="Book Antiqua" w:cs="Book Antiqua" w:eastAsia="Book Antiqua" w:hAnsi="Book Antiqua"/>
          <w:color w:val="980000"/>
        </w:rPr>
      </w:pPr>
      <w:r w:rsidDel="00000000" w:rsidR="00000000" w:rsidRPr="00000000">
        <w:rPr>
          <w:rtl w:val="0"/>
        </w:rPr>
      </w:r>
    </w:p>
    <w:p w:rsidR="00000000" w:rsidDel="00000000" w:rsidP="00000000" w:rsidRDefault="00000000" w:rsidRPr="00000000" w14:paraId="000003B2">
      <w:pPr>
        <w:widowControl w:val="0"/>
        <w:spacing w:line="240" w:lineRule="auto"/>
        <w:ind w:right="290"/>
        <w:jc w:val="both"/>
        <w:rPr>
          <w:rFonts w:ascii="Book Antiqua" w:cs="Book Antiqua" w:eastAsia="Book Antiqua" w:hAnsi="Book Antiqua"/>
          <w:color w:val="980000"/>
        </w:rPr>
      </w:pPr>
      <w:r w:rsidDel="00000000" w:rsidR="00000000" w:rsidRPr="00000000">
        <w:rPr>
          <w:rtl w:val="0"/>
        </w:rPr>
      </w:r>
    </w:p>
    <w:p w:rsidR="00000000" w:rsidDel="00000000" w:rsidP="00000000" w:rsidRDefault="00000000" w:rsidRPr="00000000" w14:paraId="000003B3">
      <w:pPr>
        <w:widowControl w:val="0"/>
        <w:spacing w:line="240" w:lineRule="auto"/>
        <w:ind w:right="290"/>
        <w:jc w:val="both"/>
        <w:rPr>
          <w:rFonts w:ascii="Book Antiqua" w:cs="Book Antiqua" w:eastAsia="Book Antiqua" w:hAnsi="Book Antiqua"/>
          <w:color w:val="980000"/>
        </w:rPr>
      </w:pPr>
      <w:r w:rsidDel="00000000" w:rsidR="00000000" w:rsidRPr="00000000">
        <w:rPr>
          <w:rtl w:val="0"/>
        </w:rPr>
      </w:r>
    </w:p>
    <w:p w:rsidR="00000000" w:rsidDel="00000000" w:rsidP="00000000" w:rsidRDefault="00000000" w:rsidRPr="00000000" w14:paraId="000003B4">
      <w:pPr>
        <w:widowControl w:val="0"/>
        <w:spacing w:line="240" w:lineRule="auto"/>
        <w:ind w:right="290"/>
        <w:jc w:val="both"/>
        <w:rPr>
          <w:rFonts w:ascii="Book Antiqua" w:cs="Book Antiqua" w:eastAsia="Book Antiqua" w:hAnsi="Book Antiqua"/>
          <w:shd w:fill="ff9900" w:val="clear"/>
        </w:rPr>
      </w:pPr>
      <w:r w:rsidDel="00000000" w:rsidR="00000000" w:rsidRPr="00000000">
        <w:rPr>
          <w:rFonts w:ascii="Book Antiqua" w:cs="Book Antiqua" w:eastAsia="Book Antiqua" w:hAnsi="Book Antiqua"/>
          <w:rtl w:val="0"/>
        </w:rPr>
        <w:t xml:space="preserve">Los coeficientes de amortización se han aplicado uniformemente con respecto a ejercicios anteriores.</w:t>
      </w:r>
      <w:r w:rsidDel="00000000" w:rsidR="00000000" w:rsidRPr="00000000">
        <w:rPr>
          <w:rtl w:val="0"/>
        </w:rPr>
      </w:r>
    </w:p>
    <w:p w:rsidR="00000000" w:rsidDel="00000000" w:rsidP="00000000" w:rsidRDefault="00000000" w:rsidRPr="00000000" w14:paraId="000003B5">
      <w:pPr>
        <w:widowControl w:val="0"/>
        <w:pBdr>
          <w:top w:space="0" w:sz="0" w:val="nil"/>
          <w:left w:space="0" w:sz="0" w:val="nil"/>
          <w:bottom w:space="0" w:sz="0" w:val="nil"/>
          <w:right w:space="0" w:sz="0" w:val="nil"/>
          <w:between w:space="0" w:sz="0" w:val="nil"/>
        </w:pBdr>
        <w:spacing w:before="306"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desglose del coste de los elementos del inmovilizado material que están totalmente  amortizados y que todavía están en uso al 31 de diciembre es el siguiente: </w:t>
      </w:r>
    </w:p>
    <w:p w:rsidR="00000000" w:rsidDel="00000000" w:rsidP="00000000" w:rsidRDefault="00000000" w:rsidRPr="00000000" w14:paraId="000003B6">
      <w:pPr>
        <w:widowControl w:val="0"/>
        <w:pBdr>
          <w:top w:space="0" w:sz="0" w:val="nil"/>
          <w:left w:space="0" w:sz="0" w:val="nil"/>
          <w:bottom w:space="0" w:sz="0" w:val="nil"/>
          <w:right w:space="0" w:sz="0" w:val="nil"/>
          <w:between w:space="0" w:sz="0" w:val="nil"/>
        </w:pBdr>
        <w:spacing w:before="304" w:line="240" w:lineRule="auto"/>
        <w:ind w:left="4320" w:right="290" w:firstLine="720"/>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2024</w:t>
        <w:tab/>
      </w:r>
      <w:r w:rsidDel="00000000" w:rsidR="00000000" w:rsidRPr="00000000">
        <w:rPr>
          <w:rFonts w:ascii="Book Antiqua" w:cs="Book Antiqua" w:eastAsia="Book Antiqua" w:hAnsi="Book Antiqua"/>
          <w:b w:val="1"/>
          <w:bCs w:val="1"/>
          <w:color w:val="980000"/>
          <w:rtl w:val="0"/>
        </w:rPr>
        <w:tab/>
        <w:tab/>
        <w:tab/>
      </w:r>
      <w:r w:rsidDel="00000000" w:rsidR="00000000" w:rsidRPr="00000000">
        <w:rPr>
          <w:rFonts w:ascii="Book Antiqua" w:cs="Book Antiqua" w:eastAsia="Book Antiqua" w:hAnsi="Book Antiqua"/>
          <w:b w:val="1"/>
          <w:bCs w:val="1"/>
          <w:rtl w:val="0"/>
        </w:rPr>
        <w:t xml:space="preserve">2023 </w:t>
      </w:r>
    </w:p>
    <w:p w:rsidR="00000000" w:rsidDel="00000000" w:rsidP="00000000" w:rsidRDefault="00000000" w:rsidRPr="00000000" w14:paraId="000003B7">
      <w:pPr>
        <w:widowControl w:val="0"/>
        <w:pBdr>
          <w:top w:space="0" w:sz="0" w:val="nil"/>
          <w:left w:space="0" w:sz="0" w:val="nil"/>
          <w:bottom w:space="0" w:sz="0" w:val="nil"/>
          <w:right w:space="0" w:sz="0" w:val="nil"/>
          <w:between w:space="0" w:sz="0" w:val="nil"/>
        </w:pBdr>
        <w:spacing w:before="12" w:line="240" w:lineRule="auto"/>
        <w:ind w:right="290"/>
        <w:jc w:val="both"/>
        <w:rPr>
          <w:rFonts w:ascii="Book Antiqua" w:cs="Book Antiqua" w:eastAsia="Book Antiqua" w:hAnsi="Book Antiqua"/>
          <w:i w:val="1"/>
          <w:iCs w:val="1"/>
        </w:rPr>
      </w:pPr>
      <w:r w:rsidDel="00000000" w:rsidR="00000000" w:rsidRPr="00000000">
        <w:rPr>
          <w:rFonts w:ascii="Book Antiqua" w:cs="Book Antiqua" w:eastAsia="Book Antiqua" w:hAnsi="Book Antiqua"/>
          <w:i w:val="1"/>
          <w:iCs w:val="1"/>
          <w:rtl w:val="0"/>
        </w:rPr>
        <w:t xml:space="preserve">Equipos para proceso información</w:t>
      </w:r>
      <w:r w:rsidDel="00000000" w:rsidR="00000000" w:rsidRPr="00000000">
        <w:rPr>
          <w:rFonts w:ascii="Book Antiqua" w:cs="Book Antiqua" w:eastAsia="Book Antiqua" w:hAnsi="Book Antiqua"/>
          <w:i w:val="1"/>
          <w:iCs w:val="1"/>
          <w:color w:val="980000"/>
          <w:rtl w:val="0"/>
        </w:rPr>
        <w:t xml:space="preserve"> </w:t>
        <w:tab/>
        <w:t xml:space="preserve">      </w:t>
        <w:tab/>
        <w:tab/>
      </w:r>
      <w:r w:rsidDel="00000000" w:rsidR="00000000" w:rsidRPr="00000000">
        <w:rPr>
          <w:rFonts w:ascii="Book Antiqua" w:cs="Book Antiqua" w:eastAsia="Book Antiqua" w:hAnsi="Book Antiqua"/>
          <w:b w:val="1"/>
          <w:bCs w:val="1"/>
          <w:color w:val="980000"/>
          <w:rtl w:val="0"/>
        </w:rPr>
        <w:t xml:space="preserve"> </w:t>
      </w:r>
      <w:r w:rsidDel="00000000" w:rsidR="00000000" w:rsidRPr="00000000">
        <w:rPr>
          <w:rFonts w:ascii="Book Antiqua" w:cs="Book Antiqua" w:eastAsia="Book Antiqua" w:hAnsi="Book Antiqua"/>
          <w:rtl w:val="0"/>
        </w:rPr>
        <w:t xml:space="preserve">14.803,87</w:t>
      </w:r>
      <w:r w:rsidDel="00000000" w:rsidR="00000000" w:rsidRPr="00000000">
        <w:rPr>
          <w:rFonts w:ascii="Book Antiqua" w:cs="Book Antiqua" w:eastAsia="Book Antiqua" w:hAnsi="Book Antiqua"/>
          <w:color w:val="980000"/>
          <w:rtl w:val="0"/>
        </w:rPr>
        <w:tab/>
        <w:tab/>
        <w:tab/>
      </w:r>
      <w:r w:rsidDel="00000000" w:rsidR="00000000" w:rsidRPr="00000000">
        <w:rPr>
          <w:rFonts w:ascii="Book Antiqua" w:cs="Book Antiqua" w:eastAsia="Book Antiqua" w:hAnsi="Book Antiqua"/>
          <w:rtl w:val="0"/>
        </w:rPr>
        <w:t xml:space="preserve">9.207,52</w:t>
      </w:r>
      <w:r w:rsidDel="00000000" w:rsidR="00000000" w:rsidRPr="00000000">
        <w:rPr>
          <w:rtl w:val="0"/>
        </w:rPr>
      </w:r>
    </w:p>
    <w:p w:rsidR="00000000" w:rsidDel="00000000" w:rsidP="00000000" w:rsidRDefault="00000000" w:rsidRPr="00000000" w14:paraId="000003B8">
      <w:pPr>
        <w:widowControl w:val="0"/>
        <w:pBdr>
          <w:top w:space="0" w:sz="0" w:val="nil"/>
          <w:left w:space="0" w:sz="0" w:val="nil"/>
          <w:bottom w:space="0" w:sz="0" w:val="nil"/>
          <w:right w:space="0" w:sz="0" w:val="nil"/>
          <w:between w:space="0" w:sz="0" w:val="nil"/>
        </w:pBdr>
        <w:spacing w:before="12"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i w:val="1"/>
          <w:iCs w:val="1"/>
          <w:rtl w:val="0"/>
        </w:rPr>
        <w:t xml:space="preserve">Mobiliario</w:t>
        <w:tab/>
        <w:tab/>
      </w:r>
      <w:r w:rsidDel="00000000" w:rsidR="00000000" w:rsidRPr="00000000">
        <w:rPr>
          <w:rFonts w:ascii="Book Antiqua" w:cs="Book Antiqua" w:eastAsia="Book Antiqua" w:hAnsi="Book Antiqua"/>
          <w:i w:val="1"/>
          <w:iCs w:val="1"/>
          <w:color w:val="980000"/>
          <w:rtl w:val="0"/>
        </w:rPr>
        <w:tab/>
        <w:tab/>
      </w:r>
      <w:r w:rsidDel="00000000" w:rsidR="00000000" w:rsidRPr="00000000">
        <w:rPr>
          <w:rFonts w:ascii="Book Antiqua" w:cs="Book Antiqua" w:eastAsia="Book Antiqua" w:hAnsi="Book Antiqua"/>
          <w:color w:val="980000"/>
          <w:rtl w:val="0"/>
        </w:rPr>
        <w:t xml:space="preserve">         </w:t>
        <w:tab/>
        <w:t xml:space="preserve">  </w:t>
        <w:tab/>
        <w:t xml:space="preserve"> </w:t>
      </w:r>
      <w:r w:rsidDel="00000000" w:rsidR="00000000" w:rsidRPr="00000000">
        <w:rPr>
          <w:rFonts w:ascii="Book Antiqua" w:cs="Book Antiqua" w:eastAsia="Book Antiqua" w:hAnsi="Book Antiqua"/>
          <w:rtl w:val="0"/>
        </w:rPr>
        <w:t xml:space="preserve">  4.251,10</w:t>
      </w:r>
      <w:r w:rsidDel="00000000" w:rsidR="00000000" w:rsidRPr="00000000">
        <w:rPr>
          <w:rFonts w:ascii="Book Antiqua" w:cs="Book Antiqua" w:eastAsia="Book Antiqua" w:hAnsi="Book Antiqua"/>
          <w:color w:val="980000"/>
          <w:rtl w:val="0"/>
        </w:rPr>
        <w:tab/>
      </w:r>
      <w:r w:rsidDel="00000000" w:rsidR="00000000" w:rsidRPr="00000000">
        <w:rPr>
          <w:rFonts w:ascii="Book Antiqua" w:cs="Book Antiqua" w:eastAsia="Book Antiqua" w:hAnsi="Book Antiqua"/>
          <w:i w:val="1"/>
          <w:iCs w:val="1"/>
          <w:color w:val="980000"/>
          <w:rtl w:val="0"/>
        </w:rPr>
        <w:tab/>
        <w:tab/>
      </w:r>
      <w:r w:rsidDel="00000000" w:rsidR="00000000" w:rsidRPr="00000000">
        <w:rPr>
          <w:rFonts w:ascii="Book Antiqua" w:cs="Book Antiqua" w:eastAsia="Book Antiqua" w:hAnsi="Book Antiqua"/>
          <w:rtl w:val="0"/>
        </w:rPr>
        <w:t xml:space="preserve">4.251,10</w:t>
      </w:r>
    </w:p>
    <w:p w:rsidR="00000000" w:rsidDel="00000000" w:rsidP="00000000" w:rsidRDefault="00000000" w:rsidRPr="00000000" w14:paraId="000003B9">
      <w:pPr>
        <w:widowControl w:val="0"/>
        <w:pBdr>
          <w:top w:space="0" w:sz="0" w:val="nil"/>
          <w:left w:space="0" w:sz="0" w:val="nil"/>
          <w:bottom w:space="0" w:sz="0" w:val="nil"/>
          <w:right w:space="0" w:sz="0" w:val="nil"/>
          <w:between w:space="0" w:sz="0" w:val="nil"/>
        </w:pBdr>
        <w:spacing w:before="12"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i w:val="1"/>
          <w:iCs w:val="1"/>
          <w:rtl w:val="0"/>
        </w:rPr>
        <w:t xml:space="preserve">Elementos de transporte</w:t>
        <w:tab/>
        <w:tab/>
      </w:r>
      <w:r w:rsidDel="00000000" w:rsidR="00000000" w:rsidRPr="00000000">
        <w:rPr>
          <w:rFonts w:ascii="Book Antiqua" w:cs="Book Antiqua" w:eastAsia="Book Antiqua" w:hAnsi="Book Antiqua"/>
          <w:i w:val="1"/>
          <w:iCs w:val="1"/>
          <w:color w:val="980000"/>
          <w:rtl w:val="0"/>
        </w:rPr>
        <w:tab/>
        <w:tab/>
      </w:r>
      <w:r w:rsidDel="00000000" w:rsidR="00000000" w:rsidRPr="00000000">
        <w:rPr>
          <w:rFonts w:ascii="Book Antiqua" w:cs="Book Antiqua" w:eastAsia="Book Antiqua" w:hAnsi="Book Antiqua"/>
          <w:rtl w:val="0"/>
        </w:rPr>
        <w:tab/>
        <w:t xml:space="preserve">          0,00</w:t>
      </w:r>
      <w:r w:rsidDel="00000000" w:rsidR="00000000" w:rsidRPr="00000000">
        <w:rPr>
          <w:rFonts w:ascii="Book Antiqua" w:cs="Book Antiqua" w:eastAsia="Book Antiqua" w:hAnsi="Book Antiqua"/>
          <w:i w:val="1"/>
          <w:iCs w:val="1"/>
          <w:color w:val="980000"/>
          <w:rtl w:val="0"/>
        </w:rPr>
        <w:tab/>
        <w:tab/>
        <w:t xml:space="preserve">             </w:t>
      </w:r>
      <w:r w:rsidDel="00000000" w:rsidR="00000000" w:rsidRPr="00000000">
        <w:rPr>
          <w:rFonts w:ascii="Book Antiqua" w:cs="Book Antiqua" w:eastAsia="Book Antiqua" w:hAnsi="Book Antiqua"/>
          <w:rtl w:val="0"/>
        </w:rPr>
        <w:t xml:space="preserve">6.500,00</w:t>
      </w:r>
    </w:p>
    <w:p w:rsidR="00000000" w:rsidDel="00000000" w:rsidP="00000000" w:rsidRDefault="00000000" w:rsidRPr="00000000" w14:paraId="000003BA">
      <w:pPr>
        <w:widowControl w:val="0"/>
        <w:pBdr>
          <w:top w:space="0" w:sz="0" w:val="nil"/>
          <w:left w:space="0" w:sz="0" w:val="nil"/>
          <w:bottom w:space="0" w:sz="0" w:val="nil"/>
          <w:right w:space="0" w:sz="0" w:val="nil"/>
          <w:between w:space="0" w:sz="0" w:val="nil"/>
        </w:pBdr>
        <w:spacing w:before="315"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 31 de diciembre de 2024 y 2023 no existe ninguna provisión por deterioro del material inmovilizado, ni durante ambos ejercicios se han reconocido ni revertido correcciones valorativas por deterioro. </w:t>
      </w:r>
    </w:p>
    <w:p w:rsidR="00000000" w:rsidDel="00000000" w:rsidP="00000000" w:rsidRDefault="00000000" w:rsidRPr="00000000" w14:paraId="000003BB">
      <w:pPr>
        <w:widowControl w:val="0"/>
        <w:pBdr>
          <w:top w:space="0" w:sz="0" w:val="nil"/>
          <w:left w:space="0" w:sz="0" w:val="nil"/>
          <w:bottom w:space="0" w:sz="0" w:val="nil"/>
          <w:right w:space="0" w:sz="0" w:val="nil"/>
          <w:between w:space="0" w:sz="0" w:val="nil"/>
        </w:pBdr>
        <w:spacing w:before="306"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No existen inversiones en inmovilizado material situadas fuera del territorio español.</w:t>
      </w:r>
    </w:p>
    <w:p w:rsidR="00000000" w:rsidDel="00000000" w:rsidP="00000000" w:rsidRDefault="00000000" w:rsidRPr="00000000" w14:paraId="000003BC">
      <w:pPr>
        <w:widowControl w:val="0"/>
        <w:pBdr>
          <w:top w:space="0" w:sz="0" w:val="nil"/>
          <w:left w:space="0" w:sz="0" w:val="nil"/>
          <w:bottom w:space="0" w:sz="0" w:val="nil"/>
          <w:right w:space="0" w:sz="0" w:val="nil"/>
          <w:between w:space="0" w:sz="0" w:val="nil"/>
        </w:pBdr>
        <w:spacing w:before="106"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Durante los ejercicios 2024 y 2023 no se ha llevado a cabo la capitalización de gastos financieros ni se ha producido, durante los citados ejercicios, enajenación alguna de elementos de las inversiones inmobiliarias.</w:t>
      </w:r>
    </w:p>
    <w:p w:rsidR="00000000" w:rsidDel="00000000" w:rsidP="00000000" w:rsidRDefault="00000000" w:rsidRPr="00000000" w14:paraId="000003BD">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rPr>
          <w:sz w:val="36"/>
          <w:szCs w:val="36"/>
        </w:rPr>
      </w:pPr>
      <w:bookmarkStart w:colFirst="0" w:colLast="0" w:name="_heading=h.s9w68ru8yd7g" w:id="25"/>
      <w:bookmarkEnd w:id="25"/>
      <w:r w:rsidDel="00000000" w:rsidR="00000000" w:rsidRPr="00000000">
        <w:rPr>
          <w:sz w:val="36"/>
          <w:szCs w:val="36"/>
          <w:rtl w:val="0"/>
        </w:rPr>
        <w:t xml:space="preserve">7. USUARIOS Y OTROS DEUDORES DE LA ACTIVIDAD PROPIA</w:t>
      </w:r>
    </w:p>
    <w:p w:rsidR="00000000" w:rsidDel="00000000" w:rsidP="00000000" w:rsidRDefault="00000000" w:rsidRPr="00000000" w14:paraId="000003BE">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3BF">
      <w:pPr>
        <w:widowControl w:val="0"/>
        <w:pBdr>
          <w:top w:space="0" w:sz="0" w:val="nil"/>
          <w:left w:space="0" w:sz="0" w:val="nil"/>
          <w:bottom w:space="0" w:sz="0" w:val="nil"/>
          <w:right w:space="0" w:sz="0" w:val="nil"/>
          <w:between w:space="0" w:sz="0" w:val="nil"/>
        </w:pBdr>
        <w:spacing w:after="2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b w:val="1"/>
          <w:bCs w:val="1"/>
          <w:rtl w:val="0"/>
        </w:rPr>
        <w:t xml:space="preserve">7.1</w:t>
      </w:r>
      <w:r w:rsidDel="00000000" w:rsidR="00000000" w:rsidRPr="00000000">
        <w:rPr>
          <w:rFonts w:ascii="Book Antiqua" w:cs="Book Antiqua" w:eastAsia="Book Antiqua" w:hAnsi="Book Antiqua"/>
          <w:rtl w:val="0"/>
        </w:rPr>
        <w:t xml:space="preserve"> El importe de este epígrafe corresponde a aquellas </w:t>
      </w:r>
      <w:r w:rsidDel="00000000" w:rsidR="00000000" w:rsidRPr="00000000">
        <w:rPr>
          <w:rFonts w:ascii="Book Antiqua" w:cs="Book Antiqua" w:eastAsia="Book Antiqua" w:hAnsi="Book Antiqua"/>
          <w:b w:val="1"/>
          <w:bCs w:val="1"/>
          <w:rtl w:val="0"/>
        </w:rPr>
        <w:t xml:space="preserve">aportaciones económicas</w:t>
      </w:r>
      <w:r w:rsidDel="00000000" w:rsidR="00000000" w:rsidRPr="00000000">
        <w:rPr>
          <w:rFonts w:ascii="Book Antiqua" w:cs="Book Antiqua" w:eastAsia="Book Antiqua" w:hAnsi="Book Antiqua"/>
          <w:rtl w:val="0"/>
        </w:rPr>
        <w:t xml:space="preserve"> para la actividad de la Asociación que han sido </w:t>
      </w:r>
      <w:r w:rsidDel="00000000" w:rsidR="00000000" w:rsidRPr="00000000">
        <w:rPr>
          <w:rFonts w:ascii="Book Antiqua" w:cs="Book Antiqua" w:eastAsia="Book Antiqua" w:hAnsi="Book Antiqua"/>
          <w:b w:val="1"/>
          <w:bCs w:val="1"/>
          <w:rtl w:val="0"/>
        </w:rPr>
        <w:t xml:space="preserve">formalmente comprometidas</w:t>
      </w:r>
      <w:r w:rsidDel="00000000" w:rsidR="00000000" w:rsidRPr="00000000">
        <w:rPr>
          <w:rFonts w:ascii="Book Antiqua" w:cs="Book Antiqua" w:eastAsia="Book Antiqua" w:hAnsi="Book Antiqua"/>
          <w:rtl w:val="0"/>
        </w:rPr>
        <w:t xml:space="preserve"> por parte de los distintos sujetos aportantes (en régimen de Derecho privado), siempre y cuando éstos</w:t>
      </w:r>
      <w:r w:rsidDel="00000000" w:rsidR="00000000" w:rsidRPr="00000000">
        <w:rPr>
          <w:rFonts w:ascii="Book Antiqua" w:cs="Book Antiqua" w:eastAsia="Book Antiqua" w:hAnsi="Book Antiqua"/>
          <w:b w:val="1"/>
          <w:bCs w:val="1"/>
          <w:rtl w:val="0"/>
        </w:rPr>
        <w:t xml:space="preserve"> no tengan la consideración de “clientes</w:t>
      </w:r>
      <w:r w:rsidDel="00000000" w:rsidR="00000000" w:rsidRPr="00000000">
        <w:rPr>
          <w:rFonts w:ascii="Book Antiqua" w:cs="Book Antiqua" w:eastAsia="Book Antiqua" w:hAnsi="Book Antiqua"/>
          <w:rtl w:val="0"/>
        </w:rPr>
        <w:t xml:space="preserve">”. Los saldos contables existentes en las cuentas que recogen este tipo de fondos corresponden a cantidades que aún no han sido efectivamente percibidas pero que se recibirán en el futuro.</w:t>
      </w:r>
    </w:p>
    <w:p w:rsidR="00000000" w:rsidDel="00000000" w:rsidP="00000000" w:rsidRDefault="00000000" w:rsidRPr="00000000" w14:paraId="000003C0">
      <w:pPr>
        <w:widowControl w:val="0"/>
        <w:pBdr>
          <w:top w:space="0" w:sz="0" w:val="nil"/>
          <w:left w:space="0" w:sz="0" w:val="nil"/>
          <w:bottom w:space="0" w:sz="0" w:val="nil"/>
          <w:right w:space="0" w:sz="0" w:val="nil"/>
          <w:between w:space="0" w:sz="0" w:val="nil"/>
        </w:pBdr>
        <w:spacing w:after="200" w:line="240" w:lineRule="auto"/>
        <w:ind w:right="290"/>
        <w:jc w:val="both"/>
        <w:rPr>
          <w:rFonts w:ascii="Times New Roman" w:cs="Times New Roman" w:eastAsia="Times New Roman" w:hAnsi="Times New Roman"/>
          <w:sz w:val="24"/>
          <w:szCs w:val="24"/>
        </w:rPr>
      </w:pPr>
      <w:r w:rsidDel="00000000" w:rsidR="00000000" w:rsidRPr="00000000">
        <w:rPr>
          <w:rFonts w:ascii="Book Antiqua" w:cs="Book Antiqua" w:eastAsia="Book Antiqua" w:hAnsi="Book Antiqua"/>
          <w:rtl w:val="0"/>
        </w:rPr>
        <w:t xml:space="preserve">El movimiento de este epígrafe durante el </w:t>
      </w:r>
      <w:r w:rsidDel="00000000" w:rsidR="00000000" w:rsidRPr="00000000">
        <w:rPr>
          <w:rFonts w:ascii="Book Antiqua" w:cs="Book Antiqua" w:eastAsia="Book Antiqua" w:hAnsi="Book Antiqua"/>
          <w:b w:val="1"/>
          <w:bCs w:val="1"/>
          <w:rtl w:val="0"/>
        </w:rPr>
        <w:t xml:space="preserve">ejercicio 2024 </w:t>
      </w:r>
      <w:r w:rsidDel="00000000" w:rsidR="00000000" w:rsidRPr="00000000">
        <w:rPr>
          <w:rFonts w:ascii="Book Antiqua" w:cs="Book Antiqua" w:eastAsia="Book Antiqua" w:hAnsi="Book Antiqua"/>
          <w:rtl w:val="0"/>
        </w:rPr>
        <w:t xml:space="preserve">ha sido el siguiente: </w:t>
      </w:r>
      <w:r w:rsidDel="00000000" w:rsidR="00000000" w:rsidRPr="00000000">
        <w:rPr>
          <w:rtl w:val="0"/>
        </w:rPr>
      </w:r>
    </w:p>
    <w:tbl>
      <w:tblPr>
        <w:tblStyle w:val="Table13"/>
        <w:tblW w:w="928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70"/>
        <w:gridCol w:w="1500"/>
        <w:gridCol w:w="1320"/>
        <w:gridCol w:w="1605"/>
        <w:gridCol w:w="1290"/>
        <w:tblGridChange w:id="0">
          <w:tblGrid>
            <w:gridCol w:w="3570"/>
            <w:gridCol w:w="1500"/>
            <w:gridCol w:w="1320"/>
            <w:gridCol w:w="1605"/>
            <w:gridCol w:w="1290"/>
          </w:tblGrid>
        </w:tblGridChange>
      </w:tblGrid>
      <w:tr>
        <w:trPr>
          <w:cantSplit w:val="0"/>
          <w:trHeight w:val="585" w:hRule="atLeast"/>
          <w:tblHeader w:val="0"/>
        </w:trPr>
        <w:tc>
          <w:tcPr>
            <w:tcBorders>
              <w:top w:color="000000"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tcPr>
          <w:p w:rsidR="00000000" w:rsidDel="00000000" w:rsidP="00000000" w:rsidRDefault="00000000" w:rsidRPr="00000000" w14:paraId="000003C1">
            <w:pPr>
              <w:widowControl w:val="0"/>
              <w:spacing w:before="120"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Usuarios y otros deudores de la actividad propia</w:t>
            </w:r>
          </w:p>
        </w:tc>
        <w:tc>
          <w:tcPr>
            <w:tcBorders>
              <w:top w:color="000000"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tcPr>
          <w:p w:rsidR="00000000" w:rsidDel="00000000" w:rsidP="00000000" w:rsidRDefault="00000000" w:rsidRPr="00000000" w14:paraId="000003C2">
            <w:pPr>
              <w:widowControl w:val="0"/>
              <w:spacing w:before="120"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Saldo inicial</w:t>
            </w:r>
          </w:p>
        </w:tc>
        <w:tc>
          <w:tcPr>
            <w:tcBorders>
              <w:top w:color="000000"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tcPr>
          <w:p w:rsidR="00000000" w:rsidDel="00000000" w:rsidP="00000000" w:rsidRDefault="00000000" w:rsidRPr="00000000" w14:paraId="000003C3">
            <w:pPr>
              <w:widowControl w:val="0"/>
              <w:spacing w:before="120"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Altas</w:t>
            </w:r>
          </w:p>
        </w:tc>
        <w:tc>
          <w:tcPr>
            <w:tcBorders>
              <w:top w:color="000000"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tcPr>
          <w:p w:rsidR="00000000" w:rsidDel="00000000" w:rsidP="00000000" w:rsidRDefault="00000000" w:rsidRPr="00000000" w14:paraId="000003C4">
            <w:pPr>
              <w:widowControl w:val="0"/>
              <w:spacing w:before="120"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Bajas</w:t>
            </w:r>
          </w:p>
        </w:tc>
        <w:tc>
          <w:tcPr>
            <w:tcBorders>
              <w:top w:color="000000" w:space="0" w:sz="4" w:val="single"/>
              <w:left w:color="000000" w:space="0" w:sz="4" w:val="single"/>
              <w:bottom w:color="000000" w:space="0" w:sz="4" w:val="single"/>
              <w:right w:color="000000" w:space="0" w:sz="4" w:val="single"/>
            </w:tcBorders>
            <w:shd w:fill="efefef" w:val="clear"/>
            <w:tcMar>
              <w:top w:w="0.0" w:type="dxa"/>
              <w:left w:w="40.0" w:type="dxa"/>
              <w:bottom w:w="0.0" w:type="dxa"/>
              <w:right w:w="40.0" w:type="dxa"/>
            </w:tcMar>
          </w:tcPr>
          <w:p w:rsidR="00000000" w:rsidDel="00000000" w:rsidP="00000000" w:rsidRDefault="00000000" w:rsidRPr="00000000" w14:paraId="000003C5">
            <w:pPr>
              <w:widowControl w:val="0"/>
              <w:spacing w:before="120"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Saldo final</w:t>
            </w:r>
          </w:p>
        </w:tc>
      </w:tr>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tcPr>
          <w:p w:rsidR="00000000" w:rsidDel="00000000" w:rsidP="00000000" w:rsidRDefault="00000000" w:rsidRPr="00000000" w14:paraId="000003C6">
            <w:pPr>
              <w:widowControl w:val="0"/>
              <w:spacing w:before="120"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Deudores</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C7">
            <w:pPr>
              <w:widowControl w:val="0"/>
              <w:spacing w:before="12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258.429,00</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C8">
            <w:pPr>
              <w:widowControl w:val="0"/>
              <w:spacing w:before="12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1.115.701,54</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C9">
            <w:pPr>
              <w:widowControl w:val="0"/>
              <w:spacing w:before="12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1.261.667,61</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CA">
            <w:pPr>
              <w:widowControl w:val="0"/>
              <w:spacing w:before="12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112.452,93</w:t>
            </w:r>
          </w:p>
        </w:tc>
      </w:tr>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tcPr>
          <w:p w:rsidR="00000000" w:rsidDel="00000000" w:rsidP="00000000" w:rsidRDefault="00000000" w:rsidRPr="00000000" w14:paraId="000003CB">
            <w:pPr>
              <w:widowControl w:val="0"/>
              <w:spacing w:before="120"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Patrocinadores, afiliados y otros </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CC">
            <w:pPr>
              <w:widowControl w:val="0"/>
              <w:spacing w:before="12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CD">
            <w:pPr>
              <w:widowControl w:val="0"/>
              <w:spacing w:before="12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CE">
            <w:pPr>
              <w:widowControl w:val="0"/>
              <w:spacing w:before="12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CF">
            <w:pPr>
              <w:widowControl w:val="0"/>
              <w:spacing w:before="12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r>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tcPr>
          <w:p w:rsidR="00000000" w:rsidDel="00000000" w:rsidP="00000000" w:rsidRDefault="00000000" w:rsidRPr="00000000" w14:paraId="000003D0">
            <w:pPr>
              <w:widowControl w:val="0"/>
              <w:spacing w:before="12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b w:val="1"/>
                <w:bCs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D1">
            <w:pPr>
              <w:widowControl w:val="0"/>
              <w:spacing w:before="120"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258.429,00</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D2">
            <w:pPr>
              <w:widowControl w:val="0"/>
              <w:spacing w:before="120"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1.115.701,54</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D3">
            <w:pPr>
              <w:widowControl w:val="0"/>
              <w:spacing w:before="120"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1.261.667,61</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D4">
            <w:pPr>
              <w:widowControl w:val="0"/>
              <w:spacing w:before="120"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112.452,93</w:t>
            </w:r>
          </w:p>
        </w:tc>
      </w:tr>
    </w:tbl>
    <w:p w:rsidR="00000000" w:rsidDel="00000000" w:rsidP="00000000" w:rsidRDefault="00000000" w:rsidRPr="00000000" w14:paraId="000003D5">
      <w:pPr>
        <w:widowControl w:val="0"/>
        <w:spacing w:after="200" w:before="200" w:line="240" w:lineRule="auto"/>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3D6">
      <w:pPr>
        <w:widowControl w:val="0"/>
        <w:spacing w:after="200" w:before="200" w:line="240" w:lineRule="auto"/>
        <w:jc w:val="both"/>
        <w:rPr>
          <w:rFonts w:ascii="Times New Roman" w:cs="Times New Roman" w:eastAsia="Times New Roman" w:hAnsi="Times New Roman"/>
          <w:sz w:val="24"/>
          <w:szCs w:val="24"/>
        </w:rPr>
      </w:pPr>
      <w:r w:rsidDel="00000000" w:rsidR="00000000" w:rsidRPr="00000000">
        <w:rPr>
          <w:rFonts w:ascii="Book Antiqua" w:cs="Book Antiqua" w:eastAsia="Book Antiqua" w:hAnsi="Book Antiqua"/>
          <w:rtl w:val="0"/>
        </w:rPr>
        <w:t xml:space="preserve">El movimiento de este epígrafe durante el ejercicio 2023 fue el siguiente:</w:t>
      </w:r>
      <w:r w:rsidDel="00000000" w:rsidR="00000000" w:rsidRPr="00000000">
        <w:rPr>
          <w:rtl w:val="0"/>
        </w:rPr>
      </w:r>
    </w:p>
    <w:tbl>
      <w:tblPr>
        <w:tblStyle w:val="Table14"/>
        <w:tblW w:w="924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00"/>
        <w:gridCol w:w="1320"/>
        <w:gridCol w:w="1455"/>
        <w:gridCol w:w="1380"/>
        <w:gridCol w:w="1185"/>
        <w:tblGridChange w:id="0">
          <w:tblGrid>
            <w:gridCol w:w="3900"/>
            <w:gridCol w:w="1320"/>
            <w:gridCol w:w="1455"/>
            <w:gridCol w:w="1380"/>
            <w:gridCol w:w="1185"/>
          </w:tblGrid>
        </w:tblGridChange>
      </w:tblGrid>
      <w:tr>
        <w:trPr>
          <w:cantSplit w:val="1"/>
          <w:trHeight w:val="273.2598425196851" w:hRule="atLeast"/>
          <w:tblHeader w:val="0"/>
        </w:trPr>
        <w:tc>
          <w:tcPr>
            <w:tcBorders>
              <w:top w:color="000000" w:space="0" w:sz="4" w:val="single"/>
              <w:left w:color="000000" w:space="0" w:sz="4" w:val="single"/>
              <w:bottom w:color="000000" w:space="0" w:sz="4" w:val="single"/>
              <w:right w:color="000000" w:space="0" w:sz="4" w:val="single"/>
            </w:tcBorders>
            <w:shd w:fill="efefef" w:val="clear"/>
            <w:tcMar>
              <w:top w:w="56.69291338582678" w:type="dxa"/>
              <w:left w:w="56.69291338582678" w:type="dxa"/>
              <w:bottom w:w="56.69291338582678" w:type="dxa"/>
              <w:right w:w="56.69291338582678" w:type="dxa"/>
            </w:tcMar>
          </w:tcPr>
          <w:p w:rsidR="00000000" w:rsidDel="00000000" w:rsidP="00000000" w:rsidRDefault="00000000" w:rsidRPr="00000000" w14:paraId="000003D7">
            <w:pPr>
              <w:widowControl w:val="0"/>
              <w:spacing w:before="120"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Usuarios y otros deudores de la actividad propia</w:t>
            </w:r>
          </w:p>
        </w:tc>
        <w:tc>
          <w:tcPr>
            <w:tcBorders>
              <w:top w:color="000000" w:space="0" w:sz="4" w:val="single"/>
              <w:left w:color="000000" w:space="0" w:sz="4" w:val="single"/>
              <w:bottom w:color="000000" w:space="0" w:sz="4" w:val="single"/>
              <w:right w:color="000000" w:space="0" w:sz="4" w:val="single"/>
            </w:tcBorders>
            <w:shd w:fill="efefef" w:val="clear"/>
            <w:tcMar>
              <w:top w:w="56.69291338582678" w:type="dxa"/>
              <w:left w:w="56.69291338582678" w:type="dxa"/>
              <w:bottom w:w="56.69291338582678" w:type="dxa"/>
              <w:right w:w="56.69291338582678" w:type="dxa"/>
            </w:tcMar>
          </w:tcPr>
          <w:p w:rsidR="00000000" w:rsidDel="00000000" w:rsidP="00000000" w:rsidRDefault="00000000" w:rsidRPr="00000000" w14:paraId="000003D8">
            <w:pPr>
              <w:widowControl w:val="0"/>
              <w:spacing w:before="120"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Saldo inicial</w:t>
            </w:r>
          </w:p>
        </w:tc>
        <w:tc>
          <w:tcPr>
            <w:tcBorders>
              <w:top w:color="000000" w:space="0" w:sz="4" w:val="single"/>
              <w:left w:color="000000" w:space="0" w:sz="4" w:val="single"/>
              <w:bottom w:color="000000" w:space="0" w:sz="4" w:val="single"/>
              <w:right w:color="000000" w:space="0" w:sz="4" w:val="single"/>
            </w:tcBorders>
            <w:shd w:fill="efefef" w:val="clear"/>
            <w:tcMar>
              <w:top w:w="56.69291338582678" w:type="dxa"/>
              <w:left w:w="56.69291338582678" w:type="dxa"/>
              <w:bottom w:w="56.69291338582678" w:type="dxa"/>
              <w:right w:w="56.69291338582678" w:type="dxa"/>
            </w:tcMar>
          </w:tcPr>
          <w:p w:rsidR="00000000" w:rsidDel="00000000" w:rsidP="00000000" w:rsidRDefault="00000000" w:rsidRPr="00000000" w14:paraId="000003D9">
            <w:pPr>
              <w:widowControl w:val="0"/>
              <w:spacing w:before="120"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Altas</w:t>
            </w:r>
          </w:p>
        </w:tc>
        <w:tc>
          <w:tcPr>
            <w:tcBorders>
              <w:top w:color="000000" w:space="0" w:sz="4" w:val="single"/>
              <w:left w:color="000000" w:space="0" w:sz="4" w:val="single"/>
              <w:bottom w:color="000000" w:space="0" w:sz="4" w:val="single"/>
              <w:right w:color="000000" w:space="0" w:sz="4" w:val="single"/>
            </w:tcBorders>
            <w:shd w:fill="efefef" w:val="clear"/>
            <w:tcMar>
              <w:top w:w="56.69291338582678" w:type="dxa"/>
              <w:left w:w="56.69291338582678" w:type="dxa"/>
              <w:bottom w:w="56.69291338582678" w:type="dxa"/>
              <w:right w:w="56.69291338582678" w:type="dxa"/>
            </w:tcMar>
          </w:tcPr>
          <w:p w:rsidR="00000000" w:rsidDel="00000000" w:rsidP="00000000" w:rsidRDefault="00000000" w:rsidRPr="00000000" w14:paraId="000003DA">
            <w:pPr>
              <w:widowControl w:val="0"/>
              <w:spacing w:before="120"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Bajas</w:t>
            </w:r>
          </w:p>
        </w:tc>
        <w:tc>
          <w:tcPr>
            <w:tcBorders>
              <w:top w:color="000000" w:space="0" w:sz="4" w:val="single"/>
              <w:left w:color="000000" w:space="0" w:sz="4" w:val="single"/>
              <w:bottom w:color="000000" w:space="0" w:sz="4" w:val="single"/>
              <w:right w:color="000000" w:space="0" w:sz="4" w:val="single"/>
            </w:tcBorders>
            <w:shd w:fill="efefef" w:val="clear"/>
            <w:tcMar>
              <w:top w:w="56.69291338582678" w:type="dxa"/>
              <w:left w:w="56.69291338582678" w:type="dxa"/>
              <w:bottom w:w="56.69291338582678" w:type="dxa"/>
              <w:right w:w="56.69291338582678" w:type="dxa"/>
            </w:tcMar>
          </w:tcPr>
          <w:p w:rsidR="00000000" w:rsidDel="00000000" w:rsidP="00000000" w:rsidRDefault="00000000" w:rsidRPr="00000000" w14:paraId="000003DB">
            <w:pPr>
              <w:widowControl w:val="0"/>
              <w:spacing w:before="120"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Saldo final</w:t>
            </w:r>
          </w:p>
        </w:tc>
      </w:tr>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tcPr>
          <w:p w:rsidR="00000000" w:rsidDel="00000000" w:rsidP="00000000" w:rsidRDefault="00000000" w:rsidRPr="00000000" w14:paraId="000003DC">
            <w:pPr>
              <w:widowControl w:val="0"/>
              <w:spacing w:before="120" w:lin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Deudores</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DD">
            <w:pPr>
              <w:widowControl w:val="0"/>
              <w:spacing w:before="12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5.239,00</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DE">
            <w:pPr>
              <w:widowControl w:val="0"/>
              <w:spacing w:before="12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665.982,80</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DF">
            <w:pPr>
              <w:widowControl w:val="0"/>
              <w:spacing w:before="12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412.792,80</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E0">
            <w:pPr>
              <w:widowControl w:val="0"/>
              <w:spacing w:before="12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258.429,00</w:t>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tcPr>
          <w:p w:rsidR="00000000" w:rsidDel="00000000" w:rsidP="00000000" w:rsidRDefault="00000000" w:rsidRPr="00000000" w14:paraId="000003E1">
            <w:pPr>
              <w:widowControl w:val="0"/>
              <w:spacing w:before="120" w:lin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Patrocinadores, afiliados y otros </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E2">
            <w:pPr>
              <w:widowControl w:val="0"/>
              <w:spacing w:before="12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E3">
            <w:pPr>
              <w:widowControl w:val="0"/>
              <w:spacing w:before="12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 60.445.00</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E4">
            <w:pPr>
              <w:widowControl w:val="0"/>
              <w:spacing w:before="12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  60.445,00</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E5">
            <w:pPr>
              <w:widowControl w:val="0"/>
              <w:spacing w:before="12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r>
      <w:tr>
        <w:trPr>
          <w:cantSplit w:val="0"/>
          <w:trHeight w:val="529" w:hRule="atLeast"/>
          <w:tblHeader w:val="0"/>
        </w:trPr>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tcPr>
          <w:p w:rsidR="00000000" w:rsidDel="00000000" w:rsidP="00000000" w:rsidRDefault="00000000" w:rsidRPr="00000000" w14:paraId="000003E6">
            <w:pPr>
              <w:widowControl w:val="0"/>
              <w:spacing w:before="120"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Total</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E7">
            <w:pPr>
              <w:widowControl w:val="0"/>
              <w:spacing w:before="120"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5.239,00</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E8">
            <w:pPr>
              <w:widowControl w:val="0"/>
              <w:spacing w:before="120"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726.427,80</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E9">
            <w:pPr>
              <w:widowControl w:val="0"/>
              <w:spacing w:before="120"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473.237,80</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EA">
            <w:pPr>
              <w:widowControl w:val="0"/>
              <w:spacing w:before="120"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258.429,00</w:t>
            </w:r>
          </w:p>
        </w:tc>
      </w:tr>
    </w:tbl>
    <w:p w:rsidR="00000000" w:rsidDel="00000000" w:rsidP="00000000" w:rsidRDefault="00000000" w:rsidRPr="00000000" w14:paraId="000003EB">
      <w:pPr>
        <w:widowControl w:val="0"/>
        <w:spacing w:line="240" w:lineRule="auto"/>
        <w:ind w:right="290"/>
        <w:jc w:val="both"/>
        <w:rPr>
          <w:rFonts w:ascii="Book Antiqua" w:cs="Book Antiqua" w:eastAsia="Book Antiqua" w:hAnsi="Book Antiqua"/>
          <w:b w:val="1"/>
          <w:bCs w:val="1"/>
        </w:rPr>
      </w:pPr>
      <w:r w:rsidDel="00000000" w:rsidR="00000000" w:rsidRPr="00000000">
        <w:rPr>
          <w:rtl w:val="0"/>
        </w:rPr>
      </w:r>
    </w:p>
    <w:p w:rsidR="00000000" w:rsidDel="00000000" w:rsidP="00000000" w:rsidRDefault="00000000" w:rsidRPr="00000000" w14:paraId="000003EC">
      <w:pPr>
        <w:widowControl w:val="0"/>
        <w:spacing w:after="200" w:before="200" w:line="240" w:lineRule="auto"/>
        <w:ind w:right="290"/>
        <w:jc w:val="both"/>
        <w:rPr>
          <w:rFonts w:ascii="Book Antiqua" w:cs="Book Antiqua" w:eastAsia="Book Antiqua" w:hAnsi="Book Antiqua"/>
          <w:b w:val="1"/>
          <w:bCs w:val="1"/>
        </w:rPr>
      </w:pPr>
      <w:r w:rsidDel="00000000" w:rsidR="00000000" w:rsidRPr="00000000">
        <w:rPr>
          <w:rtl w:val="0"/>
        </w:rPr>
      </w:r>
    </w:p>
    <w:p w:rsidR="00000000" w:rsidDel="00000000" w:rsidP="00000000" w:rsidRDefault="00000000" w:rsidRPr="00000000" w14:paraId="000003ED">
      <w:pPr>
        <w:widowControl w:val="0"/>
        <w:spacing w:after="200" w:before="2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b w:val="1"/>
          <w:bCs w:val="1"/>
          <w:rtl w:val="0"/>
        </w:rPr>
        <w:t xml:space="preserve">7.2</w:t>
      </w:r>
      <w:r w:rsidDel="00000000" w:rsidR="00000000" w:rsidRPr="00000000">
        <w:rPr>
          <w:rFonts w:ascii="Book Antiqua" w:cs="Book Antiqua" w:eastAsia="Book Antiqua" w:hAnsi="Book Antiqua"/>
          <w:rtl w:val="0"/>
        </w:rPr>
        <w:t xml:space="preserve"> El importe de este epígrafe corresponde a lo que refleja la cuenta 4708.0 del Plan contable, </w:t>
      </w:r>
      <w:r w:rsidDel="00000000" w:rsidR="00000000" w:rsidRPr="00000000">
        <w:rPr>
          <w:rFonts w:ascii="Book Antiqua" w:cs="Book Antiqua" w:eastAsia="Book Antiqua" w:hAnsi="Book Antiqua"/>
          <w:b w:val="1"/>
          <w:bCs w:val="1"/>
          <w:i w:val="1"/>
          <w:iCs w:val="1"/>
          <w:rtl w:val="0"/>
        </w:rPr>
        <w:t xml:space="preserve">Hacienda Pública, deudora por subvenciones concedidas. </w:t>
      </w:r>
      <w:r w:rsidDel="00000000" w:rsidR="00000000" w:rsidRPr="00000000">
        <w:rPr>
          <w:rFonts w:ascii="Book Antiqua" w:cs="Book Antiqua" w:eastAsia="Book Antiqua" w:hAnsi="Book Antiqua"/>
          <w:rtl w:val="0"/>
        </w:rPr>
        <w:t xml:space="preserve">Así, el detalle de las subvenciones concedidas a la Asociación pendientes de cobro es como sigue a continuación;</w:t>
      </w:r>
    </w:p>
    <w:tbl>
      <w:tblPr>
        <w:tblStyle w:val="Table15"/>
        <w:tblW w:w="95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60"/>
        <w:gridCol w:w="1800"/>
        <w:gridCol w:w="1425"/>
        <w:tblGridChange w:id="0">
          <w:tblGrid>
            <w:gridCol w:w="6360"/>
            <w:gridCol w:w="1800"/>
            <w:gridCol w:w="1425"/>
          </w:tblGrid>
        </w:tblGridChange>
      </w:tblGrid>
      <w:tr>
        <w:trPr>
          <w:cantSplit w:val="0"/>
          <w:trHeight w:val="295" w:hRule="atLeast"/>
          <w:tblHeader w:val="0"/>
        </w:trPr>
        <w:tc>
          <w:tcPr>
            <w:shd w:fill="efefef" w:val="clear"/>
            <w:tcMar>
              <w:top w:w="100.0" w:type="dxa"/>
              <w:left w:w="100.0" w:type="dxa"/>
              <w:bottom w:w="100.0" w:type="dxa"/>
              <w:right w:w="100.0" w:type="dxa"/>
            </w:tcMar>
          </w:tcPr>
          <w:p w:rsidR="00000000" w:rsidDel="00000000" w:rsidP="00000000" w:rsidRDefault="00000000" w:rsidRPr="00000000" w14:paraId="000003EE">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rPr>
            </w:pPr>
            <w:r w:rsidDel="00000000" w:rsidR="00000000" w:rsidRPr="00000000">
              <w:rPr>
                <w:rtl w:val="0"/>
              </w:rPr>
            </w:r>
          </w:p>
        </w:tc>
        <w:tc>
          <w:tcPr>
            <w:shd w:fill="efefef" w:val="clear"/>
            <w:tcMar>
              <w:top w:w="100.0" w:type="dxa"/>
              <w:left w:w="100.0" w:type="dxa"/>
              <w:bottom w:w="100.0" w:type="dxa"/>
              <w:right w:w="100.0" w:type="dxa"/>
            </w:tcMar>
          </w:tcPr>
          <w:p w:rsidR="00000000" w:rsidDel="00000000" w:rsidP="00000000" w:rsidRDefault="00000000" w:rsidRPr="00000000" w14:paraId="000003EF">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2024</w:t>
            </w:r>
          </w:p>
        </w:tc>
        <w:tc>
          <w:tcPr>
            <w:shd w:fill="efefef" w:val="clear"/>
            <w:tcMar>
              <w:top w:w="100.0" w:type="dxa"/>
              <w:left w:w="100.0" w:type="dxa"/>
              <w:bottom w:w="100.0" w:type="dxa"/>
              <w:right w:w="100.0" w:type="dxa"/>
            </w:tcMar>
          </w:tcPr>
          <w:p w:rsidR="00000000" w:rsidDel="00000000" w:rsidP="00000000" w:rsidRDefault="00000000" w:rsidRPr="00000000" w14:paraId="000003F0">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2023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F1">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i w:val="1"/>
                <w:iCs w:val="1"/>
              </w:rPr>
            </w:pPr>
            <w:r w:rsidDel="00000000" w:rsidR="00000000" w:rsidRPr="00000000">
              <w:rPr>
                <w:rFonts w:ascii="Book Antiqua" w:cs="Book Antiqua" w:eastAsia="Book Antiqua" w:hAnsi="Book Antiqua"/>
                <w:i w:val="1"/>
                <w:iCs w:val="1"/>
                <w:rtl w:val="0"/>
              </w:rPr>
              <w:t xml:space="preserve">Hacienda Pública deudora por subvenciones concedidas</w:t>
            </w:r>
          </w:p>
        </w:tc>
        <w:tc>
          <w:tcPr>
            <w:shd w:fill="auto" w:val="clear"/>
            <w:tcMar>
              <w:top w:w="100.0" w:type="dxa"/>
              <w:left w:w="100.0" w:type="dxa"/>
              <w:bottom w:w="100.0" w:type="dxa"/>
              <w:right w:w="100.0" w:type="dxa"/>
            </w:tcMar>
          </w:tcPr>
          <w:p w:rsidR="00000000" w:rsidDel="00000000" w:rsidP="00000000" w:rsidRDefault="00000000" w:rsidRPr="00000000" w14:paraId="000003F2">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594.526,38</w:t>
            </w:r>
          </w:p>
        </w:tc>
        <w:tc>
          <w:tcPr>
            <w:shd w:fill="auto" w:val="clear"/>
            <w:tcMar>
              <w:top w:w="100.0" w:type="dxa"/>
              <w:left w:w="100.0" w:type="dxa"/>
              <w:bottom w:w="100.0" w:type="dxa"/>
              <w:right w:w="100.0" w:type="dxa"/>
            </w:tcMar>
          </w:tcPr>
          <w:p w:rsidR="00000000" w:rsidDel="00000000" w:rsidP="00000000" w:rsidRDefault="00000000" w:rsidRPr="00000000" w14:paraId="000003F3">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310.982,11</w:t>
            </w:r>
          </w:p>
        </w:tc>
      </w:tr>
    </w:tbl>
    <w:p w:rsidR="00000000" w:rsidDel="00000000" w:rsidP="00000000" w:rsidRDefault="00000000" w:rsidRPr="00000000" w14:paraId="000003F4">
      <w:pPr>
        <w:pStyle w:val="Heading1"/>
        <w:spacing w:line="240" w:lineRule="auto"/>
        <w:rPr/>
      </w:pPr>
      <w:bookmarkStart w:colFirst="0" w:colLast="0" w:name="_heading=h.qsh70q" w:id="26"/>
      <w:bookmarkEnd w:id="26"/>
      <w:r w:rsidDel="00000000" w:rsidR="00000000" w:rsidRPr="00000000">
        <w:rPr>
          <w:sz w:val="36"/>
          <w:szCs w:val="36"/>
          <w:rtl w:val="0"/>
        </w:rPr>
        <w:t xml:space="preserve">8. ACTIVOS FINANCIEROS</w:t>
      </w:r>
      <w:r w:rsidDel="00000000" w:rsidR="00000000" w:rsidRPr="00000000">
        <w:rPr>
          <w:rtl w:val="0"/>
        </w:rPr>
      </w:r>
    </w:p>
    <w:p w:rsidR="00000000" w:rsidDel="00000000" w:rsidP="00000000" w:rsidRDefault="00000000" w:rsidRPr="00000000" w14:paraId="000003F5">
      <w:pPr>
        <w:widowControl w:val="0"/>
        <w:pBdr>
          <w:top w:space="0" w:sz="0" w:val="nil"/>
          <w:left w:space="0" w:sz="0" w:val="nil"/>
          <w:bottom w:space="0" w:sz="0" w:val="nil"/>
          <w:right w:space="0" w:sz="0" w:val="nil"/>
          <w:between w:space="0" w:sz="0" w:val="nil"/>
        </w:pBdr>
        <w:spacing w:line="240" w:lineRule="auto"/>
        <w:ind w:right="355"/>
        <w:rPr>
          <w:rFonts w:ascii="Book Antiqua" w:cs="Book Antiqua" w:eastAsia="Book Antiqua" w:hAnsi="Book Antiqua"/>
          <w:b w:val="1"/>
          <w:bCs w:val="1"/>
        </w:rPr>
      </w:pPr>
      <w:r w:rsidDel="00000000" w:rsidR="00000000" w:rsidRPr="00000000">
        <w:rPr>
          <w:rFonts w:ascii="Book Antiqua" w:cs="Book Antiqua" w:eastAsia="Book Antiqua" w:hAnsi="Book Antiqua"/>
          <w:color w:val="000000"/>
          <w:rtl w:val="0"/>
        </w:rPr>
        <w:t xml:space="preserve">El desglose de los activos financieros a atendiendo a las categorías establecidas en la  norma de registro y valoración es la siguiente: </w:t>
      </w:r>
      <w:r w:rsidDel="00000000" w:rsidR="00000000" w:rsidRPr="00000000">
        <w:rPr>
          <w:rtl w:val="0"/>
        </w:rPr>
      </w:r>
    </w:p>
    <w:p w:rsidR="00000000" w:rsidDel="00000000" w:rsidP="00000000" w:rsidRDefault="00000000" w:rsidRPr="00000000" w14:paraId="000003F6">
      <w:pPr>
        <w:keepNext w:val="1"/>
        <w:keepLines w:val="1"/>
        <w:pBdr>
          <w:top w:space="0" w:sz="0" w:val="nil"/>
          <w:left w:space="0" w:sz="0" w:val="nil"/>
          <w:bottom w:space="0" w:sz="0" w:val="nil"/>
          <w:right w:space="0" w:sz="0" w:val="nil"/>
          <w:between w:space="0" w:sz="0" w:val="nil"/>
        </w:pBdr>
        <w:spacing w:after="50" w:before="300" w:line="240" w:lineRule="auto"/>
        <w:rPr>
          <w:rFonts w:ascii="Book Antiqua" w:cs="Book Antiqua" w:eastAsia="Book Antiqua" w:hAnsi="Book Antiqua"/>
          <w:b w:val="1"/>
          <w:bCs w:val="1"/>
          <w:sz w:val="24"/>
          <w:szCs w:val="24"/>
        </w:rPr>
      </w:pPr>
      <w:bookmarkStart w:colFirst="0" w:colLast="0" w:name="_heading=h.3as4poj" w:id="27"/>
      <w:bookmarkEnd w:id="27"/>
      <w:r w:rsidDel="00000000" w:rsidR="00000000" w:rsidRPr="00000000">
        <w:rPr>
          <w:rFonts w:ascii="Book Antiqua" w:cs="Book Antiqua" w:eastAsia="Book Antiqua" w:hAnsi="Book Antiqua"/>
          <w:b w:val="1"/>
          <w:bCs w:val="1"/>
          <w:color w:val="000000"/>
          <w:sz w:val="24"/>
          <w:szCs w:val="24"/>
          <w:rtl w:val="0"/>
        </w:rPr>
        <w:t xml:space="preserve">8.1. Inversiones financieras a largo plazo: </w:t>
      </w:r>
      <w:r w:rsidDel="00000000" w:rsidR="00000000" w:rsidRPr="00000000">
        <w:rPr>
          <w:rtl w:val="0"/>
        </w:rPr>
      </w:r>
    </w:p>
    <w:p w:rsidR="00000000" w:rsidDel="00000000" w:rsidP="00000000" w:rsidRDefault="00000000" w:rsidRPr="00000000" w14:paraId="000003F7">
      <w:pPr>
        <w:keepNext w:val="1"/>
        <w:keepLines w:val="1"/>
        <w:pBdr>
          <w:top w:space="0" w:sz="0" w:val="nil"/>
          <w:left w:space="0" w:sz="0" w:val="nil"/>
          <w:bottom w:space="0" w:sz="0" w:val="nil"/>
          <w:right w:space="0" w:sz="0" w:val="nil"/>
          <w:between w:space="0" w:sz="0" w:val="nil"/>
        </w:pBdr>
        <w:spacing w:after="50" w:before="300" w:line="240" w:lineRule="auto"/>
        <w:rPr>
          <w:rFonts w:ascii="Book Antiqua" w:cs="Book Antiqua" w:eastAsia="Book Antiqua" w:hAnsi="Book Antiqua"/>
          <w:b w:val="1"/>
          <w:bCs w:val="1"/>
          <w:sz w:val="8"/>
          <w:szCs w:val="8"/>
        </w:rPr>
      </w:pPr>
      <w:bookmarkStart w:colFirst="0" w:colLast="0" w:name="_heading=h.cpnzsuw651r4" w:id="28"/>
      <w:bookmarkEnd w:id="28"/>
      <w:r w:rsidDel="00000000" w:rsidR="00000000" w:rsidRPr="00000000">
        <w:rPr>
          <w:rtl w:val="0"/>
        </w:rPr>
      </w:r>
    </w:p>
    <w:tbl>
      <w:tblPr>
        <w:tblStyle w:val="Table16"/>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40"/>
        <w:gridCol w:w="1935"/>
        <w:gridCol w:w="2100"/>
        <w:tblGridChange w:id="0">
          <w:tblGrid>
            <w:gridCol w:w="5340"/>
            <w:gridCol w:w="1935"/>
            <w:gridCol w:w="2100"/>
          </w:tblGrid>
        </w:tblGridChange>
      </w:tblGrid>
      <w:tr>
        <w:trPr>
          <w:cantSplit w:val="0"/>
          <w:trHeight w:val="420" w:hRule="atLeast"/>
          <w:tblHeader w:val="0"/>
        </w:trPr>
        <w:tc>
          <w:tcPr>
            <w:shd w:fill="f3f3f3" w:val="clear"/>
            <w:tcMar>
              <w:top w:w="100.0" w:type="dxa"/>
              <w:left w:w="100.0" w:type="dxa"/>
              <w:bottom w:w="100.0" w:type="dxa"/>
              <w:right w:w="100.0" w:type="dxa"/>
            </w:tcMar>
          </w:tcPr>
          <w:p w:rsidR="00000000" w:rsidDel="00000000" w:rsidP="00000000" w:rsidRDefault="00000000" w:rsidRPr="00000000" w14:paraId="000003F8">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b w:val="1"/>
                <w:bCs w:val="1"/>
              </w:rPr>
            </w:pPr>
            <w:r w:rsidDel="00000000" w:rsidR="00000000" w:rsidRPr="00000000">
              <w:rPr>
                <w:rtl w:val="0"/>
              </w:rPr>
            </w:r>
          </w:p>
        </w:tc>
        <w:tc>
          <w:tcPr>
            <w:shd w:fill="f3f3f3" w:val="clear"/>
            <w:tcMar>
              <w:top w:w="100.0" w:type="dxa"/>
              <w:left w:w="100.0" w:type="dxa"/>
              <w:bottom w:w="100.0" w:type="dxa"/>
              <w:right w:w="100.0" w:type="dxa"/>
            </w:tcMar>
          </w:tcPr>
          <w:p w:rsidR="00000000" w:rsidDel="00000000" w:rsidP="00000000" w:rsidRDefault="00000000" w:rsidRPr="00000000" w14:paraId="000003F9">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2024</w:t>
            </w:r>
          </w:p>
        </w:tc>
        <w:tc>
          <w:tcPr>
            <w:shd w:fill="f3f3f3" w:val="clear"/>
            <w:tcMar>
              <w:top w:w="100.0" w:type="dxa"/>
              <w:left w:w="100.0" w:type="dxa"/>
              <w:bottom w:w="100.0" w:type="dxa"/>
              <w:right w:w="100.0" w:type="dxa"/>
            </w:tcMar>
          </w:tcPr>
          <w:p w:rsidR="00000000" w:rsidDel="00000000" w:rsidP="00000000" w:rsidRDefault="00000000" w:rsidRPr="00000000" w14:paraId="000003FA">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2023</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FB">
            <w:pPr>
              <w:widowControl w:val="0"/>
              <w:spacing w:before="15" w:line="240" w:lineRule="auto"/>
              <w:ind w:right="486"/>
              <w:rPr>
                <w:rFonts w:ascii="Book Antiqua" w:cs="Book Antiqua" w:eastAsia="Book Antiqua" w:hAnsi="Book Antiqua"/>
              </w:rPr>
            </w:pPr>
            <w:r w:rsidDel="00000000" w:rsidR="00000000" w:rsidRPr="00000000">
              <w:rPr>
                <w:rFonts w:ascii="Book Antiqua" w:cs="Book Antiqua" w:eastAsia="Book Antiqua" w:hAnsi="Book Antiqua"/>
                <w:i w:val="1"/>
                <w:iCs w:val="1"/>
                <w:rtl w:val="0"/>
              </w:rPr>
              <w:t xml:space="preserve">Valores representativos de deuda a largo plazo</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FC">
            <w:pPr>
              <w:widowControl w:val="0"/>
              <w:spacing w:before="15" w:line="240" w:lineRule="auto"/>
              <w:ind w:right="486"/>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100.870,35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FD">
            <w:pPr>
              <w:widowControl w:val="0"/>
              <w:spacing w:before="15" w:line="240" w:lineRule="auto"/>
              <w:ind w:right="486"/>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273.299,01</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FE">
            <w:pPr>
              <w:widowControl w:val="0"/>
              <w:spacing w:line="240" w:lineRule="auto"/>
              <w:ind w:right="486"/>
              <w:rPr>
                <w:rFonts w:ascii="Book Antiqua" w:cs="Book Antiqua" w:eastAsia="Book Antiqua" w:hAnsi="Book Antiqua"/>
              </w:rPr>
            </w:pPr>
            <w:r w:rsidDel="00000000" w:rsidR="00000000" w:rsidRPr="00000000">
              <w:rPr>
                <w:rFonts w:ascii="Book Antiqua" w:cs="Book Antiqua" w:eastAsia="Book Antiqua" w:hAnsi="Book Antiqua"/>
                <w:i w:val="1"/>
                <w:iCs w:val="1"/>
                <w:rtl w:val="0"/>
              </w:rPr>
              <w:t xml:space="preserve">Fianzas constituidas a largo plazo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FF">
            <w:pPr>
              <w:widowControl w:val="0"/>
              <w:spacing w:line="240" w:lineRule="auto"/>
              <w:ind w:right="486"/>
              <w:jc w:val="right"/>
              <w:rPr>
                <w:rFonts w:ascii="Book Antiqua" w:cs="Book Antiqua" w:eastAsia="Book Antiqua" w:hAnsi="Book Antiqua"/>
              </w:rPr>
            </w:pPr>
            <w:r w:rsidDel="00000000" w:rsidR="00000000" w:rsidRPr="00000000">
              <w:rPr>
                <w:rFonts w:ascii="Book Antiqua" w:cs="Book Antiqua" w:eastAsia="Book Antiqua" w:hAnsi="Book Antiqua"/>
                <w:color w:val="000000"/>
                <w:rtl w:val="0"/>
              </w:rPr>
              <w:t xml:space="preserve">3.905,00</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400">
            <w:pPr>
              <w:widowControl w:val="0"/>
              <w:spacing w:line="240" w:lineRule="auto"/>
              <w:ind w:right="486"/>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3.905,00</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01">
            <w:pPr>
              <w:widowControl w:val="0"/>
              <w:spacing w:line="240" w:lineRule="auto"/>
              <w:ind w:right="486"/>
              <w:jc w:val="both"/>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Total Inversiones financieras a largo plazo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02">
            <w:pPr>
              <w:widowControl w:val="0"/>
              <w:spacing w:line="240" w:lineRule="auto"/>
              <w:ind w:right="486"/>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104.775,35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03">
            <w:pPr>
              <w:widowControl w:val="0"/>
              <w:spacing w:line="240" w:lineRule="auto"/>
              <w:ind w:right="486"/>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277.204,01</w:t>
            </w:r>
          </w:p>
        </w:tc>
      </w:tr>
    </w:tbl>
    <w:p w:rsidR="00000000" w:rsidDel="00000000" w:rsidP="00000000" w:rsidRDefault="00000000" w:rsidRPr="00000000" w14:paraId="00000404">
      <w:pPr>
        <w:widowControl w:val="0"/>
        <w:pBdr>
          <w:top w:space="0" w:sz="0" w:val="nil"/>
          <w:left w:space="0" w:sz="0" w:val="nil"/>
          <w:bottom w:space="0" w:sz="0" w:val="nil"/>
          <w:right w:space="0" w:sz="0" w:val="nil"/>
          <w:between w:space="0" w:sz="0" w:val="nil"/>
        </w:pBdr>
        <w:spacing w:before="2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Junta Directiva, en su reunión celebrada el 30 de abril de 2024, aprueba por unanimidad que el Secretario General, previa consulta con el presidente, tome la iniciativa de realizar inversiones financieras a corto y largo plazo en activos de la misma naturaleza que los contratados hasta la fecha. </w:t>
      </w:r>
    </w:p>
    <w:p w:rsidR="00000000" w:rsidDel="00000000" w:rsidP="00000000" w:rsidRDefault="00000000" w:rsidRPr="00000000" w14:paraId="00000405">
      <w:pPr>
        <w:widowControl w:val="0"/>
        <w:pBdr>
          <w:top w:space="0" w:sz="0" w:val="nil"/>
          <w:left w:space="0" w:sz="0" w:val="nil"/>
          <w:bottom w:space="0" w:sz="0" w:val="nil"/>
          <w:right w:space="0" w:sz="0" w:val="nil"/>
          <w:between w:space="0" w:sz="0" w:val="nil"/>
        </w:pBdr>
        <w:spacing w:before="2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Durante el ejercicio 2024 el Secretario compra valores representativos de deuda pública a largo plazo en Caixabank.</w:t>
      </w:r>
    </w:p>
    <w:p w:rsidR="00000000" w:rsidDel="00000000" w:rsidP="00000000" w:rsidRDefault="00000000" w:rsidRPr="00000000" w14:paraId="00000406">
      <w:pPr>
        <w:widowControl w:val="0"/>
        <w:spacing w:after="200" w:before="3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plan de la inversión de 2024 queda así:</w:t>
      </w:r>
    </w:p>
    <w:tbl>
      <w:tblPr>
        <w:tblStyle w:val="Table17"/>
        <w:tblW w:w="90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2625"/>
        <w:gridCol w:w="1515"/>
        <w:gridCol w:w="1410"/>
        <w:gridCol w:w="1440"/>
        <w:gridCol w:w="765"/>
        <w:tblGridChange w:id="0">
          <w:tblGrid>
            <w:gridCol w:w="1320"/>
            <w:gridCol w:w="2625"/>
            <w:gridCol w:w="1515"/>
            <w:gridCol w:w="1410"/>
            <w:gridCol w:w="1440"/>
            <w:gridCol w:w="765"/>
          </w:tblGrid>
        </w:tblGridChange>
      </w:tblGrid>
      <w:tr>
        <w:trPr>
          <w:cantSplit w:val="0"/>
          <w:trHeight w:val="759"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40.0" w:type="dxa"/>
              <w:left w:w="40.0" w:type="dxa"/>
              <w:bottom w:w="40.0" w:type="dxa"/>
              <w:right w:w="40.0" w:type="dxa"/>
            </w:tcMar>
            <w:vAlign w:val="bottom"/>
          </w:tcPr>
          <w:p w:rsidR="00000000" w:rsidDel="00000000" w:rsidP="00000000" w:rsidRDefault="00000000" w:rsidRPr="00000000" w14:paraId="00000407">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b w:val="1"/>
                <w:bCs w:val="1"/>
                <w:rtl w:val="0"/>
              </w:rPr>
              <w:t xml:space="preserve">Fecha inversión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3f3f3" w:val="clear"/>
            <w:tcMar>
              <w:top w:w="40.0" w:type="dxa"/>
              <w:left w:w="40.0" w:type="dxa"/>
              <w:bottom w:w="40.0" w:type="dxa"/>
              <w:right w:w="40.0" w:type="dxa"/>
            </w:tcMar>
            <w:vAlign w:val="bottom"/>
          </w:tcPr>
          <w:p w:rsidR="00000000" w:rsidDel="00000000" w:rsidP="00000000" w:rsidRDefault="00000000" w:rsidRPr="00000000" w14:paraId="00000408">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b w:val="1"/>
                <w:bCs w:val="1"/>
                <w:rtl w:val="0"/>
              </w:rPr>
              <w:t xml:space="preserve">Producto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3f3f3" w:val="clear"/>
            <w:tcMar>
              <w:top w:w="40.0" w:type="dxa"/>
              <w:left w:w="40.0" w:type="dxa"/>
              <w:bottom w:w="40.0" w:type="dxa"/>
              <w:right w:w="40.0" w:type="dxa"/>
            </w:tcMar>
            <w:vAlign w:val="bottom"/>
          </w:tcPr>
          <w:p w:rsidR="00000000" w:rsidDel="00000000" w:rsidP="00000000" w:rsidRDefault="00000000" w:rsidRPr="00000000" w14:paraId="00000409">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b w:val="1"/>
                <w:bCs w:val="1"/>
                <w:rtl w:val="0"/>
              </w:rPr>
              <w:t xml:space="preserve">Importe invertido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3f3f3" w:val="clear"/>
            <w:tcMar>
              <w:top w:w="40.0" w:type="dxa"/>
              <w:left w:w="40.0" w:type="dxa"/>
              <w:bottom w:w="40.0" w:type="dxa"/>
              <w:right w:w="40.0" w:type="dxa"/>
            </w:tcMar>
            <w:vAlign w:val="bottom"/>
          </w:tcPr>
          <w:p w:rsidR="00000000" w:rsidDel="00000000" w:rsidP="00000000" w:rsidRDefault="00000000" w:rsidRPr="00000000" w14:paraId="0000040A">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b w:val="1"/>
                <w:bCs w:val="1"/>
                <w:rtl w:val="0"/>
              </w:rPr>
              <w:t xml:space="preserve">vencimiento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3f3f3" w:val="clear"/>
            <w:tcMar>
              <w:top w:w="40.0" w:type="dxa"/>
              <w:left w:w="40.0" w:type="dxa"/>
              <w:bottom w:w="40.0" w:type="dxa"/>
              <w:right w:w="40.0" w:type="dxa"/>
            </w:tcMar>
            <w:vAlign w:val="bottom"/>
          </w:tcPr>
          <w:p w:rsidR="00000000" w:rsidDel="00000000" w:rsidP="00000000" w:rsidRDefault="00000000" w:rsidRPr="00000000" w14:paraId="0000040B">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b w:val="1"/>
                <w:bCs w:val="1"/>
                <w:rtl w:val="0"/>
              </w:rPr>
              <w:t xml:space="preserve">rendimiento a 31/12/24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3f3f3" w:val="clear"/>
            <w:tcMar>
              <w:top w:w="40.0" w:type="dxa"/>
              <w:left w:w="40.0" w:type="dxa"/>
              <w:bottom w:w="40.0" w:type="dxa"/>
              <w:right w:w="40.0" w:type="dxa"/>
            </w:tcMar>
            <w:vAlign w:val="bottom"/>
          </w:tcPr>
          <w:p w:rsidR="00000000" w:rsidDel="00000000" w:rsidP="00000000" w:rsidRDefault="00000000" w:rsidRPr="00000000" w14:paraId="0000040C">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b w:val="1"/>
                <w:bCs w:val="1"/>
                <w:rtl w:val="0"/>
              </w:rPr>
              <w:t xml:space="preserve">días</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0D">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17/09/2024</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0E">
            <w:pPr>
              <w:widowControl w:val="0"/>
              <w:spacing w:line="240" w:lineRule="auto"/>
              <w:jc w:val="center"/>
              <w:rPr>
                <w:rFonts w:ascii="Book Antiqua" w:cs="Book Antiqua" w:eastAsia="Book Antiqua" w:hAnsi="Book Antiqua"/>
              </w:rPr>
            </w:pPr>
            <w:r w:rsidDel="00000000" w:rsidR="00000000" w:rsidRPr="00000000">
              <w:rPr>
                <w:sz w:val="20"/>
                <w:szCs w:val="20"/>
                <w:rtl w:val="0"/>
              </w:rPr>
              <w:t xml:space="preserve">DEUDA PÚBLICA 2027, FI CLASE ESTANDAR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0F">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100.000,00</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10">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31/01/2027</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11">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870,35</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12">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864</w:t>
            </w:r>
          </w:p>
        </w:tc>
      </w:tr>
    </w:tbl>
    <w:p w:rsidR="00000000" w:rsidDel="00000000" w:rsidP="00000000" w:rsidRDefault="00000000" w:rsidRPr="00000000" w14:paraId="00000413">
      <w:pPr>
        <w:keepNext w:val="1"/>
        <w:keepLines w:val="1"/>
        <w:pBdr>
          <w:top w:space="0" w:sz="0" w:val="nil"/>
          <w:left w:space="0" w:sz="0" w:val="nil"/>
          <w:bottom w:space="0" w:sz="0" w:val="nil"/>
          <w:right w:space="0" w:sz="0" w:val="nil"/>
          <w:between w:space="0" w:sz="0" w:val="nil"/>
        </w:pBdr>
        <w:spacing w:after="80" w:before="360" w:line="240" w:lineRule="auto"/>
        <w:rPr>
          <w:rFonts w:ascii="Book Antiqua" w:cs="Book Antiqua" w:eastAsia="Book Antiqua" w:hAnsi="Book Antiqua"/>
          <w:b w:val="1"/>
          <w:bCs w:val="1"/>
          <w:sz w:val="24"/>
          <w:szCs w:val="24"/>
        </w:rPr>
      </w:pPr>
      <w:bookmarkStart w:colFirst="0" w:colLast="0" w:name="_heading=h.1pxezwc" w:id="29"/>
      <w:bookmarkEnd w:id="29"/>
      <w:r w:rsidDel="00000000" w:rsidR="00000000" w:rsidRPr="00000000">
        <w:rPr>
          <w:rFonts w:ascii="Book Antiqua" w:cs="Book Antiqua" w:eastAsia="Book Antiqua" w:hAnsi="Book Antiqua"/>
          <w:b w:val="1"/>
          <w:bCs w:val="1"/>
          <w:sz w:val="24"/>
          <w:szCs w:val="24"/>
          <w:rtl w:val="0"/>
        </w:rPr>
        <w:t xml:space="preserve">8.2. Inversiones financieras a corto plazo: </w:t>
      </w:r>
    </w:p>
    <w:p w:rsidR="00000000" w:rsidDel="00000000" w:rsidP="00000000" w:rsidRDefault="00000000" w:rsidRPr="00000000" w14:paraId="00000414">
      <w:pPr>
        <w:keepNext w:val="1"/>
        <w:keepLines w:val="1"/>
        <w:pBdr>
          <w:top w:space="0" w:sz="0" w:val="nil"/>
          <w:left w:space="0" w:sz="0" w:val="nil"/>
          <w:bottom w:space="0" w:sz="0" w:val="nil"/>
          <w:right w:space="0" w:sz="0" w:val="nil"/>
          <w:between w:space="0" w:sz="0" w:val="nil"/>
        </w:pBdr>
        <w:spacing w:after="80" w:before="360" w:line="240" w:lineRule="auto"/>
        <w:rPr>
          <w:rFonts w:ascii="Book Antiqua" w:cs="Book Antiqua" w:eastAsia="Book Antiqua" w:hAnsi="Book Antiqua"/>
          <w:b w:val="1"/>
          <w:bCs w:val="1"/>
          <w:sz w:val="12"/>
          <w:szCs w:val="12"/>
        </w:rPr>
      </w:pPr>
      <w:bookmarkStart w:colFirst="0" w:colLast="0" w:name="_heading=h.8ocli6aq2sb8" w:id="30"/>
      <w:bookmarkEnd w:id="30"/>
      <w:r w:rsidDel="00000000" w:rsidR="00000000" w:rsidRPr="00000000">
        <w:rPr>
          <w:rtl w:val="0"/>
        </w:rPr>
      </w:r>
    </w:p>
    <w:tbl>
      <w:tblPr>
        <w:tblStyle w:val="Table18"/>
        <w:tblW w:w="939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40"/>
        <w:gridCol w:w="1920"/>
        <w:gridCol w:w="2130"/>
        <w:tblGridChange w:id="0">
          <w:tblGrid>
            <w:gridCol w:w="5340"/>
            <w:gridCol w:w="1920"/>
            <w:gridCol w:w="2130"/>
          </w:tblGrid>
        </w:tblGridChange>
      </w:tblGrid>
      <w:tr>
        <w:trPr>
          <w:cantSplit w:val="0"/>
          <w:trHeight w:val="420" w:hRule="atLeast"/>
          <w:tblHeader w:val="0"/>
        </w:trPr>
        <w:tc>
          <w:tcPr>
            <w:shd w:fill="f3f3f3" w:val="clear"/>
            <w:tcMar>
              <w:top w:w="100.0" w:type="dxa"/>
              <w:left w:w="100.0" w:type="dxa"/>
              <w:bottom w:w="100.0" w:type="dxa"/>
              <w:right w:w="100.0" w:type="dxa"/>
            </w:tcMar>
          </w:tcPr>
          <w:p w:rsidR="00000000" w:rsidDel="00000000" w:rsidP="00000000" w:rsidRDefault="00000000" w:rsidRPr="00000000" w14:paraId="00000415">
            <w:pPr>
              <w:widowControl w:val="0"/>
              <w:spacing w:line="240" w:lineRule="auto"/>
              <w:rPr>
                <w:rFonts w:ascii="Book Antiqua" w:cs="Book Antiqua" w:eastAsia="Book Antiqua" w:hAnsi="Book Antiqua"/>
                <w:b w:val="1"/>
                <w:bCs w:val="1"/>
              </w:rPr>
            </w:pPr>
            <w:r w:rsidDel="00000000" w:rsidR="00000000" w:rsidRPr="00000000">
              <w:rPr>
                <w:rtl w:val="0"/>
              </w:rPr>
            </w:r>
          </w:p>
        </w:tc>
        <w:tc>
          <w:tcPr>
            <w:shd w:fill="f3f3f3" w:val="clear"/>
            <w:tcMar>
              <w:top w:w="100.0" w:type="dxa"/>
              <w:left w:w="100.0" w:type="dxa"/>
              <w:bottom w:w="100.0" w:type="dxa"/>
              <w:right w:w="100.0" w:type="dxa"/>
            </w:tcMar>
          </w:tcPr>
          <w:p w:rsidR="00000000" w:rsidDel="00000000" w:rsidP="00000000" w:rsidRDefault="00000000" w:rsidRPr="00000000" w14:paraId="00000416">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2024</w:t>
            </w:r>
          </w:p>
        </w:tc>
        <w:tc>
          <w:tcPr>
            <w:shd w:fill="f3f3f3" w:val="clear"/>
            <w:tcMar>
              <w:top w:w="100.0" w:type="dxa"/>
              <w:left w:w="100.0" w:type="dxa"/>
              <w:bottom w:w="100.0" w:type="dxa"/>
              <w:right w:w="100.0" w:type="dxa"/>
            </w:tcMar>
          </w:tcPr>
          <w:p w:rsidR="00000000" w:rsidDel="00000000" w:rsidP="00000000" w:rsidRDefault="00000000" w:rsidRPr="00000000" w14:paraId="00000417">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2023</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18">
            <w:pPr>
              <w:widowControl w:val="0"/>
              <w:spacing w:before="12" w:line="240" w:lineRule="auto"/>
              <w:ind w:right="486"/>
              <w:rPr>
                <w:rFonts w:ascii="Book Antiqua" w:cs="Book Antiqua" w:eastAsia="Book Antiqua" w:hAnsi="Book Antiqua"/>
              </w:rPr>
            </w:pPr>
            <w:r w:rsidDel="00000000" w:rsidR="00000000" w:rsidRPr="00000000">
              <w:rPr>
                <w:rFonts w:ascii="Book Antiqua" w:cs="Book Antiqua" w:eastAsia="Book Antiqua" w:hAnsi="Book Antiqua"/>
                <w:i w:val="1"/>
                <w:iCs w:val="1"/>
                <w:rtl w:val="0"/>
              </w:rPr>
              <w:t xml:space="preserve">Valores representativos de deuda a corto plazo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9">
            <w:pPr>
              <w:widowControl w:val="0"/>
              <w:spacing w:before="12" w:line="240" w:lineRule="auto"/>
              <w:ind w:right="486"/>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646.266,46</w:t>
            </w:r>
          </w:p>
        </w:tc>
        <w:tc>
          <w:tcPr>
            <w:shd w:fill="auto" w:val="clear"/>
            <w:tcMar>
              <w:top w:w="100.0" w:type="dxa"/>
              <w:left w:w="100.0" w:type="dxa"/>
              <w:bottom w:w="100.0" w:type="dxa"/>
              <w:right w:w="100.0" w:type="dxa"/>
            </w:tcMar>
          </w:tcPr>
          <w:p w:rsidR="00000000" w:rsidDel="00000000" w:rsidP="00000000" w:rsidRDefault="00000000" w:rsidRPr="00000000" w14:paraId="0000041A">
            <w:pPr>
              <w:widowControl w:val="0"/>
              <w:spacing w:before="12" w:line="240" w:lineRule="auto"/>
              <w:ind w:right="486"/>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458.000,00</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1B">
            <w:pPr>
              <w:widowControl w:val="0"/>
              <w:spacing w:before="12" w:line="240" w:lineRule="auto"/>
              <w:ind w:right="486"/>
              <w:rPr>
                <w:rFonts w:ascii="Book Antiqua" w:cs="Book Antiqua" w:eastAsia="Book Antiqua" w:hAnsi="Book Antiqua"/>
                <w:i w:val="1"/>
                <w:iCs w:val="1"/>
              </w:rPr>
            </w:pPr>
            <w:r w:rsidDel="00000000" w:rsidR="00000000" w:rsidRPr="00000000">
              <w:rPr>
                <w:rFonts w:ascii="Book Antiqua" w:cs="Book Antiqua" w:eastAsia="Book Antiqua" w:hAnsi="Book Antiqua"/>
                <w:i w:val="1"/>
                <w:iCs w:val="1"/>
                <w:rtl w:val="0"/>
              </w:rPr>
              <w:t xml:space="preserve">Fianzas constituidas a corto plazo</w:t>
            </w:r>
          </w:p>
        </w:tc>
        <w:tc>
          <w:tcPr>
            <w:shd w:fill="auto" w:val="clear"/>
            <w:tcMar>
              <w:top w:w="100.0" w:type="dxa"/>
              <w:left w:w="100.0" w:type="dxa"/>
              <w:bottom w:w="100.0" w:type="dxa"/>
              <w:right w:w="100.0" w:type="dxa"/>
            </w:tcMar>
          </w:tcPr>
          <w:p w:rsidR="00000000" w:rsidDel="00000000" w:rsidP="00000000" w:rsidRDefault="00000000" w:rsidRPr="00000000" w14:paraId="0000041C">
            <w:pPr>
              <w:widowControl w:val="0"/>
              <w:spacing w:before="12" w:line="240" w:lineRule="auto"/>
              <w:ind w:right="486"/>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590,00</w:t>
            </w:r>
          </w:p>
        </w:tc>
        <w:tc>
          <w:tcPr>
            <w:shd w:fill="auto" w:val="clear"/>
            <w:tcMar>
              <w:top w:w="100.0" w:type="dxa"/>
              <w:left w:w="100.0" w:type="dxa"/>
              <w:bottom w:w="100.0" w:type="dxa"/>
              <w:right w:w="100.0" w:type="dxa"/>
            </w:tcMar>
          </w:tcPr>
          <w:p w:rsidR="00000000" w:rsidDel="00000000" w:rsidP="00000000" w:rsidRDefault="00000000" w:rsidRPr="00000000" w14:paraId="0000041D">
            <w:pPr>
              <w:widowControl w:val="0"/>
              <w:spacing w:before="12" w:line="240" w:lineRule="auto"/>
              <w:ind w:right="486"/>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274,81</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1E">
            <w:pPr>
              <w:widowControl w:val="0"/>
              <w:spacing w:before="12" w:line="240" w:lineRule="auto"/>
              <w:ind w:right="486"/>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Total Inversiones financieros a corto plazo</w:t>
            </w:r>
          </w:p>
        </w:tc>
        <w:tc>
          <w:tcPr>
            <w:shd w:fill="auto" w:val="clear"/>
            <w:tcMar>
              <w:top w:w="100.0" w:type="dxa"/>
              <w:left w:w="100.0" w:type="dxa"/>
              <w:bottom w:w="100.0" w:type="dxa"/>
              <w:right w:w="100.0" w:type="dxa"/>
            </w:tcMar>
          </w:tcPr>
          <w:p w:rsidR="00000000" w:rsidDel="00000000" w:rsidP="00000000" w:rsidRDefault="00000000" w:rsidRPr="00000000" w14:paraId="0000041F">
            <w:pPr>
              <w:widowControl w:val="0"/>
              <w:spacing w:before="12" w:line="240" w:lineRule="auto"/>
              <w:ind w:right="486"/>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646.856,46</w:t>
            </w:r>
          </w:p>
        </w:tc>
        <w:tc>
          <w:tcPr>
            <w:shd w:fill="auto" w:val="clear"/>
            <w:tcMar>
              <w:top w:w="100.0" w:type="dxa"/>
              <w:left w:w="100.0" w:type="dxa"/>
              <w:bottom w:w="100.0" w:type="dxa"/>
              <w:right w:w="100.0" w:type="dxa"/>
            </w:tcMar>
          </w:tcPr>
          <w:p w:rsidR="00000000" w:rsidDel="00000000" w:rsidP="00000000" w:rsidRDefault="00000000" w:rsidRPr="00000000" w14:paraId="00000420">
            <w:pPr>
              <w:widowControl w:val="0"/>
              <w:spacing w:before="12" w:line="240" w:lineRule="auto"/>
              <w:ind w:right="486"/>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458.274,81</w:t>
            </w:r>
          </w:p>
        </w:tc>
      </w:tr>
    </w:tbl>
    <w:p w:rsidR="00000000" w:rsidDel="00000000" w:rsidP="00000000" w:rsidRDefault="00000000" w:rsidRPr="00000000" w14:paraId="00000421">
      <w:pPr>
        <w:widowControl w:val="0"/>
        <w:spacing w:before="200" w:line="240" w:lineRule="auto"/>
        <w:ind w:right="29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22">
      <w:pPr>
        <w:widowControl w:val="0"/>
        <w:spacing w:before="2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 31 de diciembre la inversión realizada a través de Caixabank, en deuda pública estándar 2025, pasa de largo a corto plazo, dado que vencerá en el mes de octubre de 2025.</w:t>
      </w:r>
    </w:p>
    <w:p w:rsidR="00000000" w:rsidDel="00000000" w:rsidP="00000000" w:rsidRDefault="00000000" w:rsidRPr="00000000" w14:paraId="00000423">
      <w:pPr>
        <w:widowControl w:val="0"/>
        <w:spacing w:before="2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Durante el ejercicio 2024 el Secretario compra valores representativos de deuda pública a corto plazo en Bankinter.</w:t>
      </w:r>
    </w:p>
    <w:p w:rsidR="00000000" w:rsidDel="00000000" w:rsidP="00000000" w:rsidRDefault="00000000" w:rsidRPr="00000000" w14:paraId="00000424">
      <w:pPr>
        <w:widowControl w:val="0"/>
        <w:spacing w:after="200" w:before="3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desglose de las inversiones a corto plazo es el siguiente:</w:t>
      </w:r>
    </w:p>
    <w:tbl>
      <w:tblPr>
        <w:tblStyle w:val="Table19"/>
        <w:tblW w:w="94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3225"/>
        <w:gridCol w:w="1380"/>
        <w:gridCol w:w="1365"/>
        <w:gridCol w:w="1380"/>
        <w:gridCol w:w="810"/>
        <w:tblGridChange w:id="0">
          <w:tblGrid>
            <w:gridCol w:w="1320"/>
            <w:gridCol w:w="3225"/>
            <w:gridCol w:w="1380"/>
            <w:gridCol w:w="1365"/>
            <w:gridCol w:w="1380"/>
            <w:gridCol w:w="810"/>
          </w:tblGrid>
        </w:tblGridChange>
      </w:tblGrid>
      <w:tr>
        <w:trPr>
          <w:cantSplit w:val="0"/>
          <w:trHeight w:val="759"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40.0" w:type="dxa"/>
              <w:left w:w="40.0" w:type="dxa"/>
              <w:bottom w:w="40.0" w:type="dxa"/>
              <w:right w:w="40.0" w:type="dxa"/>
            </w:tcMar>
            <w:vAlign w:val="bottom"/>
          </w:tcPr>
          <w:p w:rsidR="00000000" w:rsidDel="00000000" w:rsidP="00000000" w:rsidRDefault="00000000" w:rsidRPr="00000000" w14:paraId="00000425">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b w:val="1"/>
                <w:bCs w:val="1"/>
                <w:rtl w:val="0"/>
              </w:rPr>
              <w:t xml:space="preserve">Fecha inversión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3f3f3" w:val="clear"/>
            <w:tcMar>
              <w:top w:w="40.0" w:type="dxa"/>
              <w:left w:w="40.0" w:type="dxa"/>
              <w:bottom w:w="40.0" w:type="dxa"/>
              <w:right w:w="40.0" w:type="dxa"/>
            </w:tcMar>
            <w:vAlign w:val="bottom"/>
          </w:tcPr>
          <w:p w:rsidR="00000000" w:rsidDel="00000000" w:rsidP="00000000" w:rsidRDefault="00000000" w:rsidRPr="00000000" w14:paraId="00000426">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b w:val="1"/>
                <w:bCs w:val="1"/>
                <w:rtl w:val="0"/>
              </w:rPr>
              <w:t xml:space="preserve">Producto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3f3f3" w:val="clear"/>
            <w:tcMar>
              <w:top w:w="40.0" w:type="dxa"/>
              <w:left w:w="40.0" w:type="dxa"/>
              <w:bottom w:w="40.0" w:type="dxa"/>
              <w:right w:w="40.0" w:type="dxa"/>
            </w:tcMar>
            <w:vAlign w:val="bottom"/>
          </w:tcPr>
          <w:p w:rsidR="00000000" w:rsidDel="00000000" w:rsidP="00000000" w:rsidRDefault="00000000" w:rsidRPr="00000000" w14:paraId="00000427">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b w:val="1"/>
                <w:bCs w:val="1"/>
                <w:rtl w:val="0"/>
              </w:rPr>
              <w:t xml:space="preserve">Importe invertido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3f3f3" w:val="clear"/>
            <w:tcMar>
              <w:top w:w="40.0" w:type="dxa"/>
              <w:left w:w="40.0" w:type="dxa"/>
              <w:bottom w:w="40.0" w:type="dxa"/>
              <w:right w:w="40.0" w:type="dxa"/>
            </w:tcMar>
            <w:vAlign w:val="bottom"/>
          </w:tcPr>
          <w:p w:rsidR="00000000" w:rsidDel="00000000" w:rsidP="00000000" w:rsidRDefault="00000000" w:rsidRPr="00000000" w14:paraId="00000428">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b w:val="1"/>
                <w:bCs w:val="1"/>
                <w:rtl w:val="0"/>
              </w:rPr>
              <w:t xml:space="preserve">vencimiento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3f3f3" w:val="clear"/>
            <w:tcMar>
              <w:top w:w="40.0" w:type="dxa"/>
              <w:left w:w="40.0" w:type="dxa"/>
              <w:bottom w:w="40.0" w:type="dxa"/>
              <w:right w:w="40.0" w:type="dxa"/>
            </w:tcMar>
            <w:vAlign w:val="bottom"/>
          </w:tcPr>
          <w:p w:rsidR="00000000" w:rsidDel="00000000" w:rsidP="00000000" w:rsidRDefault="00000000" w:rsidRPr="00000000" w14:paraId="00000429">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b w:val="1"/>
                <w:bCs w:val="1"/>
                <w:rtl w:val="0"/>
              </w:rPr>
              <w:t xml:space="preserve">rendimiento a 31/12/24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3f3f3" w:val="clear"/>
            <w:tcMar>
              <w:top w:w="40.0" w:type="dxa"/>
              <w:left w:w="40.0" w:type="dxa"/>
              <w:bottom w:w="40.0" w:type="dxa"/>
              <w:right w:w="40.0" w:type="dxa"/>
            </w:tcMar>
            <w:vAlign w:val="bottom"/>
          </w:tcPr>
          <w:p w:rsidR="00000000" w:rsidDel="00000000" w:rsidP="00000000" w:rsidRDefault="00000000" w:rsidRPr="00000000" w14:paraId="0000042A">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b w:val="1"/>
                <w:bCs w:val="1"/>
                <w:rtl w:val="0"/>
              </w:rPr>
              <w:t xml:space="preserve">días</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2B">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14/05/2024</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2C">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Letra del Tesoro 05-25</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42D">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194.185,40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42E">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09/05/2025</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42F">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5.814,60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430">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360</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31">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10/09/2024</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32">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Letra del Tesoro 03-25</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433">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155.874,58</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434">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07/03/2025</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435">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2.125,42</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436">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178</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37">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10/03/2023</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38">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Deuda pública 25 clase estandar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439">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250.000,00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43A">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31/10/2025</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43B">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14.264,24</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43C">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966</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3D">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31/03/2023</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3E">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Deuda pública 25 clase estandar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43F">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15.000,00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440">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31/10/2025</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441">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703,21</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442">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945</w:t>
            </w:r>
          </w:p>
        </w:tc>
      </w:tr>
    </w:tbl>
    <w:p w:rsidR="00000000" w:rsidDel="00000000" w:rsidP="00000000" w:rsidRDefault="00000000" w:rsidRPr="00000000" w14:paraId="00000443">
      <w:pPr>
        <w:widowControl w:val="0"/>
        <w:pBdr>
          <w:top w:space="0" w:sz="0" w:val="nil"/>
          <w:left w:space="0" w:sz="0" w:val="nil"/>
          <w:bottom w:space="0" w:sz="0" w:val="nil"/>
          <w:right w:space="0" w:sz="0" w:val="nil"/>
          <w:between w:space="0" w:sz="0" w:val="nil"/>
        </w:pBdr>
        <w:spacing w:before="309"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No existen restricciones a la libre disposición del efectivo. </w:t>
      </w:r>
    </w:p>
    <w:p w:rsidR="00000000" w:rsidDel="00000000" w:rsidP="00000000" w:rsidRDefault="00000000" w:rsidRPr="00000000" w14:paraId="00000444">
      <w:pPr>
        <w:pStyle w:val="Heading1"/>
        <w:spacing w:line="240" w:lineRule="auto"/>
        <w:rPr/>
      </w:pPr>
      <w:bookmarkStart w:colFirst="0" w:colLast="0" w:name="_heading=h.49x2ik5" w:id="31"/>
      <w:bookmarkEnd w:id="31"/>
      <w:r w:rsidDel="00000000" w:rsidR="00000000" w:rsidRPr="00000000">
        <w:rPr>
          <w:sz w:val="36"/>
          <w:szCs w:val="36"/>
          <w:rtl w:val="0"/>
        </w:rPr>
        <w:t xml:space="preserve">9. PASIVOS FINANCIEROS</w:t>
      </w:r>
      <w:r w:rsidDel="00000000" w:rsidR="00000000" w:rsidRPr="00000000">
        <w:rPr>
          <w:rtl w:val="0"/>
        </w:rPr>
      </w:r>
    </w:p>
    <w:p w:rsidR="00000000" w:rsidDel="00000000" w:rsidP="00000000" w:rsidRDefault="00000000" w:rsidRPr="00000000" w14:paraId="00000445">
      <w:pPr>
        <w:keepNext w:val="1"/>
        <w:keepLines w:val="1"/>
        <w:pBdr>
          <w:top w:space="0" w:sz="0" w:val="nil"/>
          <w:left w:space="0" w:sz="0" w:val="nil"/>
          <w:bottom w:space="0" w:sz="0" w:val="nil"/>
          <w:right w:space="0" w:sz="0" w:val="nil"/>
          <w:between w:space="0" w:sz="0" w:val="nil"/>
        </w:pBdr>
        <w:spacing w:after="80" w:before="360" w:line="240" w:lineRule="auto"/>
        <w:rPr>
          <w:rFonts w:ascii="Book Antiqua" w:cs="Book Antiqua" w:eastAsia="Book Antiqua" w:hAnsi="Book Antiqua"/>
          <w:b w:val="1"/>
          <w:bCs w:val="1"/>
          <w:color w:val="000000"/>
        </w:rPr>
      </w:pPr>
      <w:bookmarkStart w:colFirst="0" w:colLast="0" w:name="_heading=h.2p2csry" w:id="32"/>
      <w:bookmarkEnd w:id="32"/>
      <w:r w:rsidDel="00000000" w:rsidR="00000000" w:rsidRPr="00000000">
        <w:rPr>
          <w:rFonts w:ascii="Book Antiqua" w:cs="Book Antiqua" w:eastAsia="Book Antiqua" w:hAnsi="Book Antiqua"/>
          <w:b w:val="1"/>
          <w:bCs w:val="1"/>
          <w:color w:val="000000"/>
          <w:rtl w:val="0"/>
        </w:rPr>
        <w:t xml:space="preserve">9.1. A largo plazo: </w:t>
      </w:r>
    </w:p>
    <w:p w:rsidR="00000000" w:rsidDel="00000000" w:rsidP="00000000" w:rsidRDefault="00000000" w:rsidRPr="00000000" w14:paraId="00000446">
      <w:pPr>
        <w:widowControl w:val="0"/>
        <w:pBdr>
          <w:top w:space="0" w:sz="0" w:val="nil"/>
          <w:left w:space="0" w:sz="0" w:val="nil"/>
          <w:bottom w:space="0" w:sz="0" w:val="nil"/>
          <w:right w:space="0" w:sz="0" w:val="nil"/>
          <w:between w:space="0" w:sz="0" w:val="nil"/>
        </w:pBdr>
        <w:spacing w:before="240" w:line="240" w:lineRule="auto"/>
        <w:ind w:right="356"/>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El desglose de los pasivos financieros a largo plazo atendiendo a las categorías  establecidas en la norma de registro y valoración es la siguiente: </w:t>
      </w:r>
    </w:p>
    <w:p w:rsidR="00000000" w:rsidDel="00000000" w:rsidP="00000000" w:rsidRDefault="00000000" w:rsidRPr="00000000" w14:paraId="00000447">
      <w:pPr>
        <w:widowControl w:val="0"/>
        <w:pBdr>
          <w:top w:space="0" w:sz="0" w:val="nil"/>
          <w:left w:space="0" w:sz="0" w:val="nil"/>
          <w:bottom w:space="0" w:sz="0" w:val="nil"/>
          <w:right w:space="0" w:sz="0" w:val="nil"/>
          <w:between w:space="0" w:sz="0" w:val="nil"/>
        </w:pBdr>
        <w:spacing w:before="15" w:line="240" w:lineRule="auto"/>
        <w:ind w:right="486"/>
        <w:rPr>
          <w:rFonts w:ascii="Book Antiqua" w:cs="Book Antiqua" w:eastAsia="Book Antiqua" w:hAnsi="Book Antiqua"/>
          <w:b w:val="1"/>
          <w:bCs w:val="1"/>
        </w:rPr>
      </w:pPr>
      <w:r w:rsidDel="00000000" w:rsidR="00000000" w:rsidRPr="00000000">
        <w:rPr>
          <w:rtl w:val="0"/>
        </w:rPr>
      </w:r>
    </w:p>
    <w:tbl>
      <w:tblPr>
        <w:tblStyle w:val="Table20"/>
        <w:tblW w:w="7110.0" w:type="dxa"/>
        <w:jc w:val="left"/>
        <w:tblInd w:w="885.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4245"/>
        <w:gridCol w:w="1395"/>
        <w:gridCol w:w="1470"/>
        <w:tblGridChange w:id="0">
          <w:tblGrid>
            <w:gridCol w:w="4245"/>
            <w:gridCol w:w="1395"/>
            <w:gridCol w:w="1470"/>
          </w:tblGrid>
        </w:tblGridChange>
      </w:tblGrid>
      <w:tr>
        <w:trPr>
          <w:cantSplit w:val="0"/>
          <w:trHeight w:val="480" w:hRule="atLeast"/>
          <w:tblHeader w:val="0"/>
        </w:trPr>
        <w:tc>
          <w:tcPr>
            <w:tcBorders>
              <w:top w:color="999999" w:space="0" w:sz="4" w:val="single"/>
              <w:left w:color="999999" w:space="0" w:sz="4" w:val="single"/>
              <w:right w:color="999999" w:space="0" w:sz="4" w:val="single"/>
            </w:tcBorders>
            <w:shd w:fill="f3f3f3" w:val="clear"/>
            <w:tcMar>
              <w:top w:w="100.0" w:type="dxa"/>
              <w:left w:w="100.0" w:type="dxa"/>
              <w:bottom w:w="100.0" w:type="dxa"/>
              <w:right w:w="100.0" w:type="dxa"/>
            </w:tcMar>
          </w:tcPr>
          <w:p w:rsidR="00000000" w:rsidDel="00000000" w:rsidP="00000000" w:rsidRDefault="00000000" w:rsidRPr="00000000" w14:paraId="00000448">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rPr>
            </w:pPr>
            <w:r w:rsidDel="00000000" w:rsidR="00000000" w:rsidRPr="00000000">
              <w:rPr>
                <w:rtl w:val="0"/>
              </w:rPr>
            </w:r>
          </w:p>
        </w:tc>
        <w:tc>
          <w:tcPr>
            <w:tcBorders>
              <w:top w:color="999999" w:space="0" w:sz="4" w:val="single"/>
              <w:left w:color="999999" w:space="0" w:sz="4" w:val="single"/>
              <w:right w:color="999999" w:space="0" w:sz="4" w:val="single"/>
            </w:tcBorders>
            <w:shd w:fill="f3f3f3" w:val="clear"/>
            <w:tcMar>
              <w:top w:w="100.0" w:type="dxa"/>
              <w:left w:w="100.0" w:type="dxa"/>
              <w:bottom w:w="100.0" w:type="dxa"/>
              <w:right w:w="100.0" w:type="dxa"/>
            </w:tcMar>
          </w:tcPr>
          <w:p w:rsidR="00000000" w:rsidDel="00000000" w:rsidP="00000000" w:rsidRDefault="00000000" w:rsidRPr="00000000" w14:paraId="00000449">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2024</w:t>
            </w:r>
          </w:p>
        </w:tc>
        <w:tc>
          <w:tcPr>
            <w:tcBorders>
              <w:top w:color="999999" w:space="0" w:sz="4" w:val="single"/>
              <w:left w:color="999999" w:space="0" w:sz="4" w:val="single"/>
              <w:right w:color="999999" w:space="0" w:sz="4" w:val="single"/>
            </w:tcBorders>
            <w:shd w:fill="f3f3f3" w:val="clear"/>
            <w:tcMar>
              <w:top w:w="100.0" w:type="dxa"/>
              <w:left w:w="100.0" w:type="dxa"/>
              <w:bottom w:w="100.0" w:type="dxa"/>
              <w:right w:w="100.0" w:type="dxa"/>
            </w:tcMar>
          </w:tcPr>
          <w:p w:rsidR="00000000" w:rsidDel="00000000" w:rsidP="00000000" w:rsidRDefault="00000000" w:rsidRPr="00000000" w14:paraId="0000044A">
            <w:pPr>
              <w:widowControl w:val="0"/>
              <w:spacing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2023</w:t>
            </w:r>
          </w:p>
        </w:tc>
      </w:tr>
      <w:tr>
        <w:trPr>
          <w:cantSplit w:val="0"/>
          <w:trHeight w:val="485" w:hRule="atLeast"/>
          <w:tblHeader w:val="0"/>
        </w:trPr>
        <w:tc>
          <w:tcPr>
            <w:tcMar>
              <w:top w:w="100.0" w:type="dxa"/>
              <w:left w:w="100.0" w:type="dxa"/>
              <w:bottom w:w="100.0" w:type="dxa"/>
              <w:right w:w="100.0" w:type="dxa"/>
            </w:tcMar>
          </w:tcPr>
          <w:p w:rsidR="00000000" w:rsidDel="00000000" w:rsidP="00000000" w:rsidRDefault="00000000" w:rsidRPr="00000000" w14:paraId="0000044B">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Provisiones para otras responsabilidades</w:t>
            </w:r>
          </w:p>
        </w:tc>
        <w:tc>
          <w:tcPr>
            <w:shd w:fill="auto" w:val="clear"/>
            <w:tcMar>
              <w:top w:w="100.0" w:type="dxa"/>
              <w:left w:w="100.0" w:type="dxa"/>
              <w:bottom w:w="100.0" w:type="dxa"/>
              <w:right w:w="100.0" w:type="dxa"/>
            </w:tcMar>
          </w:tcPr>
          <w:p w:rsidR="00000000" w:rsidDel="00000000" w:rsidP="00000000" w:rsidRDefault="00000000" w:rsidRPr="00000000" w14:paraId="0000044C">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603.411,21</w:t>
            </w:r>
          </w:p>
        </w:tc>
        <w:tc>
          <w:tcPr>
            <w:shd w:fill="auto" w:val="clear"/>
            <w:tcMar>
              <w:top w:w="100.0" w:type="dxa"/>
              <w:left w:w="100.0" w:type="dxa"/>
              <w:bottom w:w="100.0" w:type="dxa"/>
              <w:right w:w="100.0" w:type="dxa"/>
            </w:tcMar>
          </w:tcPr>
          <w:p w:rsidR="00000000" w:rsidDel="00000000" w:rsidP="00000000" w:rsidRDefault="00000000" w:rsidRPr="00000000" w14:paraId="0000044D">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553.997,29</w:t>
            </w:r>
          </w:p>
        </w:tc>
      </w:tr>
      <w:tr>
        <w:trPr>
          <w:cantSplit w:val="0"/>
          <w:trHeight w:val="485" w:hRule="atLeast"/>
          <w:tblHeader w:val="0"/>
        </w:trPr>
        <w:tc>
          <w:tcPr>
            <w:tcBorders>
              <w:left w:color="999999" w:space="0" w:sz="4" w:val="single"/>
              <w:bottom w:color="999999" w:space="0" w:sz="4"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44E">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Total provisiones a largo plazo</w:t>
            </w:r>
          </w:p>
        </w:tc>
        <w:tc>
          <w:tcPr>
            <w:shd w:fill="auto" w:val="clear"/>
            <w:tcMar>
              <w:top w:w="100.0" w:type="dxa"/>
              <w:left w:w="100.0" w:type="dxa"/>
              <w:bottom w:w="100.0" w:type="dxa"/>
              <w:right w:w="100.0" w:type="dxa"/>
            </w:tcMar>
          </w:tcPr>
          <w:p w:rsidR="00000000" w:rsidDel="00000000" w:rsidP="00000000" w:rsidRDefault="00000000" w:rsidRPr="00000000" w14:paraId="0000044F">
            <w:pPr>
              <w:widowControl w:val="0"/>
              <w:spacing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603.411,21</w:t>
            </w:r>
          </w:p>
        </w:tc>
        <w:tc>
          <w:tcPr>
            <w:shd w:fill="auto" w:val="clear"/>
            <w:tcMar>
              <w:top w:w="100.0" w:type="dxa"/>
              <w:left w:w="100.0" w:type="dxa"/>
              <w:bottom w:w="100.0" w:type="dxa"/>
              <w:right w:w="100.0" w:type="dxa"/>
            </w:tcMar>
          </w:tcPr>
          <w:p w:rsidR="00000000" w:rsidDel="00000000" w:rsidP="00000000" w:rsidRDefault="00000000" w:rsidRPr="00000000" w14:paraId="00000450">
            <w:pPr>
              <w:widowControl w:val="0"/>
              <w:spacing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553.997,29</w:t>
            </w:r>
          </w:p>
        </w:tc>
      </w:tr>
    </w:tbl>
    <w:p w:rsidR="00000000" w:rsidDel="00000000" w:rsidP="00000000" w:rsidRDefault="00000000" w:rsidRPr="00000000" w14:paraId="00000451">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color w:val="222222"/>
          <w:highlight w:val="white"/>
        </w:rPr>
      </w:pPr>
      <w:r w:rsidDel="00000000" w:rsidR="00000000" w:rsidRPr="00000000">
        <w:rPr>
          <w:rtl w:val="0"/>
        </w:rPr>
      </w:r>
    </w:p>
    <w:p w:rsidR="00000000" w:rsidDel="00000000" w:rsidP="00000000" w:rsidRDefault="00000000" w:rsidRPr="00000000" w14:paraId="00000452">
      <w:pPr>
        <w:widowControl w:val="0"/>
        <w:pBdr>
          <w:top w:space="0" w:sz="0" w:val="nil"/>
          <w:left w:space="0" w:sz="0" w:val="nil"/>
          <w:bottom w:space="0" w:sz="0" w:val="nil"/>
          <w:right w:space="0" w:sz="0" w:val="nil"/>
          <w:between w:space="0" w:sz="0" w:val="nil"/>
        </w:pBdr>
        <w:spacing w:after="200" w:before="200" w:line="240" w:lineRule="auto"/>
        <w:ind w:right="290"/>
        <w:jc w:val="both"/>
        <w:rPr>
          <w:rFonts w:ascii="Book Antiqua" w:cs="Book Antiqua" w:eastAsia="Book Antiqua" w:hAnsi="Book Antiqua"/>
          <w:color w:val="222222"/>
        </w:rPr>
      </w:pPr>
      <w:r w:rsidDel="00000000" w:rsidR="00000000" w:rsidRPr="00000000">
        <w:rPr>
          <w:rFonts w:ascii="Book Antiqua" w:cs="Book Antiqua" w:eastAsia="Book Antiqua" w:hAnsi="Book Antiqua"/>
          <w:rtl w:val="0"/>
        </w:rPr>
        <w:t xml:space="preserve">Las p</w:t>
      </w:r>
      <w:r w:rsidDel="00000000" w:rsidR="00000000" w:rsidRPr="00000000">
        <w:rPr>
          <w:rFonts w:ascii="Book Antiqua" w:cs="Book Antiqua" w:eastAsia="Book Antiqua" w:hAnsi="Book Antiqua"/>
          <w:color w:val="222222"/>
          <w:highlight w:val="white"/>
          <w:rtl w:val="0"/>
        </w:rPr>
        <w:t xml:space="preserve">rovisiones “para otras responsabilidades” corresponden a la provisión de </w:t>
      </w:r>
      <w:r w:rsidDel="00000000" w:rsidR="00000000" w:rsidRPr="00000000">
        <w:rPr>
          <w:rFonts w:ascii="Book Antiqua" w:cs="Book Antiqua" w:eastAsia="Book Antiqua" w:hAnsi="Book Antiqua"/>
          <w:b w:val="1"/>
          <w:bCs w:val="1"/>
          <w:color w:val="222222"/>
          <w:highlight w:val="white"/>
          <w:rtl w:val="0"/>
        </w:rPr>
        <w:t xml:space="preserve">los riesgos derivados de la gestión de </w:t>
      </w:r>
      <w:r w:rsidDel="00000000" w:rsidR="00000000" w:rsidRPr="00000000">
        <w:rPr>
          <w:rFonts w:ascii="Book Antiqua" w:cs="Book Antiqua" w:eastAsia="Book Antiqua" w:hAnsi="Book Antiqua"/>
          <w:b w:val="1"/>
          <w:bCs w:val="1"/>
          <w:color w:val="222222"/>
          <w:rtl w:val="0"/>
        </w:rPr>
        <w:t xml:space="preserve"> </w:t>
      </w:r>
      <w:r w:rsidDel="00000000" w:rsidR="00000000" w:rsidRPr="00000000">
        <w:rPr>
          <w:rFonts w:ascii="Book Antiqua" w:cs="Book Antiqua" w:eastAsia="Book Antiqua" w:hAnsi="Book Antiqua"/>
          <w:b w:val="1"/>
          <w:bCs w:val="1"/>
          <w:color w:val="222222"/>
          <w:highlight w:val="white"/>
          <w:rtl w:val="0"/>
        </w:rPr>
        <w:t xml:space="preserve">subvenciones de origen público.</w:t>
      </w:r>
      <w:r w:rsidDel="00000000" w:rsidR="00000000" w:rsidRPr="00000000">
        <w:rPr>
          <w:rFonts w:ascii="Book Antiqua" w:cs="Book Antiqua" w:eastAsia="Book Antiqua" w:hAnsi="Book Antiqua"/>
          <w:color w:val="222222"/>
          <w:highlight w:val="white"/>
          <w:rtl w:val="0"/>
        </w:rPr>
        <w:t xml:space="preserve"> Esta práctica fue aprobada por la Junta Directiva en su reunión de 19 de febrero de 2020 y es de aplicación a las subvenciones ejecutadas en cada ejercicio, en los términos que se indican a continuación: </w:t>
      </w:r>
      <w:r w:rsidDel="00000000" w:rsidR="00000000" w:rsidRPr="00000000">
        <w:rPr>
          <w:rFonts w:ascii="Book Antiqua" w:cs="Book Antiqua" w:eastAsia="Book Antiqua" w:hAnsi="Book Antiqua"/>
          <w:color w:val="222222"/>
          <w:rtl w:val="0"/>
        </w:rPr>
        <w:t xml:space="preserve"> </w:t>
      </w:r>
    </w:p>
    <w:p w:rsidR="00000000" w:rsidDel="00000000" w:rsidP="00000000" w:rsidRDefault="00000000" w:rsidRPr="00000000" w14:paraId="00000453">
      <w:pPr>
        <w:widowControl w:val="0"/>
        <w:pBdr>
          <w:top w:space="0" w:sz="0" w:val="nil"/>
          <w:left w:space="0" w:sz="0" w:val="nil"/>
          <w:bottom w:space="0" w:sz="0" w:val="nil"/>
          <w:right w:space="0" w:sz="0" w:val="nil"/>
          <w:between w:space="0" w:sz="0" w:val="nil"/>
        </w:pBdr>
        <w:spacing w:after="200" w:before="9" w:line="240" w:lineRule="auto"/>
        <w:ind w:left="1133" w:right="290" w:firstLine="0"/>
        <w:jc w:val="both"/>
        <w:rPr>
          <w:rFonts w:ascii="Book Antiqua" w:cs="Book Antiqua" w:eastAsia="Book Antiqua" w:hAnsi="Book Antiqua"/>
          <w:color w:val="222222"/>
          <w:highlight w:val="white"/>
        </w:rPr>
      </w:pPr>
      <w:r w:rsidDel="00000000" w:rsidR="00000000" w:rsidRPr="00000000">
        <w:rPr>
          <w:rFonts w:ascii="Noto Sans Symbols" w:cs="Noto Sans Symbols" w:eastAsia="Noto Sans Symbols" w:hAnsi="Noto Sans Symbols"/>
          <w:color w:val="222222"/>
          <w:highlight w:val="white"/>
          <w:rtl w:val="0"/>
        </w:rPr>
        <w:t xml:space="preserve">∙ </w:t>
      </w:r>
      <w:r w:rsidDel="00000000" w:rsidR="00000000" w:rsidRPr="00000000">
        <w:rPr>
          <w:rFonts w:ascii="Book Antiqua" w:cs="Book Antiqua" w:eastAsia="Book Antiqua" w:hAnsi="Book Antiqua"/>
          <w:color w:val="222222"/>
          <w:highlight w:val="white"/>
          <w:u w:val="single"/>
          <w:rtl w:val="0"/>
        </w:rPr>
        <w:t xml:space="preserve">Subvenciones de Cooperación al Desarrollo ejecutadas por contrapartes </w:t>
      </w:r>
      <w:r w:rsidDel="00000000" w:rsidR="00000000" w:rsidRPr="00000000">
        <w:rPr>
          <w:rFonts w:ascii="Book Antiqua" w:cs="Book Antiqua" w:eastAsia="Book Antiqua" w:hAnsi="Book Antiqua"/>
          <w:color w:val="222222"/>
          <w:rtl w:val="0"/>
        </w:rPr>
        <w:t xml:space="preserve"> </w:t>
      </w:r>
      <w:r w:rsidDel="00000000" w:rsidR="00000000" w:rsidRPr="00000000">
        <w:rPr>
          <w:rFonts w:ascii="Book Antiqua" w:cs="Book Antiqua" w:eastAsia="Book Antiqua" w:hAnsi="Book Antiqua"/>
          <w:color w:val="222222"/>
          <w:highlight w:val="white"/>
          <w:u w:val="single"/>
          <w:rtl w:val="0"/>
        </w:rPr>
        <w:t xml:space="preserve">locales</w:t>
      </w:r>
      <w:r w:rsidDel="00000000" w:rsidR="00000000" w:rsidRPr="00000000">
        <w:rPr>
          <w:rFonts w:ascii="Book Antiqua" w:cs="Book Antiqua" w:eastAsia="Book Antiqua" w:hAnsi="Book Antiqua"/>
          <w:color w:val="222222"/>
          <w:highlight w:val="white"/>
          <w:rtl w:val="0"/>
        </w:rPr>
        <w:t xml:space="preserve">.</w:t>
      </w:r>
    </w:p>
    <w:p w:rsidR="00000000" w:rsidDel="00000000" w:rsidP="00000000" w:rsidRDefault="00000000" w:rsidRPr="00000000" w14:paraId="00000454">
      <w:pPr>
        <w:widowControl w:val="0"/>
        <w:pBdr>
          <w:top w:space="0" w:sz="0" w:val="nil"/>
          <w:left w:space="0" w:sz="0" w:val="nil"/>
          <w:bottom w:space="0" w:sz="0" w:val="nil"/>
          <w:right w:space="0" w:sz="0" w:val="nil"/>
          <w:between w:space="0" w:sz="0" w:val="nil"/>
        </w:pBdr>
        <w:spacing w:after="200" w:before="9" w:line="240" w:lineRule="auto"/>
        <w:ind w:left="1133" w:right="290" w:firstLine="0"/>
        <w:jc w:val="both"/>
        <w:rPr>
          <w:rFonts w:ascii="Book Antiqua" w:cs="Book Antiqua" w:eastAsia="Book Antiqua" w:hAnsi="Book Antiqua"/>
          <w:color w:val="222222"/>
        </w:rPr>
      </w:pPr>
      <w:r w:rsidDel="00000000" w:rsidR="00000000" w:rsidRPr="00000000">
        <w:rPr>
          <w:rFonts w:ascii="Book Antiqua" w:cs="Book Antiqua" w:eastAsia="Book Antiqua" w:hAnsi="Book Antiqua"/>
          <w:color w:val="222222"/>
          <w:highlight w:val="white"/>
          <w:rtl w:val="0"/>
        </w:rPr>
        <w:t xml:space="preserve">El riesgo depende en gran medida de la capacidad y experiencia de la </w:t>
      </w:r>
      <w:r w:rsidDel="00000000" w:rsidR="00000000" w:rsidRPr="00000000">
        <w:rPr>
          <w:rFonts w:ascii="Book Antiqua" w:cs="Book Antiqua" w:eastAsia="Book Antiqua" w:hAnsi="Book Antiqua"/>
          <w:color w:val="222222"/>
          <w:rtl w:val="0"/>
        </w:rPr>
        <w:t xml:space="preserve"> </w:t>
      </w:r>
      <w:r w:rsidDel="00000000" w:rsidR="00000000" w:rsidRPr="00000000">
        <w:rPr>
          <w:rFonts w:ascii="Book Antiqua" w:cs="Book Antiqua" w:eastAsia="Book Antiqua" w:hAnsi="Book Antiqua"/>
          <w:color w:val="222222"/>
          <w:highlight w:val="white"/>
          <w:rtl w:val="0"/>
        </w:rPr>
        <w:t xml:space="preserve">contraparte local para ejecutar adecuadamente todos los procesos de la </w:t>
      </w:r>
      <w:r w:rsidDel="00000000" w:rsidR="00000000" w:rsidRPr="00000000">
        <w:rPr>
          <w:rFonts w:ascii="Book Antiqua" w:cs="Book Antiqua" w:eastAsia="Book Antiqua" w:hAnsi="Book Antiqua"/>
          <w:color w:val="222222"/>
          <w:rtl w:val="0"/>
        </w:rPr>
        <w:t xml:space="preserve"> </w:t>
      </w:r>
      <w:r w:rsidDel="00000000" w:rsidR="00000000" w:rsidRPr="00000000">
        <w:rPr>
          <w:rFonts w:ascii="Book Antiqua" w:cs="Book Antiqua" w:eastAsia="Book Antiqua" w:hAnsi="Book Antiqua"/>
          <w:color w:val="222222"/>
          <w:highlight w:val="white"/>
          <w:rtl w:val="0"/>
        </w:rPr>
        <w:t xml:space="preserve">subvención. Para el control de riesgos es fundamental seguir los criterios </w:t>
      </w:r>
      <w:r w:rsidDel="00000000" w:rsidR="00000000" w:rsidRPr="00000000">
        <w:rPr>
          <w:rFonts w:ascii="Book Antiqua" w:cs="Book Antiqua" w:eastAsia="Book Antiqua" w:hAnsi="Book Antiqua"/>
          <w:color w:val="222222"/>
          <w:rtl w:val="0"/>
        </w:rPr>
        <w:t xml:space="preserve"> </w:t>
      </w:r>
      <w:r w:rsidDel="00000000" w:rsidR="00000000" w:rsidRPr="00000000">
        <w:rPr>
          <w:rFonts w:ascii="Book Antiqua" w:cs="Book Antiqua" w:eastAsia="Book Antiqua" w:hAnsi="Book Antiqua"/>
          <w:color w:val="222222"/>
          <w:highlight w:val="white"/>
          <w:rtl w:val="0"/>
        </w:rPr>
        <w:t xml:space="preserve">detallados en el documento "Selección de contrapartes locales" y priorizar </w:t>
      </w:r>
      <w:r w:rsidDel="00000000" w:rsidR="00000000" w:rsidRPr="00000000">
        <w:rPr>
          <w:rFonts w:ascii="Book Antiqua" w:cs="Book Antiqua" w:eastAsia="Book Antiqua" w:hAnsi="Book Antiqua"/>
          <w:color w:val="222222"/>
          <w:rtl w:val="0"/>
        </w:rPr>
        <w:t xml:space="preserve"> </w:t>
      </w:r>
      <w:r w:rsidDel="00000000" w:rsidR="00000000" w:rsidRPr="00000000">
        <w:rPr>
          <w:rFonts w:ascii="Book Antiqua" w:cs="Book Antiqua" w:eastAsia="Book Antiqua" w:hAnsi="Book Antiqua"/>
          <w:color w:val="222222"/>
          <w:highlight w:val="white"/>
          <w:rtl w:val="0"/>
        </w:rPr>
        <w:t xml:space="preserve">aquellos proyectos de contrapartes con las que existe experiencia de gestión. </w:t>
      </w:r>
      <w:r w:rsidDel="00000000" w:rsidR="00000000" w:rsidRPr="00000000">
        <w:rPr>
          <w:rFonts w:ascii="Book Antiqua" w:cs="Book Antiqua" w:eastAsia="Book Antiqua" w:hAnsi="Book Antiqua"/>
          <w:color w:val="222222"/>
          <w:rtl w:val="0"/>
        </w:rPr>
        <w:t xml:space="preserve"> </w:t>
      </w:r>
      <w:r w:rsidDel="00000000" w:rsidR="00000000" w:rsidRPr="00000000">
        <w:rPr>
          <w:rFonts w:ascii="Book Antiqua" w:cs="Book Antiqua" w:eastAsia="Book Antiqua" w:hAnsi="Book Antiqua"/>
          <w:color w:val="222222"/>
          <w:highlight w:val="white"/>
          <w:rtl w:val="0"/>
        </w:rPr>
        <w:t xml:space="preserve">La Junta Directiva acuerda provisionar el riesgo de estos proyectos conforme a </w:t>
      </w:r>
      <w:r w:rsidDel="00000000" w:rsidR="00000000" w:rsidRPr="00000000">
        <w:rPr>
          <w:rFonts w:ascii="Book Antiqua" w:cs="Book Antiqua" w:eastAsia="Book Antiqua" w:hAnsi="Book Antiqua"/>
          <w:color w:val="222222"/>
          <w:rtl w:val="0"/>
        </w:rPr>
        <w:t xml:space="preserve"> </w:t>
      </w:r>
      <w:r w:rsidDel="00000000" w:rsidR="00000000" w:rsidRPr="00000000">
        <w:rPr>
          <w:rFonts w:ascii="Book Antiqua" w:cs="Book Antiqua" w:eastAsia="Book Antiqua" w:hAnsi="Book Antiqua"/>
          <w:color w:val="222222"/>
          <w:highlight w:val="white"/>
          <w:rtl w:val="0"/>
        </w:rPr>
        <w:t xml:space="preserve">los siguientes parámetros:</w:t>
      </w:r>
      <w:r w:rsidDel="00000000" w:rsidR="00000000" w:rsidRPr="00000000">
        <w:rPr>
          <w:rFonts w:ascii="Book Antiqua" w:cs="Book Antiqua" w:eastAsia="Book Antiqua" w:hAnsi="Book Antiqua"/>
          <w:color w:val="222222"/>
          <w:rtl w:val="0"/>
        </w:rPr>
        <w:t xml:space="preserve"> </w:t>
      </w:r>
    </w:p>
    <w:p w:rsidR="00000000" w:rsidDel="00000000" w:rsidP="00000000" w:rsidRDefault="00000000" w:rsidRPr="00000000" w14:paraId="00000455">
      <w:pPr>
        <w:widowControl w:val="0"/>
        <w:pBdr>
          <w:top w:space="0" w:sz="0" w:val="nil"/>
          <w:left w:space="0" w:sz="0" w:val="nil"/>
          <w:bottom w:space="0" w:sz="0" w:val="nil"/>
          <w:right w:space="0" w:sz="0" w:val="nil"/>
          <w:between w:space="0" w:sz="0" w:val="nil"/>
        </w:pBdr>
        <w:spacing w:after="100" w:before="9" w:line="240" w:lineRule="auto"/>
        <w:ind w:left="2125" w:right="290" w:hanging="345"/>
        <w:jc w:val="both"/>
        <w:rPr>
          <w:rFonts w:ascii="Book Antiqua" w:cs="Book Antiqua" w:eastAsia="Book Antiqua" w:hAnsi="Book Antiqua"/>
          <w:color w:val="222222"/>
        </w:rPr>
      </w:pPr>
      <w:r w:rsidDel="00000000" w:rsidR="00000000" w:rsidRPr="00000000">
        <w:rPr>
          <w:rFonts w:ascii="Courier" w:cs="Courier" w:eastAsia="Courier" w:hAnsi="Courier"/>
          <w:color w:val="222222"/>
          <w:highlight w:val="white"/>
          <w:rtl w:val="0"/>
        </w:rPr>
        <w:t xml:space="preserve">o </w:t>
      </w:r>
      <w:r w:rsidDel="00000000" w:rsidR="00000000" w:rsidRPr="00000000">
        <w:rPr>
          <w:rFonts w:ascii="Book Antiqua" w:cs="Book Antiqua" w:eastAsia="Book Antiqua" w:hAnsi="Book Antiqua"/>
          <w:color w:val="222222"/>
          <w:highlight w:val="white"/>
          <w:rtl w:val="0"/>
        </w:rPr>
        <w:t xml:space="preserve">Proyectos con contrapartes con las que se han gestionado más de 5 </w:t>
      </w:r>
      <w:r w:rsidDel="00000000" w:rsidR="00000000" w:rsidRPr="00000000">
        <w:rPr>
          <w:rFonts w:ascii="Book Antiqua" w:cs="Book Antiqua" w:eastAsia="Book Antiqua" w:hAnsi="Book Antiqua"/>
          <w:color w:val="222222"/>
          <w:rtl w:val="0"/>
        </w:rPr>
        <w:t xml:space="preserve"> </w:t>
      </w:r>
      <w:r w:rsidDel="00000000" w:rsidR="00000000" w:rsidRPr="00000000">
        <w:rPr>
          <w:rFonts w:ascii="Book Antiqua" w:cs="Book Antiqua" w:eastAsia="Book Antiqua" w:hAnsi="Book Antiqua"/>
          <w:color w:val="222222"/>
          <w:highlight w:val="white"/>
          <w:rtl w:val="0"/>
        </w:rPr>
        <w:t xml:space="preserve">proyectos en los últimos 10 años sin expedientes de devolución. 15% del </w:t>
      </w:r>
      <w:r w:rsidDel="00000000" w:rsidR="00000000" w:rsidRPr="00000000">
        <w:rPr>
          <w:rFonts w:ascii="Book Antiqua" w:cs="Book Antiqua" w:eastAsia="Book Antiqua" w:hAnsi="Book Antiqua"/>
          <w:color w:val="222222"/>
          <w:rtl w:val="0"/>
        </w:rPr>
        <w:t xml:space="preserve"> </w:t>
      </w:r>
      <w:r w:rsidDel="00000000" w:rsidR="00000000" w:rsidRPr="00000000">
        <w:rPr>
          <w:rFonts w:ascii="Book Antiqua" w:cs="Book Antiqua" w:eastAsia="Book Antiqua" w:hAnsi="Book Antiqua"/>
          <w:color w:val="222222"/>
          <w:highlight w:val="white"/>
          <w:rtl w:val="0"/>
        </w:rPr>
        <w:t xml:space="preserve">importe subvencionado</w:t>
      </w:r>
      <w:r w:rsidDel="00000000" w:rsidR="00000000" w:rsidRPr="00000000">
        <w:rPr>
          <w:rFonts w:ascii="Book Antiqua" w:cs="Book Antiqua" w:eastAsia="Book Antiqua" w:hAnsi="Book Antiqua"/>
          <w:color w:val="222222"/>
          <w:rtl w:val="0"/>
        </w:rPr>
        <w:t xml:space="preserve"> </w:t>
      </w:r>
    </w:p>
    <w:p w:rsidR="00000000" w:rsidDel="00000000" w:rsidP="00000000" w:rsidRDefault="00000000" w:rsidRPr="00000000" w14:paraId="00000456">
      <w:pPr>
        <w:widowControl w:val="0"/>
        <w:pBdr>
          <w:top w:space="0" w:sz="0" w:val="nil"/>
          <w:left w:space="0" w:sz="0" w:val="nil"/>
          <w:bottom w:space="0" w:sz="0" w:val="nil"/>
          <w:right w:space="0" w:sz="0" w:val="nil"/>
          <w:between w:space="0" w:sz="0" w:val="nil"/>
        </w:pBdr>
        <w:spacing w:after="100" w:before="9" w:line="240" w:lineRule="auto"/>
        <w:ind w:left="2125" w:right="290" w:hanging="345"/>
        <w:jc w:val="both"/>
        <w:rPr>
          <w:rFonts w:ascii="Book Antiqua" w:cs="Book Antiqua" w:eastAsia="Book Antiqua" w:hAnsi="Book Antiqua"/>
          <w:color w:val="000000"/>
        </w:rPr>
      </w:pPr>
      <w:r w:rsidDel="00000000" w:rsidR="00000000" w:rsidRPr="00000000">
        <w:rPr>
          <w:rFonts w:ascii="Courier" w:cs="Courier" w:eastAsia="Courier" w:hAnsi="Courier"/>
          <w:color w:val="222222"/>
          <w:highlight w:val="white"/>
          <w:rtl w:val="0"/>
        </w:rPr>
        <w:t xml:space="preserve">o </w:t>
      </w:r>
      <w:r w:rsidDel="00000000" w:rsidR="00000000" w:rsidRPr="00000000">
        <w:rPr>
          <w:rFonts w:ascii="Book Antiqua" w:cs="Book Antiqua" w:eastAsia="Book Antiqua" w:hAnsi="Book Antiqua"/>
          <w:color w:val="000000"/>
          <w:highlight w:val="white"/>
          <w:rtl w:val="0"/>
        </w:rPr>
        <w:t xml:space="preserve">Proyectos con contrapartes sin experiencia previa conjunta en cooperación</w:t>
      </w:r>
      <w:r w:rsidDel="00000000" w:rsidR="00000000" w:rsidRPr="00000000">
        <w:rPr>
          <w:rFonts w:ascii="Book Antiqua" w:cs="Book Antiqua" w:eastAsia="Book Antiqua" w:hAnsi="Book Antiqua"/>
          <w:highlight w:val="white"/>
          <w:rtl w:val="0"/>
        </w:rPr>
        <w:t xml:space="preserve"> </w:t>
      </w:r>
      <w:r w:rsidDel="00000000" w:rsidR="00000000" w:rsidRPr="00000000">
        <w:rPr>
          <w:rFonts w:ascii="Book Antiqua" w:cs="Book Antiqua" w:eastAsia="Book Antiqua" w:hAnsi="Book Antiqua"/>
          <w:color w:val="000000"/>
          <w:highlight w:val="white"/>
          <w:rtl w:val="0"/>
        </w:rPr>
        <w:t xml:space="preserve">al desarrollo: 20% del importe subvencionado</w:t>
      </w:r>
      <w:r w:rsidDel="00000000" w:rsidR="00000000" w:rsidRPr="00000000">
        <w:rPr>
          <w:rFonts w:ascii="Book Antiqua" w:cs="Book Antiqua" w:eastAsia="Book Antiqua" w:hAnsi="Book Antiqua"/>
          <w:color w:val="000000"/>
          <w:rtl w:val="0"/>
        </w:rPr>
        <w:t xml:space="preserve"> </w:t>
      </w:r>
    </w:p>
    <w:p w:rsidR="00000000" w:rsidDel="00000000" w:rsidP="00000000" w:rsidRDefault="00000000" w:rsidRPr="00000000" w14:paraId="00000457">
      <w:pPr>
        <w:widowControl w:val="0"/>
        <w:pBdr>
          <w:top w:space="0" w:sz="0" w:val="nil"/>
          <w:left w:space="0" w:sz="0" w:val="nil"/>
          <w:bottom w:space="0" w:sz="0" w:val="nil"/>
          <w:right w:space="0" w:sz="0" w:val="nil"/>
          <w:between w:space="0" w:sz="0" w:val="nil"/>
        </w:pBdr>
        <w:spacing w:after="100" w:before="9" w:line="240" w:lineRule="auto"/>
        <w:ind w:left="2125" w:right="290" w:hanging="345"/>
        <w:jc w:val="both"/>
        <w:rPr>
          <w:rFonts w:ascii="Courier" w:cs="Courier" w:eastAsia="Courier" w:hAnsi="Courier"/>
          <w:color w:val="222222"/>
        </w:rPr>
      </w:pPr>
      <w:r w:rsidDel="00000000" w:rsidR="00000000" w:rsidRPr="00000000">
        <w:rPr>
          <w:rFonts w:ascii="Courier" w:cs="Courier" w:eastAsia="Courier" w:hAnsi="Courier"/>
          <w:color w:val="222222"/>
          <w:highlight w:val="white"/>
          <w:rtl w:val="0"/>
        </w:rPr>
        <w:t xml:space="preserve">o </w:t>
      </w:r>
      <w:r w:rsidDel="00000000" w:rsidR="00000000" w:rsidRPr="00000000">
        <w:rPr>
          <w:rFonts w:ascii="Book Antiqua" w:cs="Book Antiqua" w:eastAsia="Book Antiqua" w:hAnsi="Book Antiqua"/>
          <w:color w:val="222222"/>
          <w:highlight w:val="white"/>
          <w:rtl w:val="0"/>
        </w:rPr>
        <w:t xml:space="preserve">Proyectos con contrapartes con las que existen expedientes de devolución </w:t>
      </w:r>
      <w:r w:rsidDel="00000000" w:rsidR="00000000" w:rsidRPr="00000000">
        <w:rPr>
          <w:rFonts w:ascii="Book Antiqua" w:cs="Book Antiqua" w:eastAsia="Book Antiqua" w:hAnsi="Book Antiqua"/>
          <w:color w:val="222222"/>
          <w:rtl w:val="0"/>
        </w:rPr>
        <w:t xml:space="preserve"> </w:t>
      </w:r>
      <w:r w:rsidDel="00000000" w:rsidR="00000000" w:rsidRPr="00000000">
        <w:rPr>
          <w:rFonts w:ascii="Book Antiqua" w:cs="Book Antiqua" w:eastAsia="Book Antiqua" w:hAnsi="Book Antiqua"/>
          <w:color w:val="222222"/>
          <w:highlight w:val="white"/>
          <w:rtl w:val="0"/>
        </w:rPr>
        <w:t xml:space="preserve">en los últimos 10 años. 25% del importe subvencionado.</w:t>
      </w:r>
      <w:r w:rsidDel="00000000" w:rsidR="00000000" w:rsidRPr="00000000">
        <w:rPr>
          <w:rFonts w:ascii="Book Antiqua" w:cs="Book Antiqua" w:eastAsia="Book Antiqua" w:hAnsi="Book Antiqua"/>
          <w:color w:val="222222"/>
          <w:rtl w:val="0"/>
        </w:rPr>
        <w:t xml:space="preserve"> </w:t>
      </w:r>
      <w:r w:rsidDel="00000000" w:rsidR="00000000" w:rsidRPr="00000000">
        <w:rPr>
          <w:rtl w:val="0"/>
        </w:rPr>
      </w:r>
    </w:p>
    <w:p w:rsidR="00000000" w:rsidDel="00000000" w:rsidP="00000000" w:rsidRDefault="00000000" w:rsidRPr="00000000" w14:paraId="00000458">
      <w:pPr>
        <w:widowControl w:val="0"/>
        <w:pBdr>
          <w:top w:space="0" w:sz="0" w:val="nil"/>
          <w:left w:space="0" w:sz="0" w:val="nil"/>
          <w:bottom w:space="0" w:sz="0" w:val="nil"/>
          <w:right w:space="0" w:sz="0" w:val="nil"/>
          <w:between w:space="0" w:sz="0" w:val="nil"/>
        </w:pBdr>
        <w:spacing w:after="200" w:line="240" w:lineRule="auto"/>
        <w:ind w:left="1148" w:right="290" w:firstLine="0"/>
        <w:jc w:val="both"/>
        <w:rPr>
          <w:rFonts w:ascii="Book Antiqua" w:cs="Book Antiqua" w:eastAsia="Book Antiqua" w:hAnsi="Book Antiqua"/>
          <w:color w:val="222222"/>
        </w:rPr>
      </w:pPr>
      <w:r w:rsidDel="00000000" w:rsidR="00000000" w:rsidRPr="00000000">
        <w:rPr>
          <w:rFonts w:ascii="Noto Sans Symbols" w:cs="Noto Sans Symbols" w:eastAsia="Noto Sans Symbols" w:hAnsi="Noto Sans Symbols"/>
          <w:color w:val="222222"/>
          <w:highlight w:val="white"/>
          <w:rtl w:val="0"/>
        </w:rPr>
        <w:t xml:space="preserve">∙ </w:t>
      </w:r>
      <w:r w:rsidDel="00000000" w:rsidR="00000000" w:rsidRPr="00000000">
        <w:rPr>
          <w:rFonts w:ascii="Book Antiqua" w:cs="Book Antiqua" w:eastAsia="Book Antiqua" w:hAnsi="Book Antiqua"/>
          <w:color w:val="222222"/>
          <w:highlight w:val="white"/>
          <w:u w:val="single"/>
          <w:rtl w:val="0"/>
        </w:rPr>
        <w:t xml:space="preserve">Subvenciones de los programas de IRPF</w:t>
      </w:r>
      <w:r w:rsidDel="00000000" w:rsidR="00000000" w:rsidRPr="00000000">
        <w:rPr>
          <w:rFonts w:ascii="Book Antiqua" w:cs="Book Antiqua" w:eastAsia="Book Antiqua" w:hAnsi="Book Antiqua"/>
          <w:color w:val="222222"/>
          <w:rtl w:val="0"/>
        </w:rPr>
        <w:t xml:space="preserve"> </w:t>
      </w:r>
    </w:p>
    <w:p w:rsidR="00000000" w:rsidDel="00000000" w:rsidP="00000000" w:rsidRDefault="00000000" w:rsidRPr="00000000" w14:paraId="00000459">
      <w:pPr>
        <w:widowControl w:val="0"/>
        <w:pBdr>
          <w:top w:space="0" w:sz="0" w:val="nil"/>
          <w:left w:space="0" w:sz="0" w:val="nil"/>
          <w:bottom w:space="0" w:sz="0" w:val="nil"/>
          <w:right w:space="0" w:sz="0" w:val="nil"/>
          <w:between w:space="0" w:sz="0" w:val="nil"/>
        </w:pBdr>
        <w:spacing w:before="15" w:line="240" w:lineRule="auto"/>
        <w:ind w:left="1984" w:right="290" w:hanging="345"/>
        <w:jc w:val="both"/>
        <w:rPr>
          <w:rFonts w:ascii="Book Antiqua" w:cs="Book Antiqua" w:eastAsia="Book Antiqua" w:hAnsi="Book Antiqua"/>
          <w:color w:val="222222"/>
        </w:rPr>
      </w:pPr>
      <w:r w:rsidDel="00000000" w:rsidR="00000000" w:rsidRPr="00000000">
        <w:rPr>
          <w:rFonts w:ascii="Courier" w:cs="Courier" w:eastAsia="Courier" w:hAnsi="Courier"/>
          <w:color w:val="222222"/>
          <w:highlight w:val="white"/>
          <w:rtl w:val="0"/>
        </w:rPr>
        <w:t xml:space="preserve">o </w:t>
      </w:r>
      <w:r w:rsidDel="00000000" w:rsidR="00000000" w:rsidRPr="00000000">
        <w:rPr>
          <w:rFonts w:ascii="Book Antiqua" w:cs="Book Antiqua" w:eastAsia="Book Antiqua" w:hAnsi="Book Antiqua"/>
          <w:color w:val="222222"/>
          <w:highlight w:val="white"/>
          <w:rtl w:val="0"/>
        </w:rPr>
        <w:t xml:space="preserve">Ejecutadas por el Departamento de Proyectos: aunque no existen </w:t>
      </w:r>
      <w:r w:rsidDel="00000000" w:rsidR="00000000" w:rsidRPr="00000000">
        <w:rPr>
          <w:rFonts w:ascii="Book Antiqua" w:cs="Book Antiqua" w:eastAsia="Book Antiqua" w:hAnsi="Book Antiqua"/>
          <w:color w:val="222222"/>
          <w:rtl w:val="0"/>
        </w:rPr>
        <w:t xml:space="preserve"> </w:t>
      </w:r>
      <w:r w:rsidDel="00000000" w:rsidR="00000000" w:rsidRPr="00000000">
        <w:rPr>
          <w:rFonts w:ascii="Book Antiqua" w:cs="Book Antiqua" w:eastAsia="Book Antiqua" w:hAnsi="Book Antiqua"/>
          <w:color w:val="222222"/>
          <w:highlight w:val="white"/>
          <w:rtl w:val="0"/>
        </w:rPr>
        <w:t xml:space="preserve">expedientes de devolución, sino únicamente requerimientos, se </w:t>
      </w:r>
      <w:r w:rsidDel="00000000" w:rsidR="00000000" w:rsidRPr="00000000">
        <w:rPr>
          <w:rFonts w:ascii="Book Antiqua" w:cs="Book Antiqua" w:eastAsia="Book Antiqua" w:hAnsi="Book Antiqua"/>
          <w:color w:val="222222"/>
          <w:rtl w:val="0"/>
        </w:rPr>
        <w:t xml:space="preserve"> </w:t>
      </w:r>
      <w:r w:rsidDel="00000000" w:rsidR="00000000" w:rsidRPr="00000000">
        <w:rPr>
          <w:rFonts w:ascii="Book Antiqua" w:cs="Book Antiqua" w:eastAsia="Book Antiqua" w:hAnsi="Book Antiqua"/>
          <w:color w:val="222222"/>
          <w:highlight w:val="white"/>
          <w:rtl w:val="0"/>
        </w:rPr>
        <w:t xml:space="preserve">propone provisionar un 10% del importe subvencionado para </w:t>
      </w:r>
      <w:r w:rsidDel="00000000" w:rsidR="00000000" w:rsidRPr="00000000">
        <w:rPr>
          <w:rFonts w:ascii="Book Antiqua" w:cs="Book Antiqua" w:eastAsia="Book Antiqua" w:hAnsi="Book Antiqua"/>
          <w:color w:val="222222"/>
          <w:rtl w:val="0"/>
        </w:rPr>
        <w:t xml:space="preserve"> </w:t>
      </w:r>
      <w:r w:rsidDel="00000000" w:rsidR="00000000" w:rsidRPr="00000000">
        <w:rPr>
          <w:rFonts w:ascii="Book Antiqua" w:cs="Book Antiqua" w:eastAsia="Book Antiqua" w:hAnsi="Book Antiqua"/>
          <w:color w:val="222222"/>
          <w:highlight w:val="white"/>
          <w:rtl w:val="0"/>
        </w:rPr>
        <w:t xml:space="preserve">cubrir posibles riesgos.</w:t>
      </w:r>
      <w:r w:rsidDel="00000000" w:rsidR="00000000" w:rsidRPr="00000000">
        <w:rPr>
          <w:rFonts w:ascii="Book Antiqua" w:cs="Book Antiqua" w:eastAsia="Book Antiqua" w:hAnsi="Book Antiqua"/>
          <w:color w:val="222222"/>
          <w:rtl w:val="0"/>
        </w:rPr>
        <w:t xml:space="preserve"> </w:t>
      </w:r>
    </w:p>
    <w:p w:rsidR="00000000" w:rsidDel="00000000" w:rsidP="00000000" w:rsidRDefault="00000000" w:rsidRPr="00000000" w14:paraId="0000045A">
      <w:pPr>
        <w:widowControl w:val="0"/>
        <w:pBdr>
          <w:top w:space="0" w:sz="0" w:val="nil"/>
          <w:left w:space="0" w:sz="0" w:val="nil"/>
          <w:bottom w:space="0" w:sz="0" w:val="nil"/>
          <w:right w:space="0" w:sz="0" w:val="nil"/>
          <w:between w:space="0" w:sz="0" w:val="nil"/>
        </w:pBdr>
        <w:spacing w:before="8" w:line="240" w:lineRule="auto"/>
        <w:ind w:left="1984" w:right="290" w:hanging="345"/>
        <w:jc w:val="both"/>
        <w:rPr>
          <w:rFonts w:ascii="Book Antiqua" w:cs="Book Antiqua" w:eastAsia="Book Antiqua" w:hAnsi="Book Antiqua"/>
          <w:color w:val="000000"/>
        </w:rPr>
      </w:pPr>
      <w:r w:rsidDel="00000000" w:rsidR="00000000" w:rsidRPr="00000000">
        <w:rPr>
          <w:rFonts w:ascii="Courier" w:cs="Courier" w:eastAsia="Courier" w:hAnsi="Courier"/>
          <w:color w:val="222222"/>
          <w:highlight w:val="white"/>
          <w:rtl w:val="0"/>
        </w:rPr>
        <w:t xml:space="preserve">o </w:t>
      </w:r>
      <w:r w:rsidDel="00000000" w:rsidR="00000000" w:rsidRPr="00000000">
        <w:rPr>
          <w:rFonts w:ascii="Book Antiqua" w:cs="Book Antiqua" w:eastAsia="Book Antiqua" w:hAnsi="Book Antiqua"/>
          <w:color w:val="000000"/>
          <w:highlight w:val="white"/>
          <w:rtl w:val="0"/>
        </w:rPr>
        <w:t xml:space="preserve">Ejecutadas por las Áreas Territoriales: dada su falta de experiencia;</w:t>
      </w:r>
      <w:r w:rsidDel="00000000" w:rsidR="00000000" w:rsidRPr="00000000">
        <w:rPr>
          <w:rFonts w:ascii="Book Antiqua" w:cs="Book Antiqua" w:eastAsia="Book Antiqua" w:hAnsi="Book Antiqua"/>
          <w:color w:val="000000"/>
          <w:rtl w:val="0"/>
        </w:rPr>
        <w:t xml:space="preserve"> </w:t>
      </w:r>
      <w:r w:rsidDel="00000000" w:rsidR="00000000" w:rsidRPr="00000000">
        <w:rPr>
          <w:rFonts w:ascii="Book Antiqua" w:cs="Book Antiqua" w:eastAsia="Book Antiqua" w:hAnsi="Book Antiqua"/>
          <w:color w:val="000000"/>
          <w:highlight w:val="white"/>
          <w:rtl w:val="0"/>
        </w:rPr>
        <w:t xml:space="preserve">aunque son supervisadas por el departamento de proyectos y finanzas,</w:t>
      </w:r>
      <w:r w:rsidDel="00000000" w:rsidR="00000000" w:rsidRPr="00000000">
        <w:rPr>
          <w:rFonts w:ascii="Book Antiqua" w:cs="Book Antiqua" w:eastAsia="Book Antiqua" w:hAnsi="Book Antiqua"/>
          <w:color w:val="000000"/>
          <w:rtl w:val="0"/>
        </w:rPr>
        <w:t xml:space="preserve"> </w:t>
      </w:r>
      <w:r w:rsidDel="00000000" w:rsidR="00000000" w:rsidRPr="00000000">
        <w:rPr>
          <w:rFonts w:ascii="Book Antiqua" w:cs="Book Antiqua" w:eastAsia="Book Antiqua" w:hAnsi="Book Antiqua"/>
          <w:color w:val="000000"/>
          <w:highlight w:val="white"/>
          <w:rtl w:val="0"/>
        </w:rPr>
        <w:t xml:space="preserve">en los cuatro primeros años de gestión se decide provisionar por un 20% </w:t>
      </w:r>
      <w:r w:rsidDel="00000000" w:rsidR="00000000" w:rsidRPr="00000000">
        <w:rPr>
          <w:rFonts w:ascii="Book Antiqua" w:cs="Book Antiqua" w:eastAsia="Book Antiqua" w:hAnsi="Book Antiqua"/>
          <w:color w:val="000000"/>
          <w:rtl w:val="0"/>
        </w:rPr>
        <w:t xml:space="preserve"> </w:t>
      </w:r>
      <w:r w:rsidDel="00000000" w:rsidR="00000000" w:rsidRPr="00000000">
        <w:rPr>
          <w:rFonts w:ascii="Book Antiqua" w:cs="Book Antiqua" w:eastAsia="Book Antiqua" w:hAnsi="Book Antiqua"/>
          <w:color w:val="000000"/>
          <w:highlight w:val="white"/>
          <w:rtl w:val="0"/>
        </w:rPr>
        <w:t xml:space="preserve">del importe provisionado. Al cabo de cuatro años se revisarán los </w:t>
      </w:r>
      <w:r w:rsidDel="00000000" w:rsidR="00000000" w:rsidRPr="00000000">
        <w:rPr>
          <w:rFonts w:ascii="Book Antiqua" w:cs="Book Antiqua" w:eastAsia="Book Antiqua" w:hAnsi="Book Antiqua"/>
          <w:color w:val="000000"/>
          <w:rtl w:val="0"/>
        </w:rPr>
        <w:t xml:space="preserve"> </w:t>
      </w:r>
      <w:r w:rsidDel="00000000" w:rsidR="00000000" w:rsidRPr="00000000">
        <w:rPr>
          <w:rFonts w:ascii="Book Antiqua" w:cs="Book Antiqua" w:eastAsia="Book Antiqua" w:hAnsi="Book Antiqua"/>
          <w:color w:val="000000"/>
          <w:highlight w:val="white"/>
          <w:rtl w:val="0"/>
        </w:rPr>
        <w:t xml:space="preserve">importes de provisión en función de los resultados de los expedientes </w:t>
      </w:r>
      <w:r w:rsidDel="00000000" w:rsidR="00000000" w:rsidRPr="00000000">
        <w:rPr>
          <w:rFonts w:ascii="Book Antiqua" w:cs="Book Antiqua" w:eastAsia="Book Antiqua" w:hAnsi="Book Antiqua"/>
          <w:color w:val="000000"/>
          <w:rtl w:val="0"/>
        </w:rPr>
        <w:t xml:space="preserve"> </w:t>
      </w:r>
      <w:r w:rsidDel="00000000" w:rsidR="00000000" w:rsidRPr="00000000">
        <w:rPr>
          <w:rFonts w:ascii="Book Antiqua" w:cs="Book Antiqua" w:eastAsia="Book Antiqua" w:hAnsi="Book Antiqua"/>
          <w:color w:val="000000"/>
          <w:highlight w:val="white"/>
          <w:rtl w:val="0"/>
        </w:rPr>
        <w:t xml:space="preserve">de cada área.</w:t>
      </w:r>
      <w:r w:rsidDel="00000000" w:rsidR="00000000" w:rsidRPr="00000000">
        <w:rPr>
          <w:rFonts w:ascii="Book Antiqua" w:cs="Book Antiqua" w:eastAsia="Book Antiqua" w:hAnsi="Book Antiqua"/>
          <w:color w:val="000000"/>
          <w:rtl w:val="0"/>
        </w:rPr>
        <w:t xml:space="preserve"> </w:t>
      </w:r>
    </w:p>
    <w:p w:rsidR="00000000" w:rsidDel="00000000" w:rsidP="00000000" w:rsidRDefault="00000000" w:rsidRPr="00000000" w14:paraId="0000045B">
      <w:pPr>
        <w:widowControl w:val="0"/>
        <w:pBdr>
          <w:top w:space="0" w:sz="0" w:val="nil"/>
          <w:left w:space="0" w:sz="0" w:val="nil"/>
          <w:bottom w:space="0" w:sz="0" w:val="nil"/>
          <w:right w:space="0" w:sz="0" w:val="nil"/>
          <w:between w:space="0" w:sz="0" w:val="nil"/>
        </w:pBdr>
        <w:spacing w:line="240" w:lineRule="auto"/>
        <w:ind w:left="1275" w:right="290" w:firstLine="0"/>
        <w:jc w:val="both"/>
        <w:rPr>
          <w:rFonts w:ascii="Noto Sans Symbols" w:cs="Noto Sans Symbols" w:eastAsia="Noto Sans Symbols" w:hAnsi="Noto Sans Symbols"/>
          <w:color w:val="222222"/>
          <w:highlight w:val="white"/>
        </w:rPr>
      </w:pPr>
      <w:r w:rsidDel="00000000" w:rsidR="00000000" w:rsidRPr="00000000">
        <w:rPr>
          <w:rtl w:val="0"/>
        </w:rPr>
      </w:r>
    </w:p>
    <w:p w:rsidR="00000000" w:rsidDel="00000000" w:rsidP="00000000" w:rsidRDefault="00000000" w:rsidRPr="00000000" w14:paraId="0000045C">
      <w:pPr>
        <w:widowControl w:val="0"/>
        <w:pBdr>
          <w:top w:space="0" w:sz="0" w:val="nil"/>
          <w:left w:space="0" w:sz="0" w:val="nil"/>
          <w:bottom w:space="0" w:sz="0" w:val="nil"/>
          <w:right w:space="0" w:sz="0" w:val="nil"/>
          <w:between w:space="0" w:sz="0" w:val="nil"/>
        </w:pBdr>
        <w:spacing w:line="240" w:lineRule="auto"/>
        <w:ind w:left="1275" w:right="290" w:firstLine="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highlight w:val="white"/>
          <w:u w:val="single"/>
          <w:rtl w:val="0"/>
        </w:rPr>
        <w:t xml:space="preserve">Otras subvenciones de administraciones públicas</w:t>
      </w:r>
      <w:r w:rsidDel="00000000" w:rsidR="00000000" w:rsidRPr="00000000">
        <w:rPr>
          <w:rFonts w:ascii="Book Antiqua" w:cs="Book Antiqua" w:eastAsia="Book Antiqua" w:hAnsi="Book Antiqua"/>
          <w:color w:val="000000"/>
          <w:highlight w:val="white"/>
          <w:rtl w:val="0"/>
        </w:rPr>
        <w:t xml:space="preserve">: salvo el Ministerio de </w:t>
      </w:r>
      <w:r w:rsidDel="00000000" w:rsidR="00000000" w:rsidRPr="00000000">
        <w:rPr>
          <w:rFonts w:ascii="Book Antiqua" w:cs="Book Antiqua" w:eastAsia="Book Antiqua" w:hAnsi="Book Antiqua"/>
          <w:color w:val="000000"/>
          <w:rtl w:val="0"/>
        </w:rPr>
        <w:t xml:space="preserve"> </w:t>
      </w:r>
      <w:r w:rsidDel="00000000" w:rsidR="00000000" w:rsidRPr="00000000">
        <w:rPr>
          <w:rFonts w:ascii="Book Antiqua" w:cs="Book Antiqua" w:eastAsia="Book Antiqua" w:hAnsi="Book Antiqua"/>
          <w:color w:val="000000"/>
          <w:highlight w:val="white"/>
          <w:rtl w:val="0"/>
        </w:rPr>
        <w:t xml:space="preserve">Sanidad, que se provisionará en un 5%, las demás se </w:t>
      </w:r>
      <w:r w:rsidDel="00000000" w:rsidR="00000000" w:rsidRPr="00000000">
        <w:rPr>
          <w:rFonts w:ascii="Book Antiqua" w:cs="Book Antiqua" w:eastAsia="Book Antiqua" w:hAnsi="Book Antiqua"/>
          <w:highlight w:val="white"/>
          <w:rtl w:val="0"/>
        </w:rPr>
        <w:t xml:space="preserve">provisionan</w:t>
      </w:r>
      <w:r w:rsidDel="00000000" w:rsidR="00000000" w:rsidRPr="00000000">
        <w:rPr>
          <w:rFonts w:ascii="Book Antiqua" w:cs="Book Antiqua" w:eastAsia="Book Antiqua" w:hAnsi="Book Antiqua"/>
          <w:color w:val="000000"/>
          <w:highlight w:val="white"/>
          <w:rtl w:val="0"/>
        </w:rPr>
        <w:t xml:space="preserve"> con el 15% </w:t>
      </w:r>
      <w:r w:rsidDel="00000000" w:rsidR="00000000" w:rsidRPr="00000000">
        <w:rPr>
          <w:rFonts w:ascii="Book Antiqua" w:cs="Book Antiqua" w:eastAsia="Book Antiqua" w:hAnsi="Book Antiqua"/>
          <w:color w:val="000000"/>
          <w:rtl w:val="0"/>
        </w:rPr>
        <w:t xml:space="preserve"> </w:t>
      </w:r>
      <w:r w:rsidDel="00000000" w:rsidR="00000000" w:rsidRPr="00000000">
        <w:rPr>
          <w:rFonts w:ascii="Book Antiqua" w:cs="Book Antiqua" w:eastAsia="Book Antiqua" w:hAnsi="Book Antiqua"/>
          <w:color w:val="000000"/>
          <w:highlight w:val="white"/>
          <w:rtl w:val="0"/>
        </w:rPr>
        <w:t xml:space="preserve">del importe subvencionado.</w:t>
      </w:r>
      <w:r w:rsidDel="00000000" w:rsidR="00000000" w:rsidRPr="00000000">
        <w:rPr>
          <w:rFonts w:ascii="Book Antiqua" w:cs="Book Antiqua" w:eastAsia="Book Antiqua" w:hAnsi="Book Antiqua"/>
          <w:color w:val="000000"/>
          <w:rtl w:val="0"/>
        </w:rPr>
        <w:t xml:space="preserve"> </w:t>
      </w:r>
    </w:p>
    <w:p w:rsidR="00000000" w:rsidDel="00000000" w:rsidP="00000000" w:rsidRDefault="00000000" w:rsidRPr="00000000" w14:paraId="0000045D">
      <w:pPr>
        <w:keepNext w:val="1"/>
        <w:keepLines w:val="1"/>
        <w:pBdr>
          <w:top w:space="0" w:sz="0" w:val="nil"/>
          <w:left w:space="0" w:sz="0" w:val="nil"/>
          <w:bottom w:space="0" w:sz="0" w:val="nil"/>
          <w:right w:space="0" w:sz="0" w:val="nil"/>
          <w:between w:space="0" w:sz="0" w:val="nil"/>
        </w:pBdr>
        <w:spacing w:after="80" w:before="360" w:line="240" w:lineRule="auto"/>
        <w:rPr>
          <w:rFonts w:ascii="Book Antiqua" w:cs="Book Antiqua" w:eastAsia="Book Antiqua" w:hAnsi="Book Antiqua"/>
          <w:b w:val="1"/>
          <w:bCs w:val="1"/>
          <w:color w:val="000000"/>
        </w:rPr>
      </w:pPr>
      <w:bookmarkStart w:colFirst="0" w:colLast="0" w:name="_heading=h.147n2zr" w:id="33"/>
      <w:bookmarkEnd w:id="33"/>
      <w:r w:rsidDel="00000000" w:rsidR="00000000" w:rsidRPr="00000000">
        <w:rPr>
          <w:rFonts w:ascii="Book Antiqua" w:cs="Book Antiqua" w:eastAsia="Book Antiqua" w:hAnsi="Book Antiqua"/>
          <w:b w:val="1"/>
          <w:bCs w:val="1"/>
          <w:color w:val="000000"/>
          <w:rtl w:val="0"/>
        </w:rPr>
        <w:t xml:space="preserve">9.2  Pasivos financieros a corto plazo: </w:t>
      </w:r>
    </w:p>
    <w:p w:rsidR="00000000" w:rsidDel="00000000" w:rsidP="00000000" w:rsidRDefault="00000000" w:rsidRPr="00000000" w14:paraId="0000045E">
      <w:pPr>
        <w:keepNext w:val="1"/>
        <w:keepLines w:val="1"/>
        <w:pBdr>
          <w:top w:space="0" w:sz="0" w:val="nil"/>
          <w:left w:space="0" w:sz="0" w:val="nil"/>
          <w:bottom w:space="0" w:sz="0" w:val="nil"/>
          <w:right w:space="0" w:sz="0" w:val="nil"/>
          <w:between w:space="0" w:sz="0" w:val="nil"/>
        </w:pBdr>
        <w:spacing w:after="80" w:before="280" w:line="240" w:lineRule="auto"/>
        <w:rPr>
          <w:rFonts w:ascii="Book Antiqua" w:cs="Book Antiqua" w:eastAsia="Book Antiqua" w:hAnsi="Book Antiqua"/>
          <w:color w:val="000000"/>
        </w:rPr>
      </w:pPr>
      <w:bookmarkStart w:colFirst="0" w:colLast="0" w:name="_heading=h.3o7alnk" w:id="34"/>
      <w:bookmarkEnd w:id="34"/>
      <w:r w:rsidDel="00000000" w:rsidR="00000000" w:rsidRPr="00000000">
        <w:rPr>
          <w:rFonts w:ascii="Book Antiqua" w:cs="Book Antiqua" w:eastAsia="Book Antiqua" w:hAnsi="Book Antiqua"/>
          <w:color w:val="000000"/>
          <w:rtl w:val="0"/>
        </w:rPr>
        <w:t xml:space="preserve">9.2.1 Provisiones a corto plazo</w:t>
      </w:r>
    </w:p>
    <w:p w:rsidR="00000000" w:rsidDel="00000000" w:rsidP="00000000" w:rsidRDefault="00000000" w:rsidRPr="00000000" w14:paraId="0000045F">
      <w:pPr>
        <w:widowControl w:val="0"/>
        <w:pBdr>
          <w:top w:space="0" w:sz="0" w:val="nil"/>
          <w:left w:space="0" w:sz="0" w:val="nil"/>
          <w:bottom w:space="0" w:sz="0" w:val="nil"/>
          <w:right w:space="0" w:sz="0" w:val="nil"/>
          <w:between w:space="0" w:sz="0" w:val="nil"/>
        </w:pBdr>
        <w:spacing w:before="300" w:line="240" w:lineRule="auto"/>
        <w:ind w:right="290"/>
        <w:jc w:val="both"/>
        <w:rPr>
          <w:rFonts w:ascii="Book Antiqua" w:cs="Book Antiqua" w:eastAsia="Book Antiqua" w:hAnsi="Book Antiqua"/>
          <w:color w:val="222222"/>
        </w:rPr>
      </w:pPr>
      <w:r w:rsidDel="00000000" w:rsidR="00000000" w:rsidRPr="00000000">
        <w:rPr>
          <w:rFonts w:ascii="Book Antiqua" w:cs="Book Antiqua" w:eastAsia="Book Antiqua" w:hAnsi="Book Antiqua"/>
          <w:color w:val="222222"/>
          <w:rtl w:val="0"/>
        </w:rPr>
        <w:t xml:space="preserve">En esta partida están registradas las provisiones que a 31 de diciembre de 2025 está previsto se van a revertir, conforme a los términos del acuerdo de la Junta Directiva de la Asociación, tomado en su reunión de marzo de 2022. Literalmente, el acuerdo indica lo siguiente:</w:t>
      </w:r>
    </w:p>
    <w:p w:rsidR="00000000" w:rsidDel="00000000" w:rsidP="00000000" w:rsidRDefault="00000000" w:rsidRPr="00000000" w14:paraId="00000460">
      <w:pPr>
        <w:spacing w:after="120" w:before="120" w:line="240" w:lineRule="auto"/>
        <w:ind w:right="290"/>
        <w:jc w:val="both"/>
        <w:rPr>
          <w:i w:val="1"/>
          <w:iCs w:val="1"/>
          <w:sz w:val="20"/>
          <w:szCs w:val="20"/>
        </w:rPr>
      </w:pPr>
      <w:r w:rsidDel="00000000" w:rsidR="00000000" w:rsidRPr="00000000">
        <w:rPr>
          <w:i w:val="1"/>
          <w:iCs w:val="1"/>
          <w:sz w:val="20"/>
          <w:szCs w:val="20"/>
          <w:rtl w:val="0"/>
        </w:rPr>
        <w:t xml:space="preserve">La Junta Directiva, por unanimidad, acuerda los criterios para la baja de provisiones por gestión de subvenciones conforme a los criterios de provisión que se establecieron en la Junta Directiva de fecha 19 de febrero de 2020:</w:t>
      </w:r>
    </w:p>
    <w:p w:rsidR="00000000" w:rsidDel="00000000" w:rsidP="00000000" w:rsidRDefault="00000000" w:rsidRPr="00000000" w14:paraId="00000461">
      <w:pPr>
        <w:numPr>
          <w:ilvl w:val="0"/>
          <w:numId w:val="3"/>
        </w:numPr>
        <w:spacing w:after="200" w:before="120" w:line="240" w:lineRule="auto"/>
        <w:ind w:left="425" w:right="290" w:hanging="283"/>
        <w:jc w:val="both"/>
        <w:rPr>
          <w:i w:val="1"/>
          <w:iCs w:val="1"/>
          <w:sz w:val="20"/>
          <w:szCs w:val="20"/>
        </w:rPr>
      </w:pPr>
      <w:r w:rsidDel="00000000" w:rsidR="00000000" w:rsidRPr="00000000">
        <w:rPr>
          <w:i w:val="1"/>
          <w:iCs w:val="1"/>
          <w:sz w:val="20"/>
          <w:szCs w:val="20"/>
          <w:rtl w:val="0"/>
        </w:rPr>
        <w:t xml:space="preserve">No se darán de baja provisiones para responsabilidades derivadas de la gestión de subvenciones, cuando se tengan sospechas de que el financiador puede iniciar un expediente de reintegro. En este caso desde el Departamento Financiero se evaluarán los riesgos para proponer una mayor o menor provisión asociada a los riesgos del proyecto.</w:t>
      </w:r>
    </w:p>
    <w:p w:rsidR="00000000" w:rsidDel="00000000" w:rsidP="00000000" w:rsidRDefault="00000000" w:rsidRPr="00000000" w14:paraId="00000462">
      <w:pPr>
        <w:numPr>
          <w:ilvl w:val="0"/>
          <w:numId w:val="3"/>
        </w:numPr>
        <w:spacing w:after="200" w:line="240" w:lineRule="auto"/>
        <w:ind w:left="425" w:right="290" w:hanging="283"/>
        <w:jc w:val="both"/>
        <w:rPr>
          <w:i w:val="1"/>
          <w:iCs w:val="1"/>
          <w:sz w:val="20"/>
          <w:szCs w:val="20"/>
        </w:rPr>
      </w:pPr>
      <w:r w:rsidDel="00000000" w:rsidR="00000000" w:rsidRPr="00000000">
        <w:rPr>
          <w:i w:val="1"/>
          <w:iCs w:val="1"/>
          <w:sz w:val="20"/>
          <w:szCs w:val="20"/>
          <w:rtl w:val="0"/>
        </w:rPr>
        <w:t xml:space="preserve">Cuando hayan transcurrido 3 años desde la fecha de dotación se dará de baja un 25% de la provisión, y así sucesivamente hasta la extinción del riesgo durante los cuatro años siguientes.</w:t>
      </w:r>
    </w:p>
    <w:p w:rsidR="00000000" w:rsidDel="00000000" w:rsidP="00000000" w:rsidRDefault="00000000" w:rsidRPr="00000000" w14:paraId="00000463">
      <w:pPr>
        <w:numPr>
          <w:ilvl w:val="0"/>
          <w:numId w:val="3"/>
        </w:numPr>
        <w:spacing w:after="120" w:line="240" w:lineRule="auto"/>
        <w:ind w:left="425" w:right="290" w:hanging="283"/>
        <w:jc w:val="both"/>
        <w:rPr>
          <w:i w:val="1"/>
          <w:iCs w:val="1"/>
          <w:sz w:val="20"/>
          <w:szCs w:val="20"/>
        </w:rPr>
      </w:pPr>
      <w:r w:rsidDel="00000000" w:rsidR="00000000" w:rsidRPr="00000000">
        <w:rPr>
          <w:i w:val="1"/>
          <w:iCs w:val="1"/>
          <w:sz w:val="20"/>
          <w:szCs w:val="20"/>
          <w:rtl w:val="0"/>
        </w:rPr>
        <w:t xml:space="preserve">El Departamento Financiero podrá proponer un ritmo mayor de baja para aquellos proyectos en los que estime que el riesgo haya desaparecido, bien porque haya recibido la carta de cierre o por otros motivos razonables.</w:t>
      </w:r>
    </w:p>
    <w:p w:rsidR="00000000" w:rsidDel="00000000" w:rsidP="00000000" w:rsidRDefault="00000000" w:rsidRPr="00000000" w14:paraId="00000464">
      <w:pPr>
        <w:keepNext w:val="1"/>
        <w:keepLines w:val="1"/>
        <w:pBdr>
          <w:top w:space="0" w:sz="0" w:val="nil"/>
          <w:left w:space="0" w:sz="0" w:val="nil"/>
          <w:bottom w:space="0" w:sz="0" w:val="nil"/>
          <w:right w:space="0" w:sz="0" w:val="nil"/>
          <w:between w:space="0" w:sz="0" w:val="nil"/>
        </w:pBdr>
        <w:spacing w:after="80" w:before="280" w:line="240" w:lineRule="auto"/>
        <w:rPr>
          <w:rFonts w:ascii="Book Antiqua" w:cs="Book Antiqua" w:eastAsia="Book Antiqua" w:hAnsi="Book Antiqua"/>
          <w:color w:val="000000"/>
        </w:rPr>
      </w:pPr>
      <w:bookmarkStart w:colFirst="0" w:colLast="0" w:name="_heading=h.23ckvvd" w:id="35"/>
      <w:bookmarkEnd w:id="35"/>
      <w:r w:rsidDel="00000000" w:rsidR="00000000" w:rsidRPr="00000000">
        <w:rPr>
          <w:rFonts w:ascii="Book Antiqua" w:cs="Book Antiqua" w:eastAsia="Book Antiqua" w:hAnsi="Book Antiqua"/>
          <w:color w:val="000000"/>
          <w:rtl w:val="0"/>
        </w:rPr>
        <w:t xml:space="preserve">9.2.2 Deudas a corto plazo</w:t>
      </w:r>
    </w:p>
    <w:p w:rsidR="00000000" w:rsidDel="00000000" w:rsidP="00000000" w:rsidRDefault="00000000" w:rsidRPr="00000000" w14:paraId="00000465">
      <w:pPr>
        <w:widowControl w:val="0"/>
        <w:pBdr>
          <w:top w:space="0" w:sz="0" w:val="nil"/>
          <w:left w:space="0" w:sz="0" w:val="nil"/>
          <w:bottom w:space="0" w:sz="0" w:val="nil"/>
          <w:right w:space="0" w:sz="0" w:val="nil"/>
          <w:between w:space="0" w:sz="0" w:val="nil"/>
        </w:pBdr>
        <w:spacing w:before="240" w:line="240" w:lineRule="auto"/>
        <w:ind w:right="290"/>
        <w:jc w:val="both"/>
        <w:rPr>
          <w:rFonts w:ascii="Book Antiqua" w:cs="Book Antiqua" w:eastAsia="Book Antiqua" w:hAnsi="Book Antiqua"/>
          <w:color w:val="222222"/>
        </w:rPr>
      </w:pPr>
      <w:r w:rsidDel="00000000" w:rsidR="00000000" w:rsidRPr="00000000">
        <w:rPr>
          <w:rFonts w:ascii="Book Antiqua" w:cs="Book Antiqua" w:eastAsia="Book Antiqua" w:hAnsi="Book Antiqua"/>
          <w:color w:val="222222"/>
          <w:rtl w:val="0"/>
        </w:rPr>
        <w:t xml:space="preserve">A 31 de diciembre de 2024 la Asociación mantiene una deuda de 4.714,44€, correspondiente a la totalidad del crédito dispuesto en las tarjetas de crédito que tiene contratadas con la entidad bancaria Caixabank. </w:t>
      </w:r>
    </w:p>
    <w:p w:rsidR="00000000" w:rsidDel="00000000" w:rsidP="00000000" w:rsidRDefault="00000000" w:rsidRPr="00000000" w14:paraId="00000466">
      <w:pPr>
        <w:keepNext w:val="1"/>
        <w:keepLines w:val="1"/>
        <w:pBdr>
          <w:top w:space="0" w:sz="0" w:val="nil"/>
          <w:left w:space="0" w:sz="0" w:val="nil"/>
          <w:bottom w:space="0" w:sz="0" w:val="nil"/>
          <w:right w:space="0" w:sz="0" w:val="nil"/>
          <w:between w:space="0" w:sz="0" w:val="nil"/>
        </w:pBdr>
        <w:spacing w:after="80" w:before="280" w:line="240" w:lineRule="auto"/>
        <w:rPr>
          <w:rFonts w:ascii="Book Antiqua" w:cs="Book Antiqua" w:eastAsia="Book Antiqua" w:hAnsi="Book Antiqua"/>
        </w:rPr>
      </w:pPr>
      <w:bookmarkStart w:colFirst="0" w:colLast="0" w:name="_heading=h.ihv636" w:id="36"/>
      <w:bookmarkEnd w:id="36"/>
      <w:r w:rsidDel="00000000" w:rsidR="00000000" w:rsidRPr="00000000">
        <w:rPr>
          <w:rFonts w:ascii="Book Antiqua" w:cs="Book Antiqua" w:eastAsia="Book Antiqua" w:hAnsi="Book Antiqua"/>
          <w:color w:val="000000"/>
          <w:rtl w:val="0"/>
        </w:rPr>
        <w:t xml:space="preserve">9.2.3 Be</w:t>
      </w:r>
      <w:r w:rsidDel="00000000" w:rsidR="00000000" w:rsidRPr="00000000">
        <w:rPr>
          <w:rFonts w:ascii="Book Antiqua" w:cs="Book Antiqua" w:eastAsia="Book Antiqua" w:hAnsi="Book Antiqua"/>
          <w:rtl w:val="0"/>
        </w:rPr>
        <w:t xml:space="preserve">neficiarios acreedores</w:t>
      </w:r>
    </w:p>
    <w:p w:rsidR="00000000" w:rsidDel="00000000" w:rsidP="00000000" w:rsidRDefault="00000000" w:rsidRPr="00000000" w14:paraId="00000467">
      <w:pPr>
        <w:keepNext w:val="1"/>
        <w:keepLines w:val="1"/>
        <w:pBdr>
          <w:top w:space="0" w:sz="0" w:val="nil"/>
          <w:left w:space="0" w:sz="0" w:val="nil"/>
          <w:bottom w:space="0" w:sz="0" w:val="nil"/>
          <w:right w:space="0" w:sz="0" w:val="nil"/>
          <w:between w:space="0" w:sz="0" w:val="nil"/>
        </w:pBdr>
        <w:spacing w:after="80" w:before="280" w:line="240" w:lineRule="auto"/>
        <w:rPr>
          <w:rFonts w:ascii="Book Antiqua" w:cs="Book Antiqua" w:eastAsia="Book Antiqua" w:hAnsi="Book Antiqua"/>
        </w:rPr>
      </w:pPr>
      <w:bookmarkStart w:colFirst="0" w:colLast="0" w:name="_heading=h.gq7fb6520j0f" w:id="37"/>
      <w:bookmarkEnd w:id="37"/>
      <w:r w:rsidDel="00000000" w:rsidR="00000000" w:rsidRPr="00000000">
        <w:rPr>
          <w:rFonts w:ascii="Book Antiqua" w:cs="Book Antiqua" w:eastAsia="Book Antiqua" w:hAnsi="Book Antiqua"/>
          <w:rtl w:val="0"/>
        </w:rPr>
        <w:t xml:space="preserve">En el mes de enero de 2024, la Asociación adquiere un compromiso a través de un acuerdo de colaboración económica con una Asociación ubicada en Bombay, LOK SEVA SANGAM, por un importe de 19.000€. El objetivo es apoyar el proyecto de Desarrollo “Youth Leadership Program” (apoyo socioeducativo a menores en riesgo de exclusión). El saldo de esta cuenta refleja la parte pendiente de abonar a la Asociación india beneficiaria.</w:t>
      </w:r>
    </w:p>
    <w:p w:rsidR="00000000" w:rsidDel="00000000" w:rsidP="00000000" w:rsidRDefault="00000000" w:rsidRPr="00000000" w14:paraId="00000468">
      <w:pPr>
        <w:keepNext w:val="1"/>
        <w:keepLines w:val="1"/>
        <w:pBdr>
          <w:top w:space="0" w:sz="0" w:val="nil"/>
          <w:left w:space="0" w:sz="0" w:val="nil"/>
          <w:bottom w:space="0" w:sz="0" w:val="nil"/>
          <w:right w:space="0" w:sz="0" w:val="nil"/>
          <w:between w:space="0" w:sz="0" w:val="nil"/>
        </w:pBdr>
        <w:spacing w:after="80" w:before="280" w:line="240" w:lineRule="auto"/>
        <w:rPr>
          <w:rFonts w:ascii="Book Antiqua" w:cs="Book Antiqua" w:eastAsia="Book Antiqua" w:hAnsi="Book Antiqua"/>
          <w:color w:val="000000"/>
        </w:rPr>
      </w:pPr>
      <w:bookmarkStart w:colFirst="0" w:colLast="0" w:name="_heading=h.gr88r1per6ey" w:id="38"/>
      <w:bookmarkEnd w:id="38"/>
      <w:r w:rsidDel="00000000" w:rsidR="00000000" w:rsidRPr="00000000">
        <w:rPr>
          <w:rFonts w:ascii="Book Antiqua" w:cs="Book Antiqua" w:eastAsia="Book Antiqua" w:hAnsi="Book Antiqua"/>
          <w:rtl w:val="0"/>
        </w:rPr>
        <w:t xml:space="preserve">9.2.4 </w:t>
      </w:r>
      <w:r w:rsidDel="00000000" w:rsidR="00000000" w:rsidRPr="00000000">
        <w:rPr>
          <w:rFonts w:ascii="Book Antiqua" w:cs="Book Antiqua" w:eastAsia="Book Antiqua" w:hAnsi="Book Antiqua"/>
          <w:color w:val="000000"/>
          <w:rtl w:val="0"/>
        </w:rPr>
        <w:t xml:space="preserve">Otros acreedores</w:t>
      </w:r>
    </w:p>
    <w:p w:rsidR="00000000" w:rsidDel="00000000" w:rsidP="00000000" w:rsidRDefault="00000000" w:rsidRPr="00000000" w14:paraId="00000469">
      <w:pPr>
        <w:widowControl w:val="0"/>
        <w:pBdr>
          <w:top w:space="0" w:sz="0" w:val="nil"/>
          <w:left w:space="0" w:sz="0" w:val="nil"/>
          <w:bottom w:space="0" w:sz="0" w:val="nil"/>
          <w:right w:space="0" w:sz="0" w:val="nil"/>
          <w:between w:space="0" w:sz="0" w:val="nil"/>
        </w:pBdr>
        <w:spacing w:before="3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color w:val="222222"/>
          <w:rtl w:val="0"/>
        </w:rPr>
        <w:t xml:space="preserve">La partida “Acreedor</w:t>
      </w:r>
      <w:r w:rsidDel="00000000" w:rsidR="00000000" w:rsidRPr="00000000">
        <w:rPr>
          <w:rFonts w:ascii="Book Antiqua" w:cs="Book Antiqua" w:eastAsia="Book Antiqua" w:hAnsi="Book Antiqua"/>
          <w:rtl w:val="0"/>
        </w:rPr>
        <w:t xml:space="preserve">es comerciales y otras cuentas a pagar”, se refiere a proveedores  y acreedores por ventas de bienes o prestaciones de servicios facturados a la Asociación, así como también a las remuneraciones pendientes de pago a trabajadores asalariados de la misma.</w:t>
      </w:r>
    </w:p>
    <w:p w:rsidR="00000000" w:rsidDel="00000000" w:rsidP="00000000" w:rsidRDefault="00000000" w:rsidRPr="00000000" w14:paraId="0000046A">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w:t>
      </w:r>
      <w:r w:rsidDel="00000000" w:rsidR="00000000" w:rsidRPr="00000000">
        <w:rPr>
          <w:rFonts w:ascii="Book Antiqua" w:cs="Book Antiqua" w:eastAsia="Book Antiqua" w:hAnsi="Book Antiqua"/>
          <w:b w:val="1"/>
          <w:bCs w:val="1"/>
          <w:sz w:val="20"/>
          <w:szCs w:val="20"/>
          <w:rtl w:val="0"/>
        </w:rPr>
        <w:t xml:space="preserve">Nota</w:t>
      </w:r>
      <w:r w:rsidDel="00000000" w:rsidR="00000000" w:rsidRPr="00000000">
        <w:rPr>
          <w:rFonts w:ascii="Book Antiqua" w:cs="Book Antiqua" w:eastAsia="Book Antiqua" w:hAnsi="Book Antiqua"/>
          <w:sz w:val="20"/>
          <w:szCs w:val="20"/>
          <w:rtl w:val="0"/>
        </w:rPr>
        <w:t xml:space="preserve">. Las partidas relativas a </w:t>
      </w:r>
      <w:r w:rsidDel="00000000" w:rsidR="00000000" w:rsidRPr="00000000">
        <w:rPr>
          <w:rFonts w:ascii="Book Antiqua" w:cs="Book Antiqua" w:eastAsia="Book Antiqua" w:hAnsi="Book Antiqua"/>
          <w:i w:val="1"/>
          <w:iCs w:val="1"/>
          <w:sz w:val="20"/>
          <w:szCs w:val="20"/>
          <w:rtl w:val="0"/>
        </w:rPr>
        <w:t xml:space="preserve">Hacienda Pública acreedora por conceptos fiscales </w:t>
      </w:r>
      <w:r w:rsidDel="00000000" w:rsidR="00000000" w:rsidRPr="00000000">
        <w:rPr>
          <w:rFonts w:ascii="Book Antiqua" w:cs="Book Antiqua" w:eastAsia="Book Antiqua" w:hAnsi="Book Antiqua"/>
          <w:sz w:val="20"/>
          <w:szCs w:val="20"/>
          <w:rtl w:val="0"/>
        </w:rPr>
        <w:t xml:space="preserve">y a la </w:t>
      </w:r>
      <w:r w:rsidDel="00000000" w:rsidR="00000000" w:rsidRPr="00000000">
        <w:rPr>
          <w:rFonts w:ascii="Book Antiqua" w:cs="Book Antiqua" w:eastAsia="Book Antiqua" w:hAnsi="Book Antiqua"/>
          <w:i w:val="1"/>
          <w:iCs w:val="1"/>
          <w:sz w:val="20"/>
          <w:szCs w:val="20"/>
          <w:rtl w:val="0"/>
        </w:rPr>
        <w:t xml:space="preserve">Seguridad Social Acreedora</w:t>
      </w:r>
      <w:r w:rsidDel="00000000" w:rsidR="00000000" w:rsidRPr="00000000">
        <w:rPr>
          <w:rFonts w:ascii="Book Antiqua" w:cs="Book Antiqua" w:eastAsia="Book Antiqua" w:hAnsi="Book Antiqua"/>
          <w:sz w:val="20"/>
          <w:szCs w:val="20"/>
          <w:rtl w:val="0"/>
        </w:rPr>
        <w:t xml:space="preserve"> se tratan, como se verá, en el Epígrafe nº 11 de esta Memoria).</w:t>
      </w:r>
    </w:p>
    <w:p w:rsidR="00000000" w:rsidDel="00000000" w:rsidP="00000000" w:rsidRDefault="00000000" w:rsidRPr="00000000" w14:paraId="0000046B">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sz w:val="20"/>
          <w:szCs w:val="20"/>
        </w:rPr>
      </w:pPr>
      <w:r w:rsidDel="00000000" w:rsidR="00000000" w:rsidRPr="00000000">
        <w:rPr>
          <w:rtl w:val="0"/>
        </w:rPr>
      </w:r>
    </w:p>
    <w:p w:rsidR="00000000" w:rsidDel="00000000" w:rsidP="00000000" w:rsidRDefault="00000000" w:rsidRPr="00000000" w14:paraId="0000046C">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rPr>
      </w:pPr>
      <w:r w:rsidDel="00000000" w:rsidR="00000000" w:rsidRPr="00000000">
        <w:rPr>
          <w:rtl w:val="0"/>
        </w:rPr>
      </w:r>
    </w:p>
    <w:tbl>
      <w:tblPr>
        <w:tblStyle w:val="Table21"/>
        <w:tblW w:w="93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35"/>
        <w:gridCol w:w="1800"/>
        <w:gridCol w:w="1365"/>
        <w:tblGridChange w:id="0">
          <w:tblGrid>
            <w:gridCol w:w="6135"/>
            <w:gridCol w:w="1800"/>
            <w:gridCol w:w="1365"/>
          </w:tblGrid>
        </w:tblGridChange>
      </w:tblGrid>
      <w:tr>
        <w:trPr>
          <w:cantSplit w:val="0"/>
          <w:tblHeader w:val="0"/>
        </w:trPr>
        <w:tc>
          <w:tcPr>
            <w:shd w:fill="f3f3f3" w:val="clear"/>
            <w:tcMar>
              <w:top w:w="100.0" w:type="dxa"/>
              <w:left w:w="100.0" w:type="dxa"/>
              <w:bottom w:w="100.0" w:type="dxa"/>
              <w:right w:w="100.0" w:type="dxa"/>
            </w:tcMar>
          </w:tcPr>
          <w:p w:rsidR="00000000" w:rsidDel="00000000" w:rsidP="00000000" w:rsidRDefault="00000000" w:rsidRPr="00000000" w14:paraId="0000046D">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Acreedores comerciales y otras cuentas a pagar</w:t>
            </w:r>
          </w:p>
        </w:tc>
        <w:tc>
          <w:tcPr>
            <w:shd w:fill="f3f3f3" w:val="clear"/>
            <w:tcMar>
              <w:top w:w="100.0" w:type="dxa"/>
              <w:left w:w="100.0" w:type="dxa"/>
              <w:bottom w:w="100.0" w:type="dxa"/>
              <w:right w:w="100.0" w:type="dxa"/>
            </w:tcMar>
          </w:tcPr>
          <w:p w:rsidR="00000000" w:rsidDel="00000000" w:rsidP="00000000" w:rsidRDefault="00000000" w:rsidRPr="00000000" w14:paraId="0000046E">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2024</w:t>
            </w:r>
          </w:p>
        </w:tc>
        <w:tc>
          <w:tcPr>
            <w:shd w:fill="f3f3f3" w:val="clear"/>
            <w:tcMar>
              <w:top w:w="100.0" w:type="dxa"/>
              <w:left w:w="100.0" w:type="dxa"/>
              <w:bottom w:w="100.0" w:type="dxa"/>
              <w:right w:w="100.0" w:type="dxa"/>
            </w:tcMar>
          </w:tcPr>
          <w:p w:rsidR="00000000" w:rsidDel="00000000" w:rsidP="00000000" w:rsidRDefault="00000000" w:rsidRPr="00000000" w14:paraId="0000046F">
            <w:pPr>
              <w:widowControl w:val="0"/>
              <w:spacing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2023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70">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Acreedores por prestaciones de servicios</w:t>
            </w:r>
          </w:p>
        </w:tc>
        <w:tc>
          <w:tcPr>
            <w:shd w:fill="auto" w:val="clear"/>
            <w:tcMar>
              <w:top w:w="100.0" w:type="dxa"/>
              <w:left w:w="100.0" w:type="dxa"/>
              <w:bottom w:w="100.0" w:type="dxa"/>
              <w:right w:w="100.0" w:type="dxa"/>
            </w:tcMar>
          </w:tcPr>
          <w:p w:rsidR="00000000" w:rsidDel="00000000" w:rsidP="00000000" w:rsidRDefault="00000000" w:rsidRPr="00000000" w14:paraId="00000471">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50.579,73</w:t>
            </w:r>
          </w:p>
        </w:tc>
        <w:tc>
          <w:tcPr>
            <w:shd w:fill="auto" w:val="clear"/>
            <w:tcMar>
              <w:top w:w="100.0" w:type="dxa"/>
              <w:left w:w="100.0" w:type="dxa"/>
              <w:bottom w:w="100.0" w:type="dxa"/>
              <w:right w:w="100.0" w:type="dxa"/>
            </w:tcMar>
          </w:tcPr>
          <w:p w:rsidR="00000000" w:rsidDel="00000000" w:rsidP="00000000" w:rsidRDefault="00000000" w:rsidRPr="00000000" w14:paraId="00000472">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37.774,32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73">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Remuneraciones pendientes de pago</w:t>
            </w:r>
          </w:p>
        </w:tc>
        <w:tc>
          <w:tcPr>
            <w:shd w:fill="auto" w:val="clear"/>
            <w:tcMar>
              <w:top w:w="100.0" w:type="dxa"/>
              <w:left w:w="100.0" w:type="dxa"/>
              <w:bottom w:w="100.0" w:type="dxa"/>
              <w:right w:w="100.0" w:type="dxa"/>
            </w:tcMar>
          </w:tcPr>
          <w:p w:rsidR="00000000" w:rsidDel="00000000" w:rsidP="00000000" w:rsidRDefault="00000000" w:rsidRPr="00000000" w14:paraId="00000474">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35,38</w:t>
            </w:r>
          </w:p>
        </w:tc>
        <w:tc>
          <w:tcPr>
            <w:shd w:fill="auto" w:val="clear"/>
            <w:tcMar>
              <w:top w:w="100.0" w:type="dxa"/>
              <w:left w:w="100.0" w:type="dxa"/>
              <w:bottom w:w="100.0" w:type="dxa"/>
              <w:right w:w="100.0" w:type="dxa"/>
            </w:tcMar>
          </w:tcPr>
          <w:p w:rsidR="00000000" w:rsidDel="00000000" w:rsidP="00000000" w:rsidRDefault="00000000" w:rsidRPr="00000000" w14:paraId="00000475">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20.504,40</w:t>
            </w:r>
          </w:p>
        </w:tc>
      </w:tr>
    </w:tbl>
    <w:p w:rsidR="00000000" w:rsidDel="00000000" w:rsidP="00000000" w:rsidRDefault="00000000" w:rsidRPr="00000000" w14:paraId="00000476">
      <w:pPr>
        <w:widowControl w:val="0"/>
        <w:spacing w:after="200" w:before="32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En enero de 2025 se cancela el saldo de la cuenta de remuneraciones pendientes de pago de 2024.</w:t>
      </w:r>
    </w:p>
    <w:p w:rsidR="00000000" w:rsidDel="00000000" w:rsidP="00000000" w:rsidRDefault="00000000" w:rsidRPr="00000000" w14:paraId="00000477">
      <w:pPr>
        <w:widowControl w:val="0"/>
        <w:spacing w:after="200" w:before="32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En el ejercicio 2023, la cifra de “remuneraciones pendientes de pago” correspondía al importe de una de las remesas de nóminas de diciembre. Dicha remesa  se pagó en los primeros días del mes de enero de 2024, por problemas técnicos en  la aplicación de banca digital.</w:t>
      </w:r>
    </w:p>
    <w:p w:rsidR="00000000" w:rsidDel="00000000" w:rsidP="00000000" w:rsidRDefault="00000000" w:rsidRPr="00000000" w14:paraId="00000478">
      <w:pPr>
        <w:pStyle w:val="Heading1"/>
        <w:spacing w:line="240" w:lineRule="auto"/>
        <w:rPr/>
      </w:pPr>
      <w:bookmarkStart w:colFirst="0" w:colLast="0" w:name="_heading=h.32hioqz" w:id="39"/>
      <w:bookmarkEnd w:id="39"/>
      <w:r w:rsidDel="00000000" w:rsidR="00000000" w:rsidRPr="00000000">
        <w:rPr>
          <w:sz w:val="36"/>
          <w:szCs w:val="36"/>
          <w:rtl w:val="0"/>
        </w:rPr>
        <w:t xml:space="preserve">10. FONDOS PROPIOS.</w:t>
      </w:r>
      <w:r w:rsidDel="00000000" w:rsidR="00000000" w:rsidRPr="00000000">
        <w:rPr>
          <w:rtl w:val="0"/>
        </w:rPr>
      </w:r>
    </w:p>
    <w:p w:rsidR="00000000" w:rsidDel="00000000" w:rsidP="00000000" w:rsidRDefault="00000000" w:rsidRPr="00000000" w14:paraId="00000479">
      <w:pPr>
        <w:widowControl w:val="0"/>
        <w:pBdr>
          <w:top w:space="0" w:sz="0" w:val="nil"/>
          <w:left w:space="0" w:sz="0" w:val="nil"/>
          <w:bottom w:space="0" w:sz="0" w:val="nil"/>
          <w:right w:space="0" w:sz="0" w:val="nil"/>
          <w:between w:space="0" w:sz="0" w:val="nil"/>
        </w:pBdr>
        <w:spacing w:after="200" w:before="320"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color w:val="000000"/>
          <w:rtl w:val="0"/>
        </w:rPr>
        <w:t xml:space="preserve">El movimiento de los fondos propios durante el </w:t>
      </w:r>
      <w:r w:rsidDel="00000000" w:rsidR="00000000" w:rsidRPr="00000000">
        <w:rPr>
          <w:rFonts w:ascii="Book Antiqua" w:cs="Book Antiqua" w:eastAsia="Book Antiqua" w:hAnsi="Book Antiqua"/>
          <w:b w:val="1"/>
          <w:bCs w:val="1"/>
          <w:color w:val="000000"/>
          <w:rtl w:val="0"/>
        </w:rPr>
        <w:t xml:space="preserve">ejercicio </w:t>
      </w:r>
      <w:r w:rsidDel="00000000" w:rsidR="00000000" w:rsidRPr="00000000">
        <w:rPr>
          <w:rFonts w:ascii="Book Antiqua" w:cs="Book Antiqua" w:eastAsia="Book Antiqua" w:hAnsi="Book Antiqua"/>
          <w:b w:val="1"/>
          <w:bCs w:val="1"/>
          <w:rtl w:val="0"/>
        </w:rPr>
        <w:t xml:space="preserve">2024</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color w:val="000000"/>
          <w:rtl w:val="0"/>
        </w:rPr>
        <w:t xml:space="preserve">es el siguiente: </w:t>
      </w:r>
      <w:r w:rsidDel="00000000" w:rsidR="00000000" w:rsidRPr="00000000">
        <w:rPr>
          <w:rtl w:val="0"/>
        </w:rPr>
      </w:r>
    </w:p>
    <w:tbl>
      <w:tblPr>
        <w:tblStyle w:val="Table22"/>
        <w:tblW w:w="858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80"/>
        <w:gridCol w:w="1500"/>
        <w:gridCol w:w="1500"/>
        <w:gridCol w:w="1500"/>
        <w:gridCol w:w="1500"/>
        <w:tblGridChange w:id="0">
          <w:tblGrid>
            <w:gridCol w:w="2580"/>
            <w:gridCol w:w="1500"/>
            <w:gridCol w:w="1500"/>
            <w:gridCol w:w="1500"/>
            <w:gridCol w:w="1500"/>
          </w:tblGrid>
        </w:tblGridChange>
      </w:tblGrid>
      <w:tr>
        <w:trPr>
          <w:cantSplit w:val="0"/>
          <w:trHeight w:val="375" w:hRule="atLeast"/>
          <w:tblHeader w:val="0"/>
        </w:trPr>
        <w:tc>
          <w:tcPr>
            <w:tcBorders>
              <w:top w:color="666666" w:space="0" w:sz="6" w:val="single"/>
              <w:left w:color="666666" w:space="0" w:sz="6" w:val="single"/>
              <w:bottom w:color="666666" w:space="0" w:sz="6" w:val="single"/>
              <w:right w:color="666666"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7A">
            <w:pPr>
              <w:widowControl w:val="0"/>
              <w:spacing w:line="240" w:lineRule="auto"/>
              <w:rPr>
                <w:rFonts w:ascii="Calibri" w:cs="Calibri" w:eastAsia="Calibri" w:hAnsi="Calibri"/>
              </w:rPr>
            </w:pPr>
            <w:r w:rsidDel="00000000" w:rsidR="00000000" w:rsidRPr="00000000">
              <w:rPr>
                <w:rFonts w:ascii="Book Antiqua" w:cs="Book Antiqua" w:eastAsia="Book Antiqua" w:hAnsi="Book Antiqua"/>
                <w:b w:val="1"/>
                <w:bCs w:val="1"/>
                <w:rtl w:val="0"/>
              </w:rPr>
              <w:t xml:space="preserve">Fondos propios</w:t>
            </w:r>
            <w:r w:rsidDel="00000000" w:rsidR="00000000" w:rsidRPr="00000000">
              <w:rPr>
                <w:rtl w:val="0"/>
              </w:rPr>
            </w:r>
          </w:p>
        </w:tc>
        <w:tc>
          <w:tcPr>
            <w:tcBorders>
              <w:top w:color="666666" w:space="0" w:sz="6" w:val="single"/>
              <w:left w:color="666666" w:space="0" w:sz="6" w:val="single"/>
              <w:bottom w:color="666666" w:space="0" w:sz="6" w:val="single"/>
              <w:right w:color="666666"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7B">
            <w:pPr>
              <w:widowControl w:val="0"/>
              <w:spacing w:line="240" w:lineRule="auto"/>
              <w:rPr>
                <w:rFonts w:ascii="Calibri" w:cs="Calibri" w:eastAsia="Calibri" w:hAnsi="Calibri"/>
              </w:rPr>
            </w:pPr>
            <w:r w:rsidDel="00000000" w:rsidR="00000000" w:rsidRPr="00000000">
              <w:rPr>
                <w:rFonts w:ascii="Book Antiqua" w:cs="Book Antiqua" w:eastAsia="Book Antiqua" w:hAnsi="Book Antiqua"/>
                <w:b w:val="1"/>
                <w:bCs w:val="1"/>
                <w:rtl w:val="0"/>
              </w:rPr>
              <w:t xml:space="preserve">Saldo inicial</w:t>
            </w:r>
            <w:r w:rsidDel="00000000" w:rsidR="00000000" w:rsidRPr="00000000">
              <w:rPr>
                <w:rtl w:val="0"/>
              </w:rPr>
            </w:r>
          </w:p>
        </w:tc>
        <w:tc>
          <w:tcPr>
            <w:tcBorders>
              <w:top w:color="666666" w:space="0" w:sz="6" w:val="single"/>
              <w:left w:color="666666" w:space="0" w:sz="6" w:val="single"/>
              <w:bottom w:color="666666" w:space="0" w:sz="6" w:val="single"/>
              <w:right w:color="666666"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7C">
            <w:pPr>
              <w:widowControl w:val="0"/>
              <w:spacing w:line="240" w:lineRule="auto"/>
              <w:rPr>
                <w:rFonts w:ascii="Calibri" w:cs="Calibri" w:eastAsia="Calibri" w:hAnsi="Calibri"/>
              </w:rPr>
            </w:pPr>
            <w:r w:rsidDel="00000000" w:rsidR="00000000" w:rsidRPr="00000000">
              <w:rPr>
                <w:rFonts w:ascii="Book Antiqua" w:cs="Book Antiqua" w:eastAsia="Book Antiqua" w:hAnsi="Book Antiqua"/>
                <w:b w:val="1"/>
                <w:bCs w:val="1"/>
                <w:rtl w:val="0"/>
              </w:rPr>
              <w:t xml:space="preserve">Altas</w:t>
            </w:r>
            <w:r w:rsidDel="00000000" w:rsidR="00000000" w:rsidRPr="00000000">
              <w:rPr>
                <w:rtl w:val="0"/>
              </w:rPr>
            </w:r>
          </w:p>
        </w:tc>
        <w:tc>
          <w:tcPr>
            <w:tcBorders>
              <w:top w:color="666666" w:space="0" w:sz="6" w:val="single"/>
              <w:left w:color="666666" w:space="0" w:sz="6" w:val="single"/>
              <w:bottom w:color="666666" w:space="0" w:sz="6" w:val="single"/>
              <w:right w:color="666666"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7D">
            <w:pPr>
              <w:widowControl w:val="0"/>
              <w:spacing w:line="240" w:lineRule="auto"/>
              <w:rPr>
                <w:rFonts w:ascii="Calibri" w:cs="Calibri" w:eastAsia="Calibri" w:hAnsi="Calibri"/>
              </w:rPr>
            </w:pPr>
            <w:r w:rsidDel="00000000" w:rsidR="00000000" w:rsidRPr="00000000">
              <w:rPr>
                <w:rFonts w:ascii="Book Antiqua" w:cs="Book Antiqua" w:eastAsia="Book Antiqua" w:hAnsi="Book Antiqua"/>
                <w:b w:val="1"/>
                <w:bCs w:val="1"/>
                <w:rtl w:val="0"/>
              </w:rPr>
              <w:t xml:space="preserve">Bajas</w:t>
            </w:r>
            <w:r w:rsidDel="00000000" w:rsidR="00000000" w:rsidRPr="00000000">
              <w:rPr>
                <w:rtl w:val="0"/>
              </w:rPr>
            </w:r>
          </w:p>
        </w:tc>
        <w:tc>
          <w:tcPr>
            <w:tcBorders>
              <w:top w:color="666666" w:space="0" w:sz="6" w:val="single"/>
              <w:left w:color="666666" w:space="0" w:sz="6" w:val="single"/>
              <w:bottom w:color="666666" w:space="0" w:sz="6" w:val="single"/>
              <w:right w:color="666666"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7E">
            <w:pPr>
              <w:widowControl w:val="0"/>
              <w:spacing w:line="240" w:lineRule="auto"/>
              <w:rPr>
                <w:rFonts w:ascii="Calibri" w:cs="Calibri" w:eastAsia="Calibri" w:hAnsi="Calibri"/>
              </w:rPr>
            </w:pPr>
            <w:r w:rsidDel="00000000" w:rsidR="00000000" w:rsidRPr="00000000">
              <w:rPr>
                <w:rFonts w:ascii="Book Antiqua" w:cs="Book Antiqua" w:eastAsia="Book Antiqua" w:hAnsi="Book Antiqua"/>
                <w:b w:val="1"/>
                <w:bCs w:val="1"/>
                <w:rtl w:val="0"/>
              </w:rPr>
              <w:t xml:space="preserve">Saldo final</w:t>
            </w:r>
            <w:r w:rsidDel="00000000" w:rsidR="00000000" w:rsidRPr="00000000">
              <w:rPr>
                <w:rtl w:val="0"/>
              </w:rPr>
            </w:r>
          </w:p>
        </w:tc>
      </w:tr>
      <w:tr>
        <w:trPr>
          <w:cantSplit w:val="0"/>
          <w:trHeight w:val="375" w:hRule="atLeast"/>
          <w:tblHeader w:val="0"/>
        </w:trPr>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7F">
            <w:pPr>
              <w:widowControl w:val="0"/>
              <w:spacing w:line="240" w:lineRule="auto"/>
              <w:rPr>
                <w:rFonts w:ascii="Calibri" w:cs="Calibri" w:eastAsia="Calibri" w:hAnsi="Calibri"/>
              </w:rPr>
            </w:pPr>
            <w:r w:rsidDel="00000000" w:rsidR="00000000" w:rsidRPr="00000000">
              <w:rPr>
                <w:rFonts w:ascii="Book Antiqua" w:cs="Book Antiqua" w:eastAsia="Book Antiqua" w:hAnsi="Book Antiqua"/>
                <w:rtl w:val="0"/>
              </w:rPr>
              <w:t xml:space="preserve">Fondo social</w:t>
            </w:r>
            <w:r w:rsidDel="00000000" w:rsidR="00000000" w:rsidRPr="00000000">
              <w:rPr>
                <w:rtl w:val="0"/>
              </w:rPr>
            </w:r>
          </w:p>
        </w:tc>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80">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601,01</w:t>
            </w:r>
            <w:r w:rsidDel="00000000" w:rsidR="00000000" w:rsidRPr="00000000">
              <w:rPr>
                <w:rtl w:val="0"/>
              </w:rPr>
            </w:r>
          </w:p>
        </w:tc>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81">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0,00</w:t>
            </w:r>
            <w:r w:rsidDel="00000000" w:rsidR="00000000" w:rsidRPr="00000000">
              <w:rPr>
                <w:rtl w:val="0"/>
              </w:rPr>
            </w:r>
          </w:p>
        </w:tc>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82">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0,00</w:t>
            </w:r>
            <w:r w:rsidDel="00000000" w:rsidR="00000000" w:rsidRPr="00000000">
              <w:rPr>
                <w:rtl w:val="0"/>
              </w:rPr>
            </w:r>
          </w:p>
        </w:tc>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83">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601,01</w:t>
            </w:r>
            <w:r w:rsidDel="00000000" w:rsidR="00000000" w:rsidRPr="00000000">
              <w:rPr>
                <w:rtl w:val="0"/>
              </w:rPr>
            </w:r>
          </w:p>
        </w:tc>
      </w:tr>
      <w:tr>
        <w:trPr>
          <w:cantSplit w:val="0"/>
          <w:trHeight w:val="375" w:hRule="atLeast"/>
          <w:tblHeader w:val="0"/>
        </w:trPr>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84">
            <w:pPr>
              <w:widowControl w:val="0"/>
              <w:spacing w:line="240" w:lineRule="auto"/>
              <w:rPr>
                <w:rFonts w:ascii="Calibri" w:cs="Calibri" w:eastAsia="Calibri" w:hAnsi="Calibri"/>
              </w:rPr>
            </w:pPr>
            <w:r w:rsidDel="00000000" w:rsidR="00000000" w:rsidRPr="00000000">
              <w:rPr>
                <w:rFonts w:ascii="Book Antiqua" w:cs="Book Antiqua" w:eastAsia="Book Antiqua" w:hAnsi="Book Antiqua"/>
                <w:color w:val="222222"/>
                <w:rtl w:val="0"/>
              </w:rPr>
              <w:t xml:space="preserve">Reservas voluntarias</w:t>
            </w:r>
            <w:r w:rsidDel="00000000" w:rsidR="00000000" w:rsidRPr="00000000">
              <w:rPr>
                <w:rtl w:val="0"/>
              </w:rPr>
            </w:r>
          </w:p>
        </w:tc>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85">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574.535,75</w:t>
            </w:r>
            <w:r w:rsidDel="00000000" w:rsidR="00000000" w:rsidRPr="00000000">
              <w:rPr>
                <w:rtl w:val="0"/>
              </w:rPr>
            </w:r>
          </w:p>
        </w:tc>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86">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452.962,41</w:t>
            </w:r>
          </w:p>
        </w:tc>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87">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0,00</w:t>
            </w:r>
            <w:r w:rsidDel="00000000" w:rsidR="00000000" w:rsidRPr="00000000">
              <w:rPr>
                <w:rtl w:val="0"/>
              </w:rPr>
            </w:r>
          </w:p>
        </w:tc>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88">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1.027.498,16</w:t>
            </w:r>
            <w:r w:rsidDel="00000000" w:rsidR="00000000" w:rsidRPr="00000000">
              <w:rPr>
                <w:rtl w:val="0"/>
              </w:rPr>
            </w:r>
          </w:p>
        </w:tc>
      </w:tr>
      <w:tr>
        <w:trPr>
          <w:cantSplit w:val="0"/>
          <w:trHeight w:val="375" w:hRule="atLeast"/>
          <w:tblHeader w:val="0"/>
        </w:trPr>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89">
            <w:pPr>
              <w:widowControl w:val="0"/>
              <w:spacing w:line="240" w:lineRule="auto"/>
              <w:rPr>
                <w:rFonts w:ascii="Calibri" w:cs="Calibri" w:eastAsia="Calibri" w:hAnsi="Calibri"/>
              </w:rPr>
            </w:pPr>
            <w:r w:rsidDel="00000000" w:rsidR="00000000" w:rsidRPr="00000000">
              <w:rPr>
                <w:rFonts w:ascii="Book Antiqua" w:cs="Book Antiqua" w:eastAsia="Book Antiqua" w:hAnsi="Book Antiqua"/>
                <w:rtl w:val="0"/>
              </w:rPr>
              <w:t xml:space="preserve">Excedente del ejercicio</w:t>
            </w:r>
            <w:r w:rsidDel="00000000" w:rsidR="00000000" w:rsidRPr="00000000">
              <w:rPr>
                <w:rtl w:val="0"/>
              </w:rPr>
            </w:r>
          </w:p>
        </w:tc>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8A">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452.962,41</w:t>
            </w:r>
          </w:p>
        </w:tc>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8B">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209.089,54</w:t>
            </w:r>
            <w:r w:rsidDel="00000000" w:rsidR="00000000" w:rsidRPr="00000000">
              <w:rPr>
                <w:rtl w:val="0"/>
              </w:rPr>
            </w:r>
          </w:p>
        </w:tc>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8C">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452.962,41</w:t>
            </w:r>
            <w:r w:rsidDel="00000000" w:rsidR="00000000" w:rsidRPr="00000000">
              <w:rPr>
                <w:rtl w:val="0"/>
              </w:rPr>
            </w:r>
          </w:p>
        </w:tc>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8D">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209.089,54</w:t>
            </w:r>
          </w:p>
        </w:tc>
      </w:tr>
      <w:tr>
        <w:trPr>
          <w:cantSplit w:val="0"/>
          <w:trHeight w:val="375" w:hRule="atLeast"/>
          <w:tblHeader w:val="0"/>
        </w:trPr>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8E">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b w:val="1"/>
                <w:bCs w:val="1"/>
                <w:rtl w:val="0"/>
              </w:rPr>
              <w:t xml:space="preserve">Total</w:t>
            </w:r>
            <w:r w:rsidDel="00000000" w:rsidR="00000000" w:rsidRPr="00000000">
              <w:rPr>
                <w:rtl w:val="0"/>
              </w:rPr>
            </w:r>
          </w:p>
        </w:tc>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8F">
            <w:pPr>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1.028.099,17</w:t>
            </w:r>
          </w:p>
        </w:tc>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90">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b w:val="1"/>
                <w:bCs w:val="1"/>
                <w:rtl w:val="0"/>
              </w:rPr>
              <w:t xml:space="preserve">662.051,95</w:t>
            </w:r>
            <w:r w:rsidDel="00000000" w:rsidR="00000000" w:rsidRPr="00000000">
              <w:rPr>
                <w:rtl w:val="0"/>
              </w:rPr>
            </w:r>
          </w:p>
        </w:tc>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91">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b w:val="1"/>
                <w:bCs w:val="1"/>
                <w:rtl w:val="0"/>
              </w:rPr>
              <w:t xml:space="preserve">452.962,41</w:t>
            </w:r>
            <w:r w:rsidDel="00000000" w:rsidR="00000000" w:rsidRPr="00000000">
              <w:rPr>
                <w:rtl w:val="0"/>
              </w:rPr>
            </w:r>
          </w:p>
        </w:tc>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92">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1.237.188,71</w:t>
            </w:r>
          </w:p>
        </w:tc>
      </w:tr>
    </w:tbl>
    <w:p w:rsidR="00000000" w:rsidDel="00000000" w:rsidP="00000000" w:rsidRDefault="00000000" w:rsidRPr="00000000" w14:paraId="00000493">
      <w:pPr>
        <w:widowControl w:val="0"/>
        <w:pBdr>
          <w:top w:space="0" w:sz="0" w:val="nil"/>
          <w:left w:space="0" w:sz="0" w:val="nil"/>
          <w:bottom w:space="0" w:sz="0" w:val="nil"/>
          <w:right w:space="0" w:sz="0" w:val="nil"/>
          <w:between w:space="0" w:sz="0" w:val="nil"/>
        </w:pBdr>
        <w:spacing w:after="200" w:before="320"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94">
      <w:pPr>
        <w:widowControl w:val="0"/>
        <w:pBdr>
          <w:top w:space="0" w:sz="0" w:val="nil"/>
          <w:left w:space="0" w:sz="0" w:val="nil"/>
          <w:bottom w:space="0" w:sz="0" w:val="nil"/>
          <w:right w:space="0" w:sz="0" w:val="nil"/>
          <w:between w:space="0" w:sz="0" w:val="nil"/>
        </w:pBdr>
        <w:spacing w:after="200" w:before="320"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rtl w:val="0"/>
        </w:rPr>
        <w:t xml:space="preserve">El movimiento de los fondos propios durante el </w:t>
      </w:r>
      <w:r w:rsidDel="00000000" w:rsidR="00000000" w:rsidRPr="00000000">
        <w:rPr>
          <w:rFonts w:ascii="Book Antiqua" w:cs="Book Antiqua" w:eastAsia="Book Antiqua" w:hAnsi="Book Antiqua"/>
          <w:b w:val="1"/>
          <w:bCs w:val="1"/>
          <w:rtl w:val="0"/>
        </w:rPr>
        <w:t xml:space="preserve">ejercicio 2023</w:t>
      </w:r>
      <w:r w:rsidDel="00000000" w:rsidR="00000000" w:rsidRPr="00000000">
        <w:rPr>
          <w:rFonts w:ascii="Book Antiqua" w:cs="Book Antiqua" w:eastAsia="Book Antiqua" w:hAnsi="Book Antiqua"/>
          <w:rtl w:val="0"/>
        </w:rPr>
        <w:t xml:space="preserve"> es el siguiente: </w:t>
      </w:r>
      <w:r w:rsidDel="00000000" w:rsidR="00000000" w:rsidRPr="00000000">
        <w:rPr>
          <w:rtl w:val="0"/>
        </w:rPr>
      </w:r>
    </w:p>
    <w:tbl>
      <w:tblPr>
        <w:tblStyle w:val="Table23"/>
        <w:tblW w:w="8910.0" w:type="dxa"/>
        <w:jc w:val="center"/>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2970"/>
        <w:gridCol w:w="1620"/>
        <w:gridCol w:w="1365"/>
        <w:gridCol w:w="1365"/>
        <w:gridCol w:w="1590"/>
        <w:tblGridChange w:id="0">
          <w:tblGrid>
            <w:gridCol w:w="2970"/>
            <w:gridCol w:w="1620"/>
            <w:gridCol w:w="1365"/>
            <w:gridCol w:w="1365"/>
            <w:gridCol w:w="1590"/>
          </w:tblGrid>
        </w:tblGridChange>
      </w:tblGrid>
      <w:tr>
        <w:trPr>
          <w:cantSplit w:val="0"/>
          <w:trHeight w:val="485" w:hRule="atLeast"/>
          <w:tblHeader w:val="0"/>
        </w:trPr>
        <w:tc>
          <w:tcPr>
            <w:tcBorders>
              <w:top w:color="999999" w:space="0" w:sz="4" w:val="single"/>
              <w:left w:color="999999" w:space="0" w:sz="4" w:val="single"/>
              <w:bottom w:color="999999" w:space="0" w:sz="4" w:val="single"/>
              <w:right w:color="999999" w:space="0" w:sz="4" w:val="single"/>
            </w:tcBorders>
            <w:shd w:fill="f3f3f3" w:val="clear"/>
            <w:tcMar>
              <w:top w:w="100.0" w:type="dxa"/>
              <w:left w:w="100.0" w:type="dxa"/>
              <w:bottom w:w="100.0" w:type="dxa"/>
              <w:right w:w="100.0" w:type="dxa"/>
            </w:tcMar>
          </w:tcPr>
          <w:p w:rsidR="00000000" w:rsidDel="00000000" w:rsidP="00000000" w:rsidRDefault="00000000" w:rsidRPr="00000000" w14:paraId="00000495">
            <w:pPr>
              <w:widowControl w:val="0"/>
              <w:spacing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Fondos propios</w:t>
            </w:r>
          </w:p>
        </w:tc>
        <w:tc>
          <w:tcPr>
            <w:tcBorders>
              <w:top w:color="999999" w:space="0" w:sz="4" w:val="single"/>
              <w:left w:color="999999" w:space="0" w:sz="4" w:val="single"/>
              <w:bottom w:color="999999" w:space="0" w:sz="4" w:val="single"/>
              <w:right w:color="999999" w:space="0" w:sz="4" w:val="single"/>
            </w:tcBorders>
            <w:shd w:fill="f3f3f3" w:val="clear"/>
            <w:tcMar>
              <w:top w:w="100.0" w:type="dxa"/>
              <w:left w:w="100.0" w:type="dxa"/>
              <w:bottom w:w="100.0" w:type="dxa"/>
              <w:right w:w="100.0" w:type="dxa"/>
            </w:tcMar>
          </w:tcPr>
          <w:p w:rsidR="00000000" w:rsidDel="00000000" w:rsidP="00000000" w:rsidRDefault="00000000" w:rsidRPr="00000000" w14:paraId="00000496">
            <w:pPr>
              <w:widowControl w:val="0"/>
              <w:spacing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saldo inicial</w:t>
            </w:r>
          </w:p>
        </w:tc>
        <w:tc>
          <w:tcPr>
            <w:tcBorders>
              <w:top w:color="999999" w:space="0" w:sz="4" w:val="single"/>
              <w:left w:color="999999" w:space="0" w:sz="4" w:val="single"/>
              <w:bottom w:color="999999" w:space="0" w:sz="4" w:val="single"/>
              <w:right w:color="999999" w:space="0" w:sz="4" w:val="single"/>
            </w:tcBorders>
            <w:shd w:fill="f3f3f3" w:val="clear"/>
            <w:tcMar>
              <w:top w:w="100.0" w:type="dxa"/>
              <w:left w:w="100.0" w:type="dxa"/>
              <w:bottom w:w="100.0" w:type="dxa"/>
              <w:right w:w="100.0" w:type="dxa"/>
            </w:tcMar>
          </w:tcPr>
          <w:p w:rsidR="00000000" w:rsidDel="00000000" w:rsidP="00000000" w:rsidRDefault="00000000" w:rsidRPr="00000000" w14:paraId="00000497">
            <w:pPr>
              <w:widowControl w:val="0"/>
              <w:spacing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Altas</w:t>
            </w:r>
          </w:p>
        </w:tc>
        <w:tc>
          <w:tcPr>
            <w:tcBorders>
              <w:top w:color="999999" w:space="0" w:sz="4" w:val="single"/>
              <w:left w:color="999999" w:space="0" w:sz="4" w:val="single"/>
              <w:bottom w:color="999999" w:space="0" w:sz="4" w:val="single"/>
              <w:right w:color="999999" w:space="0" w:sz="4" w:val="single"/>
            </w:tcBorders>
            <w:shd w:fill="f3f3f3" w:val="clear"/>
            <w:tcMar>
              <w:top w:w="100.0" w:type="dxa"/>
              <w:left w:w="100.0" w:type="dxa"/>
              <w:bottom w:w="100.0" w:type="dxa"/>
              <w:right w:w="100.0" w:type="dxa"/>
            </w:tcMar>
          </w:tcPr>
          <w:p w:rsidR="00000000" w:rsidDel="00000000" w:rsidP="00000000" w:rsidRDefault="00000000" w:rsidRPr="00000000" w14:paraId="00000498">
            <w:pPr>
              <w:widowControl w:val="0"/>
              <w:spacing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Bajas</w:t>
            </w:r>
          </w:p>
        </w:tc>
        <w:tc>
          <w:tcPr>
            <w:tcBorders>
              <w:top w:color="999999" w:space="0" w:sz="4" w:val="single"/>
              <w:left w:color="999999" w:space="0" w:sz="4" w:val="single"/>
              <w:bottom w:color="999999" w:space="0" w:sz="4" w:val="single"/>
              <w:right w:color="999999" w:space="0" w:sz="4" w:val="single"/>
            </w:tcBorders>
            <w:shd w:fill="f3f3f3" w:val="clear"/>
            <w:tcMar>
              <w:top w:w="100.0" w:type="dxa"/>
              <w:left w:w="100.0" w:type="dxa"/>
              <w:bottom w:w="100.0" w:type="dxa"/>
              <w:right w:w="100.0" w:type="dxa"/>
            </w:tcMar>
          </w:tcPr>
          <w:p w:rsidR="00000000" w:rsidDel="00000000" w:rsidP="00000000" w:rsidRDefault="00000000" w:rsidRPr="00000000" w14:paraId="00000499">
            <w:pPr>
              <w:widowControl w:val="0"/>
              <w:spacing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Saldo final</w:t>
            </w:r>
          </w:p>
        </w:tc>
      </w:tr>
      <w:tr>
        <w:trPr>
          <w:cantSplit w:val="0"/>
          <w:trHeight w:val="485" w:hRule="atLeast"/>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49A">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Fondo social</w:t>
            </w:r>
          </w:p>
        </w:tc>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9B">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601,01</w:t>
            </w:r>
            <w:r w:rsidDel="00000000" w:rsidR="00000000" w:rsidRPr="00000000">
              <w:rPr>
                <w:rtl w:val="0"/>
              </w:rPr>
            </w:r>
          </w:p>
        </w:tc>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9C">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0,00</w:t>
            </w:r>
            <w:r w:rsidDel="00000000" w:rsidR="00000000" w:rsidRPr="00000000">
              <w:rPr>
                <w:rtl w:val="0"/>
              </w:rPr>
            </w:r>
          </w:p>
        </w:tc>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9D">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0,00</w:t>
            </w:r>
            <w:r w:rsidDel="00000000" w:rsidR="00000000" w:rsidRPr="00000000">
              <w:rPr>
                <w:rtl w:val="0"/>
              </w:rPr>
            </w:r>
          </w:p>
        </w:tc>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9E">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601,01</w:t>
            </w:r>
            <w:r w:rsidDel="00000000" w:rsidR="00000000" w:rsidRPr="00000000">
              <w:rPr>
                <w:rtl w:val="0"/>
              </w:rPr>
            </w:r>
          </w:p>
        </w:tc>
      </w:tr>
      <w:tr>
        <w:trPr>
          <w:cantSplit w:val="0"/>
          <w:trHeight w:val="485" w:hRule="atLeast"/>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49F">
            <w:pPr>
              <w:widowControl w:val="0"/>
              <w:spacing w:line="240" w:lineRule="auto"/>
              <w:rPr>
                <w:rFonts w:ascii="Book Antiqua" w:cs="Book Antiqua" w:eastAsia="Book Antiqua" w:hAnsi="Book Antiqua"/>
                <w:color w:val="222222"/>
              </w:rPr>
            </w:pPr>
            <w:r w:rsidDel="00000000" w:rsidR="00000000" w:rsidRPr="00000000">
              <w:rPr>
                <w:rFonts w:ascii="Book Antiqua" w:cs="Book Antiqua" w:eastAsia="Book Antiqua" w:hAnsi="Book Antiqua"/>
                <w:color w:val="222222"/>
                <w:rtl w:val="0"/>
              </w:rPr>
              <w:t xml:space="preserve">Reservas voluntarias</w:t>
            </w:r>
          </w:p>
        </w:tc>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A0">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406.245,10</w:t>
            </w:r>
            <w:r w:rsidDel="00000000" w:rsidR="00000000" w:rsidRPr="00000000">
              <w:rPr>
                <w:rtl w:val="0"/>
              </w:rPr>
            </w:r>
          </w:p>
        </w:tc>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A1">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168.290,65</w:t>
            </w:r>
          </w:p>
        </w:tc>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A2">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0,00</w:t>
            </w:r>
            <w:r w:rsidDel="00000000" w:rsidR="00000000" w:rsidRPr="00000000">
              <w:rPr>
                <w:rtl w:val="0"/>
              </w:rPr>
            </w:r>
          </w:p>
        </w:tc>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A3">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574.535,75</w:t>
            </w:r>
            <w:r w:rsidDel="00000000" w:rsidR="00000000" w:rsidRPr="00000000">
              <w:rPr>
                <w:rtl w:val="0"/>
              </w:rPr>
            </w:r>
          </w:p>
        </w:tc>
      </w:tr>
      <w:tr>
        <w:trPr>
          <w:cantSplit w:val="0"/>
          <w:trHeight w:val="485" w:hRule="atLeast"/>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4A4">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Excedente del ejercicio</w:t>
            </w:r>
          </w:p>
        </w:tc>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A5">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168.290,65</w:t>
            </w:r>
            <w:r w:rsidDel="00000000" w:rsidR="00000000" w:rsidRPr="00000000">
              <w:rPr>
                <w:rtl w:val="0"/>
              </w:rPr>
            </w:r>
          </w:p>
        </w:tc>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A6">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452.962,41</w:t>
            </w:r>
            <w:r w:rsidDel="00000000" w:rsidR="00000000" w:rsidRPr="00000000">
              <w:rPr>
                <w:rtl w:val="0"/>
              </w:rPr>
            </w:r>
          </w:p>
        </w:tc>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A7">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168.290,65</w:t>
            </w:r>
            <w:r w:rsidDel="00000000" w:rsidR="00000000" w:rsidRPr="00000000">
              <w:rPr>
                <w:rtl w:val="0"/>
              </w:rPr>
            </w:r>
          </w:p>
        </w:tc>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A8">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452.962,41</w:t>
            </w:r>
          </w:p>
        </w:tc>
      </w:tr>
      <w:tr>
        <w:trPr>
          <w:cantSplit w:val="0"/>
          <w:trHeight w:val="285" w:hRule="atLeast"/>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4A9">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Total</w:t>
            </w:r>
          </w:p>
        </w:tc>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AA">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b w:val="1"/>
                <w:bCs w:val="1"/>
                <w:rtl w:val="0"/>
              </w:rPr>
              <w:t xml:space="preserve">575.136,76</w:t>
            </w:r>
            <w:r w:rsidDel="00000000" w:rsidR="00000000" w:rsidRPr="00000000">
              <w:rPr>
                <w:rtl w:val="0"/>
              </w:rPr>
            </w:r>
          </w:p>
        </w:tc>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AB">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b w:val="1"/>
                <w:bCs w:val="1"/>
                <w:rtl w:val="0"/>
              </w:rPr>
              <w:t xml:space="preserve">621.253,06</w:t>
            </w:r>
            <w:r w:rsidDel="00000000" w:rsidR="00000000" w:rsidRPr="00000000">
              <w:rPr>
                <w:rtl w:val="0"/>
              </w:rPr>
            </w:r>
          </w:p>
        </w:tc>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AC">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b w:val="1"/>
                <w:bCs w:val="1"/>
                <w:rtl w:val="0"/>
              </w:rPr>
              <w:t xml:space="preserve">168.290,65</w:t>
            </w:r>
            <w:r w:rsidDel="00000000" w:rsidR="00000000" w:rsidRPr="00000000">
              <w:rPr>
                <w:rtl w:val="0"/>
              </w:rPr>
            </w:r>
          </w:p>
        </w:tc>
        <w:tc>
          <w:tcPr>
            <w:tcBorders>
              <w:top w:color="666666" w:space="0" w:sz="6" w:val="single"/>
              <w:left w:color="666666" w:space="0" w:sz="6" w:val="single"/>
              <w:bottom w:color="666666" w:space="0" w:sz="6" w:val="single"/>
              <w:right w:color="666666" w:space="0" w:sz="6" w:val="single"/>
            </w:tcBorders>
            <w:tcMar>
              <w:top w:w="0.0" w:type="dxa"/>
              <w:left w:w="40.0" w:type="dxa"/>
              <w:bottom w:w="0.0" w:type="dxa"/>
              <w:right w:w="40.0" w:type="dxa"/>
            </w:tcMar>
            <w:vAlign w:val="bottom"/>
          </w:tcPr>
          <w:p w:rsidR="00000000" w:rsidDel="00000000" w:rsidP="00000000" w:rsidRDefault="00000000" w:rsidRPr="00000000" w14:paraId="000004AD">
            <w:pPr>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1.028.099,17</w:t>
            </w:r>
          </w:p>
        </w:tc>
      </w:tr>
    </w:tbl>
    <w:p w:rsidR="00000000" w:rsidDel="00000000" w:rsidP="00000000" w:rsidRDefault="00000000" w:rsidRPr="00000000" w14:paraId="000004AE">
      <w:pPr>
        <w:widowControl w:val="0"/>
        <w:pBdr>
          <w:top w:space="0" w:sz="0" w:val="nil"/>
          <w:left w:space="0" w:sz="0" w:val="nil"/>
          <w:bottom w:space="0" w:sz="0" w:val="nil"/>
          <w:right w:space="0" w:sz="0" w:val="nil"/>
          <w:between w:space="0" w:sz="0" w:val="nil"/>
        </w:pBdr>
        <w:spacing w:before="308" w:line="240" w:lineRule="auto"/>
        <w:ind w:right="290"/>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El Fondo social se constituyó por los socios fundadores en el momento de la constitución de la Asociación. </w:t>
      </w:r>
    </w:p>
    <w:p w:rsidR="00000000" w:rsidDel="00000000" w:rsidP="00000000" w:rsidRDefault="00000000" w:rsidRPr="00000000" w14:paraId="000004AF">
      <w:pPr>
        <w:widowControl w:val="0"/>
        <w:pBdr>
          <w:top w:space="0" w:sz="0" w:val="nil"/>
          <w:left w:space="0" w:sz="0" w:val="nil"/>
          <w:bottom w:space="0" w:sz="0" w:val="nil"/>
          <w:right w:space="0" w:sz="0" w:val="nil"/>
          <w:between w:space="0" w:sz="0" w:val="nil"/>
        </w:pBdr>
        <w:spacing w:line="240" w:lineRule="auto"/>
        <w:ind w:right="290"/>
        <w:rPr>
          <w:rFonts w:ascii="Book Antiqua" w:cs="Book Antiqua" w:eastAsia="Book Antiqua" w:hAnsi="Book Antiqua"/>
          <w:color w:val="222222"/>
        </w:rPr>
      </w:pPr>
      <w:r w:rsidDel="00000000" w:rsidR="00000000" w:rsidRPr="00000000">
        <w:rPr>
          <w:rtl w:val="0"/>
        </w:rPr>
      </w:r>
    </w:p>
    <w:p w:rsidR="00000000" w:rsidDel="00000000" w:rsidP="00000000" w:rsidRDefault="00000000" w:rsidRPr="00000000" w14:paraId="000004B0">
      <w:pPr>
        <w:widowControl w:val="0"/>
        <w:pBdr>
          <w:top w:space="0" w:sz="0" w:val="nil"/>
          <w:left w:space="0" w:sz="0" w:val="nil"/>
          <w:bottom w:space="0" w:sz="0" w:val="nil"/>
          <w:right w:space="0" w:sz="0" w:val="nil"/>
          <w:between w:space="0" w:sz="0" w:val="nil"/>
        </w:pBdr>
        <w:spacing w:line="240" w:lineRule="auto"/>
        <w:ind w:right="290"/>
        <w:rPr>
          <w:rFonts w:ascii="Book Antiqua" w:cs="Book Antiqua" w:eastAsia="Book Antiqua" w:hAnsi="Book Antiqua"/>
          <w:b w:val="1"/>
          <w:bCs w:val="1"/>
          <w:color w:val="222222"/>
        </w:rPr>
      </w:pPr>
      <w:r w:rsidDel="00000000" w:rsidR="00000000" w:rsidRPr="00000000">
        <w:rPr>
          <w:rFonts w:ascii="Book Antiqua" w:cs="Book Antiqua" w:eastAsia="Book Antiqua" w:hAnsi="Book Antiqua"/>
          <w:b w:val="1"/>
          <w:bCs w:val="1"/>
          <w:color w:val="222222"/>
          <w:rtl w:val="0"/>
        </w:rPr>
        <w:t xml:space="preserve">El movimiento del epígrafe de</w:t>
      </w:r>
      <w:r w:rsidDel="00000000" w:rsidR="00000000" w:rsidRPr="00000000">
        <w:rPr>
          <w:rFonts w:ascii="Book Antiqua" w:cs="Book Antiqua" w:eastAsia="Book Antiqua" w:hAnsi="Book Antiqua"/>
          <w:b w:val="1"/>
          <w:bCs w:val="1"/>
          <w:color w:val="222222"/>
          <w:u w:val="single"/>
          <w:rtl w:val="0"/>
        </w:rPr>
        <w:t xml:space="preserve"> reservas voluntarias</w:t>
      </w:r>
      <w:r w:rsidDel="00000000" w:rsidR="00000000" w:rsidRPr="00000000">
        <w:rPr>
          <w:rFonts w:ascii="Book Antiqua" w:cs="Book Antiqua" w:eastAsia="Book Antiqua" w:hAnsi="Book Antiqua"/>
          <w:b w:val="1"/>
          <w:bCs w:val="1"/>
          <w:color w:val="222222"/>
          <w:rtl w:val="0"/>
        </w:rPr>
        <w:t xml:space="preserve"> es el siguiente: </w:t>
      </w:r>
    </w:p>
    <w:p w:rsidR="00000000" w:rsidDel="00000000" w:rsidP="00000000" w:rsidRDefault="00000000" w:rsidRPr="00000000" w14:paraId="000004B1">
      <w:pPr>
        <w:widowControl w:val="0"/>
        <w:pBdr>
          <w:top w:space="0" w:sz="0" w:val="nil"/>
          <w:left w:space="0" w:sz="0" w:val="nil"/>
          <w:bottom w:space="0" w:sz="0" w:val="nil"/>
          <w:right w:space="0" w:sz="0" w:val="nil"/>
          <w:between w:space="0" w:sz="0" w:val="nil"/>
        </w:pBdr>
        <w:spacing w:before="16" w:line="240" w:lineRule="auto"/>
        <w:ind w:right="486"/>
        <w:jc w:val="right"/>
        <w:rPr>
          <w:rFonts w:ascii="Book Antiqua" w:cs="Book Antiqua" w:eastAsia="Book Antiqua" w:hAnsi="Book Antiqua"/>
          <w:b w:val="1"/>
          <w:bCs w:val="1"/>
        </w:rPr>
      </w:pPr>
      <w:r w:rsidDel="00000000" w:rsidR="00000000" w:rsidRPr="00000000">
        <w:rPr>
          <w:rtl w:val="0"/>
        </w:rPr>
      </w:r>
    </w:p>
    <w:tbl>
      <w:tblPr>
        <w:tblStyle w:val="Table24"/>
        <w:tblW w:w="8370.0" w:type="dxa"/>
        <w:jc w:val="center"/>
        <w:tblBorders>
          <w:top w:color="b7b7b7" w:space="0" w:sz="4" w:val="single"/>
          <w:left w:color="b7b7b7" w:space="0" w:sz="4" w:val="single"/>
          <w:bottom w:color="b7b7b7" w:space="0" w:sz="4" w:val="single"/>
          <w:right w:color="b7b7b7" w:space="0" w:sz="4" w:val="single"/>
          <w:insideH w:color="b7b7b7" w:space="0" w:sz="4" w:val="single"/>
          <w:insideV w:color="b7b7b7" w:space="0" w:sz="4" w:val="single"/>
        </w:tblBorders>
        <w:tblLayout w:type="fixed"/>
        <w:tblLook w:val="0600"/>
      </w:tblPr>
      <w:tblGrid>
        <w:gridCol w:w="5145"/>
        <w:gridCol w:w="1770"/>
        <w:gridCol w:w="1455"/>
        <w:tblGridChange w:id="0">
          <w:tblGrid>
            <w:gridCol w:w="5145"/>
            <w:gridCol w:w="1770"/>
            <w:gridCol w:w="1455"/>
          </w:tblGrid>
        </w:tblGridChange>
      </w:tblGrid>
      <w:tr>
        <w:trPr>
          <w:cantSplit w:val="0"/>
          <w:trHeight w:val="300" w:hRule="atLeast"/>
          <w:tblHeader w:val="0"/>
        </w:trPr>
        <w:tc>
          <w:tcPr>
            <w:tcBorders>
              <w:top w:color="b7b7b7" w:space="0" w:sz="4" w:val="single"/>
              <w:left w:color="b7b7b7" w:space="0" w:sz="4" w:val="single"/>
              <w:bottom w:color="b7b7b7" w:space="0" w:sz="4" w:val="single"/>
              <w:right w:color="b7b7b7" w:space="0" w:sz="4" w:val="single"/>
            </w:tcBorders>
            <w:shd w:fill="f3f3f3" w:val="clear"/>
            <w:tcMar>
              <w:top w:w="100.0" w:type="dxa"/>
              <w:left w:w="100.0" w:type="dxa"/>
              <w:bottom w:w="100.0" w:type="dxa"/>
              <w:right w:w="100.0" w:type="dxa"/>
            </w:tcMar>
          </w:tcPr>
          <w:p w:rsidR="00000000" w:rsidDel="00000000" w:rsidP="00000000" w:rsidRDefault="00000000" w:rsidRPr="00000000" w14:paraId="000004B2">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 </w:t>
            </w:r>
          </w:p>
        </w:tc>
        <w:tc>
          <w:tcPr>
            <w:tcBorders>
              <w:top w:color="b7b7b7" w:space="0" w:sz="4" w:val="single"/>
              <w:left w:color="b7b7b7" w:space="0" w:sz="4" w:val="single"/>
              <w:bottom w:color="b7b7b7" w:space="0" w:sz="4" w:val="single"/>
              <w:right w:color="b7b7b7" w:space="0" w:sz="4" w:val="single"/>
            </w:tcBorders>
            <w:shd w:fill="f3f3f3" w:val="clear"/>
            <w:tcMar>
              <w:top w:w="100.0" w:type="dxa"/>
              <w:left w:w="100.0" w:type="dxa"/>
              <w:bottom w:w="100.0" w:type="dxa"/>
              <w:right w:w="100.0" w:type="dxa"/>
            </w:tcMar>
          </w:tcPr>
          <w:p w:rsidR="00000000" w:rsidDel="00000000" w:rsidP="00000000" w:rsidRDefault="00000000" w:rsidRPr="00000000" w14:paraId="000004B3">
            <w:pPr>
              <w:widowControl w:val="0"/>
              <w:pBdr>
                <w:top w:space="0" w:sz="0" w:val="nil"/>
                <w:left w:space="0" w:sz="0" w:val="nil"/>
                <w:bottom w:space="0" w:sz="0" w:val="nil"/>
                <w:right w:space="0" w:sz="0" w:val="nil"/>
                <w:between w:space="0" w:sz="0" w:val="nil"/>
              </w:pBdr>
              <w:spacing w:line="240" w:lineRule="auto"/>
              <w:jc w:val="center"/>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2024</w:t>
            </w:r>
          </w:p>
        </w:tc>
        <w:tc>
          <w:tcPr>
            <w:tcBorders>
              <w:top w:color="b7b7b7" w:space="0" w:sz="4" w:val="single"/>
              <w:left w:color="b7b7b7" w:space="0" w:sz="4" w:val="single"/>
              <w:bottom w:color="b7b7b7" w:space="0" w:sz="4" w:val="single"/>
              <w:right w:color="b7b7b7" w:space="0" w:sz="4" w:val="single"/>
            </w:tcBorders>
            <w:shd w:fill="f3f3f3" w:val="clear"/>
            <w:tcMar>
              <w:top w:w="100.0" w:type="dxa"/>
              <w:left w:w="100.0" w:type="dxa"/>
              <w:bottom w:w="100.0" w:type="dxa"/>
              <w:right w:w="100.0" w:type="dxa"/>
            </w:tcMar>
          </w:tcPr>
          <w:p w:rsidR="00000000" w:rsidDel="00000000" w:rsidP="00000000" w:rsidRDefault="00000000" w:rsidRPr="00000000" w14:paraId="000004B4">
            <w:pPr>
              <w:widowControl w:val="0"/>
              <w:spacing w:line="240" w:lineRule="auto"/>
              <w:jc w:val="center"/>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2023</w:t>
            </w:r>
          </w:p>
        </w:tc>
      </w:tr>
      <w:tr>
        <w:trPr>
          <w:cantSplit w:val="0"/>
          <w:trHeight w:val="405" w:hRule="atLeast"/>
          <w:tblHeader w:val="0"/>
        </w:trPr>
        <w:tc>
          <w:tcPr>
            <w:tcBorders>
              <w:top w:color="b7b7b7" w:space="0" w:sz="4" w:val="single"/>
              <w:left w:color="b7b7b7" w:space="0" w:sz="4" w:val="single"/>
              <w:bottom w:color="b7b7b7" w:space="0" w:sz="4" w:val="single"/>
              <w:right w:color="b7b7b7" w:space="0" w:sz="4" w:val="single"/>
            </w:tcBorders>
            <w:tcMar>
              <w:top w:w="100.0" w:type="dxa"/>
              <w:left w:w="100.0" w:type="dxa"/>
              <w:bottom w:w="100.0" w:type="dxa"/>
              <w:right w:w="100.0" w:type="dxa"/>
            </w:tcMar>
          </w:tcPr>
          <w:p w:rsidR="00000000" w:rsidDel="00000000" w:rsidP="00000000" w:rsidRDefault="00000000" w:rsidRPr="00000000" w14:paraId="000004B5">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Saldo a 1 de enero</w:t>
            </w:r>
          </w:p>
        </w:tc>
        <w:tc>
          <w:tcPr>
            <w:tcMar>
              <w:top w:w="100.0" w:type="dxa"/>
              <w:left w:w="100.0" w:type="dxa"/>
              <w:bottom w:w="100.0" w:type="dxa"/>
              <w:right w:w="100.0" w:type="dxa"/>
            </w:tcMar>
          </w:tcPr>
          <w:p w:rsidR="00000000" w:rsidDel="00000000" w:rsidP="00000000" w:rsidRDefault="00000000" w:rsidRPr="00000000" w14:paraId="000004B6">
            <w:pPr>
              <w:widowControl w:val="0"/>
              <w:spacing w:line="240" w:lineRule="auto"/>
              <w:jc w:val="right"/>
              <w:rPr>
                <w:rFonts w:ascii="Book Antiqua" w:cs="Book Antiqua" w:eastAsia="Book Antiqua" w:hAnsi="Book Antiqua"/>
                <w:color w:val="434343"/>
              </w:rPr>
            </w:pPr>
            <w:r w:rsidDel="00000000" w:rsidR="00000000" w:rsidRPr="00000000">
              <w:rPr>
                <w:rFonts w:ascii="Book Antiqua" w:cs="Book Antiqua" w:eastAsia="Book Antiqua" w:hAnsi="Book Antiqua"/>
                <w:rtl w:val="0"/>
              </w:rPr>
              <w:t xml:space="preserve">574.535,75</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4B7">
            <w:pPr>
              <w:widowControl w:val="0"/>
              <w:spacing w:line="240" w:lineRule="auto"/>
              <w:jc w:val="right"/>
              <w:rPr>
                <w:rFonts w:ascii="Book Antiqua" w:cs="Book Antiqua" w:eastAsia="Book Antiqua" w:hAnsi="Book Antiqua"/>
                <w:color w:val="434343"/>
              </w:rPr>
            </w:pPr>
            <w:r w:rsidDel="00000000" w:rsidR="00000000" w:rsidRPr="00000000">
              <w:rPr>
                <w:rFonts w:ascii="Book Antiqua" w:cs="Book Antiqua" w:eastAsia="Book Antiqua" w:hAnsi="Book Antiqua"/>
                <w:color w:val="434343"/>
                <w:rtl w:val="0"/>
              </w:rPr>
              <w:t xml:space="preserve">406,245.10</w:t>
            </w:r>
          </w:p>
        </w:tc>
      </w:tr>
      <w:tr>
        <w:trPr>
          <w:cantSplit w:val="0"/>
          <w:trHeight w:val="300" w:hRule="atLeast"/>
          <w:tblHeader w:val="0"/>
        </w:trPr>
        <w:tc>
          <w:tcPr>
            <w:tcBorders>
              <w:top w:color="b7b7b7" w:space="0" w:sz="4" w:val="single"/>
              <w:left w:color="b7b7b7" w:space="0" w:sz="4" w:val="single"/>
              <w:bottom w:color="b7b7b7" w:space="0" w:sz="4" w:val="single"/>
              <w:right w:color="b7b7b7" w:space="0" w:sz="4" w:val="single"/>
            </w:tcBorders>
            <w:tcMar>
              <w:top w:w="100.0" w:type="dxa"/>
              <w:left w:w="100.0" w:type="dxa"/>
              <w:bottom w:w="100.0" w:type="dxa"/>
              <w:right w:w="100.0" w:type="dxa"/>
            </w:tcMar>
          </w:tcPr>
          <w:p w:rsidR="00000000" w:rsidDel="00000000" w:rsidP="00000000" w:rsidRDefault="00000000" w:rsidRPr="00000000" w14:paraId="000004B8">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Traspaso a reservas</w:t>
            </w:r>
          </w:p>
        </w:tc>
        <w:tc>
          <w:tcPr>
            <w:tcMar>
              <w:top w:w="100.0" w:type="dxa"/>
              <w:left w:w="100.0" w:type="dxa"/>
              <w:bottom w:w="100.0" w:type="dxa"/>
              <w:right w:w="100.0" w:type="dxa"/>
            </w:tcMar>
          </w:tcPr>
          <w:p w:rsidR="00000000" w:rsidDel="00000000" w:rsidP="00000000" w:rsidRDefault="00000000" w:rsidRPr="00000000" w14:paraId="000004B9">
            <w:pPr>
              <w:widowControl w:val="0"/>
              <w:spacing w:line="240" w:lineRule="auto"/>
              <w:jc w:val="right"/>
              <w:rPr>
                <w:rFonts w:ascii="Book Antiqua" w:cs="Book Antiqua" w:eastAsia="Book Antiqua" w:hAnsi="Book Antiqua"/>
                <w:color w:val="434343"/>
              </w:rPr>
            </w:pPr>
            <w:r w:rsidDel="00000000" w:rsidR="00000000" w:rsidRPr="00000000">
              <w:rPr>
                <w:rFonts w:ascii="Book Antiqua" w:cs="Book Antiqua" w:eastAsia="Book Antiqua" w:hAnsi="Book Antiqua"/>
                <w:rtl w:val="0"/>
              </w:rPr>
              <w:t xml:space="preserve">452.962,41</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4BA">
            <w:pPr>
              <w:widowControl w:val="0"/>
              <w:spacing w:line="240" w:lineRule="auto"/>
              <w:jc w:val="right"/>
              <w:rPr>
                <w:rFonts w:ascii="Book Antiqua" w:cs="Book Antiqua" w:eastAsia="Book Antiqua" w:hAnsi="Book Antiqua"/>
                <w:color w:val="434343"/>
              </w:rPr>
            </w:pPr>
            <w:r w:rsidDel="00000000" w:rsidR="00000000" w:rsidRPr="00000000">
              <w:rPr>
                <w:rFonts w:ascii="Book Antiqua" w:cs="Book Antiqua" w:eastAsia="Book Antiqua" w:hAnsi="Book Antiqua"/>
                <w:color w:val="434343"/>
                <w:rtl w:val="0"/>
              </w:rPr>
              <w:t xml:space="preserve">168,290.65</w:t>
            </w:r>
          </w:p>
        </w:tc>
      </w:tr>
      <w:tr>
        <w:trPr>
          <w:cantSplit w:val="0"/>
          <w:trHeight w:val="375" w:hRule="atLeast"/>
          <w:tblHeader w:val="0"/>
        </w:trPr>
        <w:tc>
          <w:tcPr>
            <w:gridSpan w:val="3"/>
            <w:tcBorders>
              <w:top w:color="b7b7b7" w:space="0" w:sz="4" w:val="single"/>
              <w:left w:color="b7b7b7" w:space="0" w:sz="4" w:val="single"/>
              <w:bottom w:color="b7b7b7" w:space="0" w:sz="4" w:val="single"/>
              <w:right w:color="b7b7b7" w:space="0" w:sz="4" w:val="single"/>
            </w:tcBorders>
            <w:shd w:fill="f3f3f3" w:val="clear"/>
            <w:tcMar>
              <w:top w:w="100.0" w:type="dxa"/>
              <w:left w:w="100.0" w:type="dxa"/>
              <w:bottom w:w="100.0" w:type="dxa"/>
              <w:right w:w="100.0" w:type="dxa"/>
            </w:tcMar>
          </w:tcPr>
          <w:p w:rsidR="00000000" w:rsidDel="00000000" w:rsidP="00000000" w:rsidRDefault="00000000" w:rsidRPr="00000000" w14:paraId="000004BB">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color w:val="434343"/>
              </w:rPr>
            </w:pPr>
            <w:r w:rsidDel="00000000" w:rsidR="00000000" w:rsidRPr="00000000">
              <w:rPr>
                <w:rFonts w:ascii="Book Antiqua" w:cs="Book Antiqua" w:eastAsia="Book Antiqua" w:hAnsi="Book Antiqua"/>
                <w:b w:val="1"/>
                <w:bCs w:val="1"/>
                <w:color w:val="434343"/>
                <w:rtl w:val="0"/>
              </w:rPr>
              <w:t xml:space="preserve">Correcciones de errores de ejercicios anteriores</w:t>
            </w:r>
            <w:r w:rsidDel="00000000" w:rsidR="00000000" w:rsidRPr="00000000">
              <w:rPr>
                <w:rtl w:val="0"/>
              </w:rPr>
            </w:r>
          </w:p>
        </w:tc>
      </w:tr>
      <w:tr>
        <w:trPr>
          <w:cantSplit w:val="0"/>
          <w:trHeight w:val="325" w:hRule="atLeast"/>
          <w:tblHeader w:val="0"/>
        </w:trPr>
        <w:tc>
          <w:tcPr>
            <w:tcBorders>
              <w:top w:color="b7b7b7" w:space="0" w:sz="4" w:val="single"/>
              <w:left w:color="b7b7b7" w:space="0" w:sz="4" w:val="single"/>
              <w:bottom w:color="b7b7b7" w:space="0" w:sz="4" w:val="single"/>
              <w:right w:color="b7b7b7" w:space="0" w:sz="4" w:val="single"/>
            </w:tcBorders>
            <w:shd w:fill="auto" w:val="clear"/>
            <w:tcMar>
              <w:top w:w="100.0" w:type="dxa"/>
              <w:left w:w="100.0" w:type="dxa"/>
              <w:bottom w:w="100.0" w:type="dxa"/>
              <w:right w:w="100.0" w:type="dxa"/>
            </w:tcMar>
          </w:tcPr>
          <w:p w:rsidR="00000000" w:rsidDel="00000000" w:rsidP="00000000" w:rsidRDefault="00000000" w:rsidRPr="00000000" w14:paraId="000004BE">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Saldo a 31 de diciembre</w:t>
            </w:r>
          </w:p>
        </w:tc>
        <w:tc>
          <w:tcPr>
            <w:tcBorders>
              <w:top w:color="b7b7b7" w:space="0" w:sz="4" w:val="single"/>
              <w:left w:color="b7b7b7" w:space="0" w:sz="4" w:val="single"/>
              <w:bottom w:color="b7b7b7" w:space="0" w:sz="4" w:val="single"/>
              <w:right w:color="b7b7b7" w:space="0" w:sz="4" w:val="single"/>
            </w:tcBorders>
            <w:tcMar>
              <w:top w:w="100.0" w:type="dxa"/>
              <w:left w:w="100.0" w:type="dxa"/>
              <w:bottom w:w="100.0" w:type="dxa"/>
              <w:right w:w="100.0" w:type="dxa"/>
            </w:tcMar>
          </w:tcPr>
          <w:p w:rsidR="00000000" w:rsidDel="00000000" w:rsidP="00000000" w:rsidRDefault="00000000" w:rsidRPr="00000000" w14:paraId="000004BF">
            <w:pPr>
              <w:widowControl w:val="0"/>
              <w:spacing w:line="240" w:lineRule="auto"/>
              <w:jc w:val="right"/>
              <w:rPr>
                <w:rFonts w:ascii="Book Antiqua" w:cs="Book Antiqua" w:eastAsia="Book Antiqua" w:hAnsi="Book Antiqua"/>
                <w:b w:val="1"/>
                <w:bCs w:val="1"/>
                <w:color w:val="434343"/>
              </w:rPr>
            </w:pPr>
            <w:r w:rsidDel="00000000" w:rsidR="00000000" w:rsidRPr="00000000">
              <w:rPr>
                <w:rFonts w:ascii="Book Antiqua" w:cs="Book Antiqua" w:eastAsia="Book Antiqua" w:hAnsi="Book Antiqua"/>
                <w:rtl w:val="0"/>
              </w:rPr>
              <w:t xml:space="preserve">1.027.498,16</w:t>
            </w:r>
            <w:r w:rsidDel="00000000" w:rsidR="00000000" w:rsidRPr="00000000">
              <w:rPr>
                <w:rtl w:val="0"/>
              </w:rPr>
            </w:r>
          </w:p>
        </w:tc>
        <w:tc>
          <w:tcPr>
            <w:tcBorders>
              <w:top w:color="b7b7b7" w:space="0" w:sz="4" w:val="single"/>
              <w:left w:color="b7b7b7" w:space="0" w:sz="4" w:val="single"/>
              <w:bottom w:color="b7b7b7" w:space="0" w:sz="4" w:val="single"/>
              <w:right w:color="b7b7b7" w:space="0" w:sz="4" w:val="single"/>
            </w:tcBorders>
            <w:tcMar>
              <w:top w:w="100.0" w:type="dxa"/>
              <w:left w:w="100.0" w:type="dxa"/>
              <w:bottom w:w="100.0" w:type="dxa"/>
              <w:right w:w="100.0" w:type="dxa"/>
            </w:tcMar>
          </w:tcPr>
          <w:p w:rsidR="00000000" w:rsidDel="00000000" w:rsidP="00000000" w:rsidRDefault="00000000" w:rsidRPr="00000000" w14:paraId="000004C0">
            <w:pPr>
              <w:widowControl w:val="0"/>
              <w:spacing w:line="240" w:lineRule="auto"/>
              <w:jc w:val="right"/>
              <w:rPr>
                <w:rFonts w:ascii="Book Antiqua" w:cs="Book Antiqua" w:eastAsia="Book Antiqua" w:hAnsi="Book Antiqua"/>
                <w:b w:val="1"/>
                <w:bCs w:val="1"/>
                <w:color w:val="434343"/>
              </w:rPr>
            </w:pPr>
            <w:r w:rsidDel="00000000" w:rsidR="00000000" w:rsidRPr="00000000">
              <w:rPr>
                <w:rFonts w:ascii="Book Antiqua" w:cs="Book Antiqua" w:eastAsia="Book Antiqua" w:hAnsi="Book Antiqua"/>
                <w:b w:val="1"/>
                <w:bCs w:val="1"/>
                <w:color w:val="434343"/>
                <w:rtl w:val="0"/>
              </w:rPr>
              <w:t xml:space="preserve">574.535,75</w:t>
            </w:r>
          </w:p>
        </w:tc>
      </w:tr>
    </w:tbl>
    <w:p w:rsidR="00000000" w:rsidDel="00000000" w:rsidP="00000000" w:rsidRDefault="00000000" w:rsidRPr="00000000" w14:paraId="000004C1">
      <w:pPr>
        <w:widowControl w:val="0"/>
        <w:pBdr>
          <w:top w:space="0" w:sz="0" w:val="nil"/>
          <w:left w:space="0" w:sz="0" w:val="nil"/>
          <w:bottom w:space="0" w:sz="0" w:val="nil"/>
          <w:right w:space="0" w:sz="0" w:val="nil"/>
          <w:between w:space="0" w:sz="0" w:val="nil"/>
        </w:pBdr>
        <w:spacing w:after="200" w:line="240" w:lineRule="auto"/>
        <w:ind w:right="290"/>
        <w:rPr>
          <w:rFonts w:ascii="Book Antiqua" w:cs="Book Antiqua" w:eastAsia="Book Antiqua" w:hAnsi="Book Antiqua"/>
          <w:b w:val="1"/>
          <w:bCs w:val="1"/>
        </w:rPr>
      </w:pPr>
      <w:r w:rsidDel="00000000" w:rsidR="00000000" w:rsidRPr="00000000">
        <w:rPr>
          <w:rtl w:val="0"/>
        </w:rPr>
      </w:r>
    </w:p>
    <w:p w:rsidR="00000000" w:rsidDel="00000000" w:rsidP="00000000" w:rsidRDefault="00000000" w:rsidRPr="00000000" w14:paraId="000004C2">
      <w:pPr>
        <w:pStyle w:val="Heading1"/>
        <w:spacing w:line="240" w:lineRule="auto"/>
        <w:rPr/>
      </w:pPr>
      <w:bookmarkStart w:colFirst="0" w:colLast="0" w:name="_heading=h.1hmsyys" w:id="40"/>
      <w:bookmarkEnd w:id="40"/>
      <w:r w:rsidDel="00000000" w:rsidR="00000000" w:rsidRPr="00000000">
        <w:rPr>
          <w:sz w:val="36"/>
          <w:szCs w:val="36"/>
          <w:rtl w:val="0"/>
        </w:rPr>
        <w:t xml:space="preserve">11. OBLIGACIONES TRIBUTARIAS Y CON LA SEGURIDAD SOCIAL.</w:t>
      </w:r>
      <w:r w:rsidDel="00000000" w:rsidR="00000000" w:rsidRPr="00000000">
        <w:rPr>
          <w:rtl w:val="0"/>
        </w:rPr>
      </w:r>
    </w:p>
    <w:p w:rsidR="00000000" w:rsidDel="00000000" w:rsidP="00000000" w:rsidRDefault="00000000" w:rsidRPr="00000000" w14:paraId="000004C3">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Según se explica en la Nota 4.f de la presente memoria, de acuerdo con la Ley 49/2002,  de régimen fiscal de las entidades sin fines lucrativos y de los incentivos fiscales al  mecenazgo, y con el Real Decreto 1270/2003, de desarrollo posterior de la citada norma </w:t>
      </w:r>
      <w:r w:rsidDel="00000000" w:rsidR="00000000" w:rsidRPr="00000000">
        <w:rPr>
          <w:rFonts w:ascii="Book Antiqua" w:cs="Book Antiqua" w:eastAsia="Book Antiqua" w:hAnsi="Book Antiqua"/>
          <w:rtl w:val="0"/>
        </w:rPr>
        <w:t xml:space="preserve">legal</w:t>
      </w:r>
      <w:r w:rsidDel="00000000" w:rsidR="00000000" w:rsidRPr="00000000">
        <w:rPr>
          <w:rFonts w:ascii="Book Antiqua" w:cs="Book Antiqua" w:eastAsia="Book Antiqua" w:hAnsi="Book Antiqua"/>
          <w:color w:val="000000"/>
          <w:rtl w:val="0"/>
        </w:rPr>
        <w:t xml:space="preserve">, las entidades  sin fines lucrativos que re</w:t>
      </w:r>
      <w:r w:rsidDel="00000000" w:rsidR="00000000" w:rsidRPr="00000000">
        <w:rPr>
          <w:rFonts w:ascii="Book Antiqua" w:cs="Book Antiqua" w:eastAsia="Book Antiqua" w:hAnsi="Book Antiqua"/>
          <w:rtl w:val="0"/>
        </w:rPr>
        <w:t xml:space="preserve">únen las condiciones para acogerse a esta Ley, </w:t>
      </w:r>
      <w:r w:rsidDel="00000000" w:rsidR="00000000" w:rsidRPr="00000000">
        <w:rPr>
          <w:rFonts w:ascii="Book Antiqua" w:cs="Book Antiqua" w:eastAsia="Book Antiqua" w:hAnsi="Book Antiqua"/>
          <w:color w:val="000000"/>
          <w:rtl w:val="0"/>
        </w:rPr>
        <w:t xml:space="preserve">están exentas del pago del Impuesto sobre Sociedades</w:t>
      </w:r>
      <w:r w:rsidDel="00000000" w:rsidR="00000000" w:rsidRPr="00000000">
        <w:rPr>
          <w:rFonts w:ascii="Book Antiqua" w:cs="Book Antiqua" w:eastAsia="Book Antiqua" w:hAnsi="Book Antiqua"/>
          <w:rtl w:val="0"/>
        </w:rPr>
        <w:t xml:space="preserve">, salvo que se trate de supuestos de obtención de rentas procedentes de una explotación económica que figure entre aquellas que la citada normativa fiscal excluye o deja fuera de este beneficio fiscal o exención.</w:t>
      </w:r>
      <w:r w:rsidDel="00000000" w:rsidR="00000000" w:rsidRPr="00000000">
        <w:rPr>
          <w:rtl w:val="0"/>
        </w:rPr>
      </w:r>
    </w:p>
    <w:p w:rsidR="00000000" w:rsidDel="00000000" w:rsidP="00000000" w:rsidRDefault="00000000" w:rsidRPr="00000000" w14:paraId="000004C4">
      <w:pPr>
        <w:widowControl w:val="0"/>
        <w:pBdr>
          <w:top w:space="0" w:sz="0" w:val="nil"/>
          <w:left w:space="0" w:sz="0" w:val="nil"/>
          <w:bottom w:space="0" w:sz="0" w:val="nil"/>
          <w:right w:space="0" w:sz="0" w:val="nil"/>
          <w:between w:space="0" w:sz="0" w:val="nil"/>
        </w:pBdr>
        <w:spacing w:before="2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hecho anterior, no excluye la necesidad de gestionar otros aspectos de naturaleza tributaria o fiscal; tales como aquellos que se derivan de la obligación de practicar </w:t>
      </w:r>
      <w:r w:rsidDel="00000000" w:rsidR="00000000" w:rsidRPr="00000000">
        <w:rPr>
          <w:rFonts w:ascii="Book Antiqua" w:cs="Book Antiqua" w:eastAsia="Book Antiqua" w:hAnsi="Book Antiqua"/>
          <w:b w:val="1"/>
          <w:bCs w:val="1"/>
          <w:i w:val="1"/>
          <w:iCs w:val="1"/>
          <w:rtl w:val="0"/>
        </w:rPr>
        <w:t xml:space="preserve">retenciones </w:t>
      </w:r>
      <w:r w:rsidDel="00000000" w:rsidR="00000000" w:rsidRPr="00000000">
        <w:rPr>
          <w:rFonts w:ascii="Book Antiqua" w:cs="Book Antiqua" w:eastAsia="Book Antiqua" w:hAnsi="Book Antiqua"/>
          <w:rtl w:val="0"/>
        </w:rPr>
        <w:t xml:space="preserve">por concepto de rentas sujetas al IRPF satisfechas por la Asociación tanto a trabajadores asalariados, profesionales autónomos y colaboradores en concepto de contraprestación, como a  los propietarios de los bienes arrendados para su uso por parte de esta entidad.</w:t>
      </w:r>
    </w:p>
    <w:p w:rsidR="00000000" w:rsidDel="00000000" w:rsidP="00000000" w:rsidRDefault="00000000" w:rsidRPr="00000000" w14:paraId="000004C5">
      <w:pPr>
        <w:widowControl w:val="0"/>
        <w:pBdr>
          <w:top w:space="0" w:sz="0" w:val="nil"/>
          <w:left w:space="0" w:sz="0" w:val="nil"/>
          <w:bottom w:space="0" w:sz="0" w:val="nil"/>
          <w:right w:space="0" w:sz="0" w:val="nil"/>
          <w:between w:space="0" w:sz="0" w:val="nil"/>
        </w:pBdr>
        <w:spacing w:before="2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Por otra parte, a resultas de las obligaciones legales derivadas de la vigente normativa laboral y de Seguridad Social, existe una contínua relación económica y administrativa entre la Asociación y las administraciones públicas y demás organismos competentes en estas materias.</w:t>
      </w:r>
    </w:p>
    <w:p w:rsidR="00000000" w:rsidDel="00000000" w:rsidP="00000000" w:rsidRDefault="00000000" w:rsidRPr="00000000" w14:paraId="000004C6">
      <w:pPr>
        <w:widowControl w:val="0"/>
        <w:pBdr>
          <w:top w:space="0" w:sz="0" w:val="nil"/>
          <w:left w:space="0" w:sz="0" w:val="nil"/>
          <w:bottom w:space="0" w:sz="0" w:val="nil"/>
          <w:right w:space="0" w:sz="0" w:val="nil"/>
          <w:between w:space="0" w:sz="0" w:val="nil"/>
        </w:pBdr>
        <w:spacing w:after="320" w:before="2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En consecuencia, la contabilidad refleja fielmente todos los hechos económico-contables que se producen en el marco de estas relaciones entre la Asociación y las distintas administraciones y organismos públicos de referencia; principalmente, Agencia Estatal de Administración Tributaria e Instituto Nacional de la Seguridad Social. En este sentido, dada la operatividad de la exención del Impuesto sobre Sociedades, tenemos los dos epígrafes siguientes.</w:t>
      </w:r>
    </w:p>
    <w:p w:rsidR="00000000" w:rsidDel="00000000" w:rsidP="00000000" w:rsidRDefault="00000000" w:rsidRPr="00000000" w14:paraId="000004C7">
      <w:pPr>
        <w:keepNext w:val="1"/>
        <w:keepLines w:val="1"/>
        <w:pBdr>
          <w:top w:space="0" w:sz="0" w:val="nil"/>
          <w:left w:space="0" w:sz="0" w:val="nil"/>
          <w:bottom w:space="0" w:sz="0" w:val="nil"/>
          <w:right w:space="0" w:sz="0" w:val="nil"/>
          <w:between w:space="0" w:sz="0" w:val="nil"/>
        </w:pBdr>
        <w:spacing w:after="80" w:before="360" w:line="240" w:lineRule="auto"/>
        <w:rPr>
          <w:rFonts w:ascii="Book Antiqua" w:cs="Book Antiqua" w:eastAsia="Book Antiqua" w:hAnsi="Book Antiqua"/>
          <w:b w:val="1"/>
          <w:bCs w:val="1"/>
          <w:i w:val="1"/>
          <w:iCs w:val="1"/>
          <w:color w:val="000000"/>
        </w:rPr>
      </w:pPr>
      <w:bookmarkStart w:colFirst="0" w:colLast="0" w:name="_heading=h.41mghml" w:id="41"/>
      <w:bookmarkEnd w:id="41"/>
      <w:r w:rsidDel="00000000" w:rsidR="00000000" w:rsidRPr="00000000">
        <w:rPr>
          <w:rFonts w:ascii="Book Antiqua" w:cs="Book Antiqua" w:eastAsia="Book Antiqua" w:hAnsi="Book Antiqua"/>
          <w:b w:val="1"/>
          <w:bCs w:val="1"/>
          <w:color w:val="000000"/>
          <w:rtl w:val="0"/>
        </w:rPr>
        <w:t xml:space="preserve">11.1 Desglose del epígrafe </w:t>
      </w:r>
      <w:r w:rsidDel="00000000" w:rsidR="00000000" w:rsidRPr="00000000">
        <w:rPr>
          <w:rFonts w:ascii="Book Antiqua" w:cs="Book Antiqua" w:eastAsia="Book Antiqua" w:hAnsi="Book Antiqua"/>
          <w:b w:val="1"/>
          <w:bCs w:val="1"/>
          <w:i w:val="1"/>
          <w:iCs w:val="1"/>
          <w:color w:val="000000"/>
          <w:rtl w:val="0"/>
        </w:rPr>
        <w:t xml:space="preserve">Otras deudas con las Administraciones Públicas:</w:t>
      </w:r>
    </w:p>
    <w:p w:rsidR="00000000" w:rsidDel="00000000" w:rsidP="00000000" w:rsidRDefault="00000000" w:rsidRPr="00000000" w14:paraId="000004C8">
      <w:pPr>
        <w:rPr/>
      </w:pPr>
      <w:r w:rsidDel="00000000" w:rsidR="00000000" w:rsidRPr="00000000">
        <w:rPr>
          <w:rtl w:val="0"/>
        </w:rPr>
      </w:r>
    </w:p>
    <w:tbl>
      <w:tblPr>
        <w:tblStyle w:val="Table25"/>
        <w:tblW w:w="825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055"/>
        <w:gridCol w:w="1605"/>
        <w:gridCol w:w="1590"/>
        <w:tblGridChange w:id="0">
          <w:tblGrid>
            <w:gridCol w:w="5055"/>
            <w:gridCol w:w="1605"/>
            <w:gridCol w:w="1590"/>
          </w:tblGrid>
        </w:tblGridChange>
      </w:tblGrid>
      <w:tr>
        <w:trPr>
          <w:cantSplit w:val="0"/>
          <w:trHeight w:val="300" w:hRule="atLeast"/>
          <w:tblHeader w:val="0"/>
        </w:trPr>
        <w:tc>
          <w:tcPr>
            <w:tcBorders>
              <w:top w:color="000000" w:space="0" w:sz="7" w:val="single"/>
              <w:left w:color="000000" w:space="0" w:sz="7" w:val="single"/>
              <w:bottom w:color="000000" w:space="0" w:sz="7" w:val="single"/>
              <w:right w:color="000000" w:space="0" w:sz="7" w:val="single"/>
            </w:tcBorders>
            <w:shd w:fill="f2f2f2" w:val="clear"/>
            <w:tcMar>
              <w:top w:w="0.0" w:type="dxa"/>
              <w:left w:w="100.0" w:type="dxa"/>
              <w:bottom w:w="0.0" w:type="dxa"/>
              <w:right w:w="100.0" w:type="dxa"/>
            </w:tcMar>
          </w:tcPr>
          <w:p w:rsidR="00000000" w:rsidDel="00000000" w:rsidP="00000000" w:rsidRDefault="00000000" w:rsidRPr="00000000" w14:paraId="000004C9">
            <w:pPr>
              <w:widowControl w:val="0"/>
              <w:spacing w:line="240" w:lineRule="auto"/>
              <w:ind w:right="800"/>
              <w:rPr>
                <w:rFonts w:ascii="Book Antiqua" w:cs="Book Antiqua" w:eastAsia="Book Antiqua" w:hAnsi="Book Antiqua"/>
                <w:color w:val="0000ff"/>
              </w:rPr>
            </w:pPr>
            <w:r w:rsidDel="00000000" w:rsidR="00000000" w:rsidRPr="00000000">
              <w:rPr>
                <w:rFonts w:ascii="Book Antiqua" w:cs="Book Antiqua" w:eastAsia="Book Antiqua" w:hAnsi="Book Antiqua"/>
                <w:color w:val="0000ff"/>
                <w:rtl w:val="0"/>
              </w:rPr>
              <w:t xml:space="preserve"> </w:t>
            </w:r>
          </w:p>
        </w:tc>
        <w:tc>
          <w:tcPr>
            <w:tcBorders>
              <w:top w:color="000000" w:space="0" w:sz="7" w:val="single"/>
              <w:left w:color="000000" w:space="0" w:sz="0" w:val="nil"/>
              <w:bottom w:color="000000" w:space="0" w:sz="7" w:val="single"/>
              <w:right w:color="000000" w:space="0" w:sz="7" w:val="single"/>
            </w:tcBorders>
            <w:shd w:fill="f2f2f2" w:val="clear"/>
            <w:tcMar>
              <w:top w:w="0.0" w:type="dxa"/>
              <w:left w:w="100.0" w:type="dxa"/>
              <w:bottom w:w="0.0" w:type="dxa"/>
              <w:right w:w="100.0" w:type="dxa"/>
            </w:tcMar>
          </w:tcPr>
          <w:p w:rsidR="00000000" w:rsidDel="00000000" w:rsidP="00000000" w:rsidRDefault="00000000" w:rsidRPr="00000000" w14:paraId="000004CA">
            <w:pPr>
              <w:widowControl w:val="0"/>
              <w:spacing w:line="240" w:lineRule="auto"/>
              <w:ind w:right="800"/>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2024</w:t>
            </w:r>
          </w:p>
        </w:tc>
        <w:tc>
          <w:tcPr>
            <w:tcBorders>
              <w:top w:color="000000" w:space="0" w:sz="7" w:val="single"/>
              <w:left w:color="000000" w:space="0" w:sz="0" w:val="nil"/>
              <w:bottom w:color="000000" w:space="0" w:sz="7" w:val="single"/>
              <w:right w:color="000000" w:space="0" w:sz="7" w:val="single"/>
            </w:tcBorders>
            <w:shd w:fill="f2f2f2" w:val="clear"/>
            <w:tcMar>
              <w:top w:w="0.0" w:type="dxa"/>
              <w:left w:w="100.0" w:type="dxa"/>
              <w:bottom w:w="0.0" w:type="dxa"/>
              <w:right w:w="100.0" w:type="dxa"/>
            </w:tcMar>
          </w:tcPr>
          <w:p w:rsidR="00000000" w:rsidDel="00000000" w:rsidP="00000000" w:rsidRDefault="00000000" w:rsidRPr="00000000" w14:paraId="000004CB">
            <w:pPr>
              <w:widowControl w:val="0"/>
              <w:spacing w:line="240" w:lineRule="auto"/>
              <w:ind w:right="800"/>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2023</w:t>
            </w:r>
          </w:p>
        </w:tc>
      </w:tr>
      <w:tr>
        <w:trPr>
          <w:cantSplit w:val="0"/>
          <w:trHeight w:val="30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4CC">
            <w:pPr>
              <w:widowControl w:val="0"/>
              <w:spacing w:line="240" w:lineRule="auto"/>
              <w:rPr>
                <w:rFonts w:ascii="Book Antiqua" w:cs="Book Antiqua" w:eastAsia="Book Antiqua" w:hAnsi="Book Antiqua"/>
                <w:i w:val="1"/>
                <w:iCs w:val="1"/>
              </w:rPr>
            </w:pPr>
            <w:r w:rsidDel="00000000" w:rsidR="00000000" w:rsidRPr="00000000">
              <w:rPr>
                <w:rFonts w:ascii="Book Antiqua" w:cs="Book Antiqua" w:eastAsia="Book Antiqua" w:hAnsi="Book Antiqua"/>
                <w:i w:val="1"/>
                <w:iCs w:val="1"/>
                <w:rtl w:val="0"/>
              </w:rPr>
              <w:t xml:space="preserve">Hacienda Pública acreedora por conceptos fiscales  </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4CD">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33.976,68</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4CE">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27.323,01</w:t>
            </w:r>
          </w:p>
        </w:tc>
      </w:tr>
      <w:tr>
        <w:trPr>
          <w:cantSplit w:val="0"/>
          <w:trHeight w:val="30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4CF">
            <w:pPr>
              <w:widowControl w:val="0"/>
              <w:spacing w:line="240" w:lineRule="auto"/>
              <w:rPr>
                <w:rFonts w:ascii="Book Antiqua" w:cs="Book Antiqua" w:eastAsia="Book Antiqua" w:hAnsi="Book Antiqua"/>
                <w:i w:val="1"/>
                <w:iCs w:val="1"/>
              </w:rPr>
            </w:pPr>
            <w:r w:rsidDel="00000000" w:rsidR="00000000" w:rsidRPr="00000000">
              <w:rPr>
                <w:rFonts w:ascii="Book Antiqua" w:cs="Book Antiqua" w:eastAsia="Book Antiqua" w:hAnsi="Book Antiqua"/>
                <w:i w:val="1"/>
                <w:iCs w:val="1"/>
                <w:rtl w:val="0"/>
              </w:rPr>
              <w:t xml:space="preserve">Organismos de la Seguridad Social, acreedores    </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4D0">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25.904,13</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4D1">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24.381,75</w:t>
            </w:r>
          </w:p>
        </w:tc>
      </w:tr>
      <w:tr>
        <w:trPr>
          <w:cantSplit w:val="0"/>
          <w:trHeight w:val="30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4D2">
            <w:pPr>
              <w:widowControl w:val="0"/>
              <w:spacing w:line="240" w:lineRule="auto"/>
              <w:jc w:val="right"/>
              <w:rPr>
                <w:rFonts w:ascii="Book Antiqua" w:cs="Book Antiqua" w:eastAsia="Book Antiqua" w:hAnsi="Book Antiqua"/>
                <w:b w:val="1"/>
                <w:bCs w:val="1"/>
                <w:i w:val="1"/>
                <w:iCs w:val="1"/>
              </w:rPr>
            </w:pPr>
            <w:r w:rsidDel="00000000" w:rsidR="00000000" w:rsidRPr="00000000">
              <w:rPr>
                <w:rFonts w:ascii="Book Antiqua" w:cs="Book Antiqua" w:eastAsia="Book Antiqua" w:hAnsi="Book Antiqua"/>
                <w:b w:val="1"/>
                <w:bCs w:val="1"/>
                <w:i w:val="1"/>
                <w:iCs w:val="1"/>
                <w:rtl w:val="0"/>
              </w:rPr>
              <w:t xml:space="preserve">TOTAL</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4D3">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59.880,81</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4D4">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51.704,76</w:t>
            </w:r>
          </w:p>
        </w:tc>
      </w:tr>
    </w:tbl>
    <w:p w:rsidR="00000000" w:rsidDel="00000000" w:rsidP="00000000" w:rsidRDefault="00000000" w:rsidRPr="00000000" w14:paraId="000004D5">
      <w:pPr>
        <w:widowControl w:val="0"/>
        <w:pBdr>
          <w:top w:space="0" w:sz="0" w:val="nil"/>
          <w:left w:space="0" w:sz="0" w:val="nil"/>
          <w:bottom w:space="0" w:sz="0" w:val="nil"/>
          <w:right w:space="0" w:sz="0" w:val="nil"/>
          <w:between w:space="0" w:sz="0" w:val="nil"/>
        </w:pBdr>
        <w:spacing w:after="200" w:before="200" w:line="240" w:lineRule="auto"/>
        <w:ind w:right="362"/>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D6">
      <w:pPr>
        <w:widowControl w:val="0"/>
        <w:pBdr>
          <w:top w:space="0" w:sz="0" w:val="nil"/>
          <w:left w:space="0" w:sz="0" w:val="nil"/>
          <w:bottom w:space="0" w:sz="0" w:val="nil"/>
          <w:right w:space="0" w:sz="0" w:val="nil"/>
          <w:between w:space="0" w:sz="0" w:val="nil"/>
        </w:pBdr>
        <w:spacing w:after="200" w:before="200" w:line="240" w:lineRule="auto"/>
        <w:ind w:right="362"/>
        <w:rPr>
          <w:rFonts w:ascii="Book Antiqua" w:cs="Book Antiqua" w:eastAsia="Book Antiqua" w:hAnsi="Book Antiqua"/>
        </w:rPr>
      </w:pPr>
      <w:r w:rsidDel="00000000" w:rsidR="00000000" w:rsidRPr="00000000">
        <w:rPr>
          <w:rFonts w:ascii="Book Antiqua" w:cs="Book Antiqua" w:eastAsia="Book Antiqua" w:hAnsi="Book Antiqua"/>
          <w:color w:val="000000"/>
          <w:rtl w:val="0"/>
        </w:rPr>
        <w:t xml:space="preserve">El saldo de</w:t>
      </w:r>
      <w:r w:rsidDel="00000000" w:rsidR="00000000" w:rsidRPr="00000000">
        <w:rPr>
          <w:rFonts w:ascii="Book Antiqua" w:cs="Book Antiqua" w:eastAsia="Book Antiqua" w:hAnsi="Book Antiqua"/>
          <w:b w:val="1"/>
          <w:bCs w:val="1"/>
          <w:color w:val="000000"/>
          <w:rtl w:val="0"/>
        </w:rPr>
        <w:t xml:space="preserve"> </w:t>
      </w:r>
      <w:r w:rsidDel="00000000" w:rsidR="00000000" w:rsidRPr="00000000">
        <w:rPr>
          <w:rFonts w:ascii="Book Antiqua" w:cs="Book Antiqua" w:eastAsia="Book Antiqua" w:hAnsi="Book Antiqua"/>
          <w:b w:val="1"/>
          <w:bCs w:val="1"/>
          <w:i w:val="1"/>
          <w:iCs w:val="1"/>
          <w:color w:val="000000"/>
          <w:rtl w:val="0"/>
        </w:rPr>
        <w:t xml:space="preserve">Hacienda Pública acreedora por conceptos fiscales</w:t>
      </w:r>
      <w:r w:rsidDel="00000000" w:rsidR="00000000" w:rsidRPr="00000000">
        <w:rPr>
          <w:rFonts w:ascii="Book Antiqua" w:cs="Book Antiqua" w:eastAsia="Book Antiqua" w:hAnsi="Book Antiqua"/>
          <w:color w:val="000000"/>
          <w:rtl w:val="0"/>
        </w:rPr>
        <w:t xml:space="preserve"> presenta el siguiente  detalle:</w:t>
      </w:r>
      <w:r w:rsidDel="00000000" w:rsidR="00000000" w:rsidRPr="00000000">
        <w:rPr>
          <w:rtl w:val="0"/>
        </w:rPr>
      </w:r>
    </w:p>
    <w:tbl>
      <w:tblPr>
        <w:tblStyle w:val="Table26"/>
        <w:tblW w:w="88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90"/>
        <w:gridCol w:w="1575"/>
        <w:gridCol w:w="1530"/>
        <w:tblGridChange w:id="0">
          <w:tblGrid>
            <w:gridCol w:w="5790"/>
            <w:gridCol w:w="1575"/>
            <w:gridCol w:w="1530"/>
          </w:tblGrid>
        </w:tblGridChange>
      </w:tblGrid>
      <w:tr>
        <w:trPr>
          <w:cantSplit w:val="0"/>
          <w:trHeight w:val="430.1171875" w:hRule="atLeast"/>
          <w:tblHeader w:val="1"/>
        </w:trPr>
        <w:tc>
          <w:tcPr>
            <w:shd w:fill="f3f3f3" w:val="clear"/>
            <w:tcMar>
              <w:top w:w="100.0" w:type="dxa"/>
              <w:left w:w="100.0" w:type="dxa"/>
              <w:bottom w:w="100.0" w:type="dxa"/>
              <w:right w:w="100.0" w:type="dxa"/>
            </w:tcMar>
          </w:tcPr>
          <w:p w:rsidR="00000000" w:rsidDel="00000000" w:rsidP="00000000" w:rsidRDefault="00000000" w:rsidRPr="00000000" w14:paraId="000004D7">
            <w:pPr>
              <w:widowControl w:val="0"/>
              <w:pBdr>
                <w:top w:space="0" w:sz="0" w:val="nil"/>
                <w:left w:space="0" w:sz="0" w:val="nil"/>
                <w:bottom w:space="0" w:sz="0" w:val="nil"/>
                <w:right w:space="0" w:sz="0" w:val="nil"/>
                <w:between w:space="0" w:sz="0" w:val="nil"/>
              </w:pBdr>
              <w:spacing w:before="120" w:line="240" w:lineRule="auto"/>
              <w:jc w:val="center"/>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CONCEPTO FISCAL</w:t>
            </w:r>
          </w:p>
        </w:tc>
        <w:tc>
          <w:tcPr>
            <w:shd w:fill="f3f3f3" w:val="clear"/>
            <w:tcMar>
              <w:top w:w="100.0" w:type="dxa"/>
              <w:left w:w="100.0" w:type="dxa"/>
              <w:bottom w:w="100.0" w:type="dxa"/>
              <w:right w:w="100.0" w:type="dxa"/>
            </w:tcMar>
          </w:tcPr>
          <w:p w:rsidR="00000000" w:rsidDel="00000000" w:rsidP="00000000" w:rsidRDefault="00000000" w:rsidRPr="00000000" w14:paraId="000004D8">
            <w:pPr>
              <w:widowControl w:val="0"/>
              <w:pBdr>
                <w:top w:space="0" w:sz="0" w:val="nil"/>
                <w:left w:space="0" w:sz="0" w:val="nil"/>
                <w:bottom w:space="0" w:sz="0" w:val="nil"/>
                <w:right w:space="0" w:sz="0" w:val="nil"/>
                <w:between w:space="0" w:sz="0" w:val="nil"/>
              </w:pBdr>
              <w:spacing w:before="120" w:line="240" w:lineRule="auto"/>
              <w:jc w:val="center"/>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2024</w:t>
            </w:r>
          </w:p>
        </w:tc>
        <w:tc>
          <w:tcPr>
            <w:shd w:fill="f3f3f3" w:val="clear"/>
            <w:tcMar>
              <w:top w:w="100.0" w:type="dxa"/>
              <w:left w:w="100.0" w:type="dxa"/>
              <w:bottom w:w="100.0" w:type="dxa"/>
              <w:right w:w="100.0" w:type="dxa"/>
            </w:tcMar>
          </w:tcPr>
          <w:p w:rsidR="00000000" w:rsidDel="00000000" w:rsidP="00000000" w:rsidRDefault="00000000" w:rsidRPr="00000000" w14:paraId="000004D9">
            <w:pPr>
              <w:widowControl w:val="0"/>
              <w:pBdr>
                <w:top w:space="0" w:sz="0" w:val="nil"/>
                <w:left w:space="0" w:sz="0" w:val="nil"/>
                <w:bottom w:space="0" w:sz="0" w:val="nil"/>
                <w:right w:space="0" w:sz="0" w:val="nil"/>
                <w:between w:space="0" w:sz="0" w:val="nil"/>
              </w:pBdr>
              <w:spacing w:before="120" w:line="240" w:lineRule="auto"/>
              <w:jc w:val="center"/>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2023</w:t>
            </w:r>
          </w:p>
        </w:tc>
      </w:tr>
      <w:tr>
        <w:trPr>
          <w:cantSplit w:val="0"/>
          <w:trHeight w:val="46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4DA">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Retenciones a trabajadores, profesionales y colaboraciones esporádicas</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4DB">
            <w:pPr>
              <w:widowControl w:val="0"/>
              <w:pBdr>
                <w:top w:space="0" w:sz="0" w:val="nil"/>
                <w:left w:space="0" w:sz="0" w:val="nil"/>
                <w:bottom w:space="0" w:sz="0" w:val="nil"/>
                <w:right w:space="0" w:sz="0" w:val="nil"/>
                <w:between w:space="0" w:sz="0" w:val="nil"/>
              </w:pBdr>
              <w:spacing w:before="12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24.858,06</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4DC">
            <w:pPr>
              <w:widowControl w:val="0"/>
              <w:spacing w:before="12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 26.621,91</w:t>
            </w:r>
          </w:p>
        </w:tc>
      </w:tr>
      <w:tr>
        <w:trPr>
          <w:cantSplit w:val="0"/>
          <w:trHeight w:val="38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DD">
            <w:pPr>
              <w:widowControl w:val="0"/>
              <w:spacing w:before="120"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Retenciones sobre rentas de alquileres</w:t>
            </w:r>
          </w:p>
        </w:tc>
        <w:tc>
          <w:tcPr>
            <w:tcMar>
              <w:top w:w="100.0" w:type="dxa"/>
              <w:left w:w="100.0" w:type="dxa"/>
              <w:bottom w:w="100.0" w:type="dxa"/>
              <w:right w:w="100.0" w:type="dxa"/>
            </w:tcMar>
            <w:vAlign w:val="bottom"/>
          </w:tcPr>
          <w:p w:rsidR="00000000" w:rsidDel="00000000" w:rsidP="00000000" w:rsidRDefault="00000000" w:rsidRPr="00000000" w14:paraId="000004DE">
            <w:pPr>
              <w:widowControl w:val="0"/>
              <w:pBdr>
                <w:top w:space="0" w:sz="0" w:val="nil"/>
                <w:left w:space="0" w:sz="0" w:val="nil"/>
                <w:bottom w:space="0" w:sz="0" w:val="nil"/>
                <w:right w:space="0" w:sz="0" w:val="nil"/>
                <w:between w:space="0" w:sz="0" w:val="nil"/>
              </w:pBdr>
              <w:spacing w:before="12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847,88</w:t>
            </w:r>
          </w:p>
        </w:tc>
        <w:tc>
          <w:tcPr>
            <w:tcMar>
              <w:top w:w="100.0" w:type="dxa"/>
              <w:left w:w="100.0" w:type="dxa"/>
              <w:bottom w:w="100.0" w:type="dxa"/>
              <w:right w:w="100.0" w:type="dxa"/>
            </w:tcMar>
            <w:vAlign w:val="bottom"/>
          </w:tcPr>
          <w:p w:rsidR="00000000" w:rsidDel="00000000" w:rsidP="00000000" w:rsidRDefault="00000000" w:rsidRPr="00000000" w14:paraId="000004DF">
            <w:pPr>
              <w:widowControl w:val="0"/>
              <w:spacing w:before="12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701,10</w:t>
            </w:r>
          </w:p>
        </w:tc>
      </w:tr>
      <w:tr>
        <w:trPr>
          <w:cantSplit w:val="0"/>
          <w:trHeight w:val="38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E0">
            <w:pPr>
              <w:widowControl w:val="0"/>
              <w:spacing w:before="120"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Por subvenciones a devolver *</w:t>
            </w:r>
          </w:p>
        </w:tc>
        <w:tc>
          <w:tcPr>
            <w:tcMar>
              <w:top w:w="100.0" w:type="dxa"/>
              <w:left w:w="100.0" w:type="dxa"/>
              <w:bottom w:w="100.0" w:type="dxa"/>
              <w:right w:w="100.0" w:type="dxa"/>
            </w:tcMar>
            <w:vAlign w:val="bottom"/>
          </w:tcPr>
          <w:p w:rsidR="00000000" w:rsidDel="00000000" w:rsidP="00000000" w:rsidRDefault="00000000" w:rsidRPr="00000000" w14:paraId="000004E1">
            <w:pPr>
              <w:widowControl w:val="0"/>
              <w:pBdr>
                <w:top w:space="0" w:sz="0" w:val="nil"/>
                <w:left w:space="0" w:sz="0" w:val="nil"/>
                <w:bottom w:space="0" w:sz="0" w:val="nil"/>
                <w:right w:space="0" w:sz="0" w:val="nil"/>
                <w:between w:space="0" w:sz="0" w:val="nil"/>
              </w:pBdr>
              <w:spacing w:before="12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8.270,74</w:t>
            </w:r>
          </w:p>
        </w:tc>
        <w:tc>
          <w:tcPr>
            <w:tcMar>
              <w:top w:w="100.0" w:type="dxa"/>
              <w:left w:w="100.0" w:type="dxa"/>
              <w:bottom w:w="100.0" w:type="dxa"/>
              <w:right w:w="100.0" w:type="dxa"/>
            </w:tcMar>
            <w:vAlign w:val="bottom"/>
          </w:tcPr>
          <w:p w:rsidR="00000000" w:rsidDel="00000000" w:rsidP="00000000" w:rsidRDefault="00000000" w:rsidRPr="00000000" w14:paraId="000004E2">
            <w:pPr>
              <w:widowControl w:val="0"/>
              <w:spacing w:before="12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r>
      <w:tr>
        <w:trPr>
          <w:cantSplit w:val="0"/>
          <w:trHeight w:val="49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E3">
            <w:pPr>
              <w:widowControl w:val="0"/>
              <w:spacing w:before="120" w:line="240" w:lineRule="auto"/>
              <w:rPr>
                <w:rFonts w:ascii="Book Antiqua" w:cs="Book Antiqua" w:eastAsia="Book Antiqua" w:hAnsi="Book Antiqua"/>
                <w:b w:val="1"/>
                <w:bCs w:val="1"/>
                <w:sz w:val="20"/>
                <w:szCs w:val="20"/>
              </w:rPr>
            </w:pPr>
            <w:r w:rsidDel="00000000" w:rsidR="00000000" w:rsidRPr="00000000">
              <w:rPr>
                <w:rFonts w:ascii="Book Antiqua" w:cs="Book Antiqua" w:eastAsia="Book Antiqua" w:hAnsi="Book Antiqua"/>
                <w:b w:val="1"/>
                <w:bCs w:val="1"/>
                <w:sz w:val="20"/>
                <w:szCs w:val="20"/>
                <w:rtl w:val="0"/>
              </w:rPr>
              <w:t xml:space="preserve">Total Saldos Hda. Pública acreedora por conceptos fiscales </w:t>
            </w:r>
          </w:p>
        </w:tc>
        <w:tc>
          <w:tcPr>
            <w:tcMar>
              <w:top w:w="-240.0" w:type="dxa"/>
              <w:left w:w="-240.0" w:type="dxa"/>
              <w:bottom w:w="-240.0" w:type="dxa"/>
              <w:right w:w="-240.0" w:type="dxa"/>
            </w:tcMar>
            <w:vAlign w:val="bottom"/>
          </w:tcPr>
          <w:p w:rsidR="00000000" w:rsidDel="00000000" w:rsidP="00000000" w:rsidRDefault="00000000" w:rsidRPr="00000000" w14:paraId="000004E4">
            <w:pPr>
              <w:widowControl w:val="0"/>
              <w:pBdr>
                <w:top w:space="0" w:sz="0" w:val="nil"/>
                <w:left w:space="0" w:sz="0" w:val="nil"/>
                <w:bottom w:space="0" w:sz="0" w:val="nil"/>
                <w:right w:space="0" w:sz="0" w:val="nil"/>
                <w:between w:space="0" w:sz="0" w:val="nil"/>
              </w:pBdr>
              <w:spacing w:before="120" w:line="240" w:lineRule="auto"/>
              <w:jc w:val="center"/>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             33.976,68</w:t>
            </w:r>
          </w:p>
        </w:tc>
        <w:tc>
          <w:tcPr>
            <w:shd w:fill="auto" w:val="clear"/>
            <w:tcMar>
              <w:top w:w="-240.0" w:type="dxa"/>
              <w:left w:w="-240.0" w:type="dxa"/>
              <w:bottom w:w="-240.0" w:type="dxa"/>
              <w:right w:w="-240.0" w:type="dxa"/>
            </w:tcMar>
            <w:vAlign w:val="bottom"/>
          </w:tcPr>
          <w:p w:rsidR="00000000" w:rsidDel="00000000" w:rsidP="00000000" w:rsidRDefault="00000000" w:rsidRPr="00000000" w14:paraId="000004E5">
            <w:pPr>
              <w:spacing w:before="120" w:line="240" w:lineRule="auto"/>
              <w:jc w:val="center"/>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             27.323,01</w:t>
            </w:r>
          </w:p>
        </w:tc>
      </w:tr>
    </w:tbl>
    <w:p w:rsidR="00000000" w:rsidDel="00000000" w:rsidP="00000000" w:rsidRDefault="00000000" w:rsidRPr="00000000" w14:paraId="000004E6">
      <w:pPr>
        <w:widowControl w:val="0"/>
        <w:pBdr>
          <w:top w:space="0" w:sz="0" w:val="nil"/>
          <w:left w:space="0" w:sz="0" w:val="nil"/>
          <w:bottom w:space="0" w:sz="0" w:val="nil"/>
          <w:right w:space="0" w:sz="0" w:val="nil"/>
          <w:between w:space="0" w:sz="0" w:val="nil"/>
        </w:pBdr>
        <w:spacing w:after="200" w:before="200" w:line="240" w:lineRule="auto"/>
        <w:ind w:right="290"/>
        <w:jc w:val="both"/>
        <w:rPr>
          <w:rFonts w:ascii="Book Antiqua" w:cs="Book Antiqua" w:eastAsia="Book Antiqua" w:hAnsi="Book Antiqua"/>
          <w:b w:val="1"/>
          <w:bCs w:val="1"/>
        </w:rPr>
      </w:pPr>
      <w:r w:rsidDel="00000000" w:rsidR="00000000" w:rsidRPr="00000000">
        <w:rPr>
          <w:rtl w:val="0"/>
        </w:rPr>
      </w:r>
    </w:p>
    <w:p w:rsidR="00000000" w:rsidDel="00000000" w:rsidP="00000000" w:rsidRDefault="00000000" w:rsidRPr="00000000" w14:paraId="000004E7">
      <w:pPr>
        <w:widowControl w:val="0"/>
        <w:pBdr>
          <w:top w:space="0" w:sz="0" w:val="nil"/>
          <w:left w:space="0" w:sz="0" w:val="nil"/>
          <w:bottom w:space="0" w:sz="0" w:val="nil"/>
          <w:right w:space="0" w:sz="0" w:val="nil"/>
          <w:between w:space="0" w:sz="0" w:val="nil"/>
        </w:pBdr>
        <w:spacing w:before="2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b w:val="1"/>
          <w:bCs w:val="1"/>
          <w:rtl w:val="0"/>
        </w:rPr>
        <w:t xml:space="preserve">* </w:t>
      </w:r>
      <w:r w:rsidDel="00000000" w:rsidR="00000000" w:rsidRPr="00000000">
        <w:rPr>
          <w:rFonts w:ascii="Book Antiqua" w:cs="Book Antiqua" w:eastAsia="Book Antiqua" w:hAnsi="Book Antiqua"/>
          <w:rtl w:val="0"/>
        </w:rPr>
        <w:t xml:space="preserve">En el mes de mayo de 2024, el Organismo Autónomo de Servicios Sociales del Ayuntamiento de Arona (Tenerife), concedió una subvención nominativa a la Asociación, por importe de 14.900€, para un proyecto de apoyo socioeducativo a menores en riesgo de exclusión.</w:t>
      </w:r>
    </w:p>
    <w:p w:rsidR="00000000" w:rsidDel="00000000" w:rsidP="00000000" w:rsidRDefault="00000000" w:rsidRPr="00000000" w14:paraId="000004E8">
      <w:pPr>
        <w:widowControl w:val="0"/>
        <w:pBdr>
          <w:top w:space="0" w:sz="0" w:val="nil"/>
          <w:left w:space="0" w:sz="0" w:val="nil"/>
          <w:bottom w:space="0" w:sz="0" w:val="nil"/>
          <w:right w:space="0" w:sz="0" w:val="nil"/>
          <w:between w:space="0" w:sz="0" w:val="nil"/>
        </w:pBdr>
        <w:spacing w:before="2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Por razones ajenas a la Asociación, la firma del convenio con el Organismo Autónomo y, en consecuencia, la aportación de la subvención, se retrasaron hasta el mes de septiembre. Dado que la fecha de fin de ejecución se fijó para el 31 de diciembre de 2024, sólo fue posible ejecutar una parte de los gastos. En la memoria final presentada se informó de esta circunstancia y de la intención de devolver el importe no ejecutado. </w:t>
      </w:r>
    </w:p>
    <w:p w:rsidR="00000000" w:rsidDel="00000000" w:rsidP="00000000" w:rsidRDefault="00000000" w:rsidRPr="00000000" w14:paraId="000004E9">
      <w:pPr>
        <w:keepNext w:val="1"/>
        <w:keepLines w:val="1"/>
        <w:pBdr>
          <w:top w:space="0" w:sz="0" w:val="nil"/>
          <w:left w:space="0" w:sz="0" w:val="nil"/>
          <w:bottom w:space="0" w:sz="0" w:val="nil"/>
          <w:right w:space="0" w:sz="0" w:val="nil"/>
          <w:between w:space="0" w:sz="0" w:val="nil"/>
        </w:pBdr>
        <w:spacing w:after="80" w:before="360" w:line="240" w:lineRule="auto"/>
        <w:rPr>
          <w:rFonts w:ascii="Book Antiqua" w:cs="Book Antiqua" w:eastAsia="Book Antiqua" w:hAnsi="Book Antiqua"/>
          <w:b w:val="1"/>
          <w:bCs w:val="1"/>
          <w:color w:val="000000"/>
        </w:rPr>
      </w:pPr>
      <w:bookmarkStart w:colFirst="0" w:colLast="0" w:name="_heading=h.2grqrue" w:id="42"/>
      <w:bookmarkEnd w:id="42"/>
      <w:r w:rsidDel="00000000" w:rsidR="00000000" w:rsidRPr="00000000">
        <w:rPr>
          <w:rFonts w:ascii="Book Antiqua" w:cs="Book Antiqua" w:eastAsia="Book Antiqua" w:hAnsi="Book Antiqua"/>
          <w:b w:val="1"/>
          <w:bCs w:val="1"/>
          <w:color w:val="000000"/>
          <w:rtl w:val="0"/>
        </w:rPr>
        <w:t xml:space="preserve">11.2 Cálculo del Impuesto de Sociedades.</w:t>
      </w:r>
    </w:p>
    <w:p w:rsidR="00000000" w:rsidDel="00000000" w:rsidP="00000000" w:rsidRDefault="00000000" w:rsidRPr="00000000" w14:paraId="000004EA">
      <w:pPr>
        <w:spacing w:line="240" w:lineRule="auto"/>
        <w:rPr/>
      </w:pPr>
      <w:r w:rsidDel="00000000" w:rsidR="00000000" w:rsidRPr="00000000">
        <w:rPr>
          <w:rtl w:val="0"/>
        </w:rPr>
      </w:r>
    </w:p>
    <w:p w:rsidR="00000000" w:rsidDel="00000000" w:rsidP="00000000" w:rsidRDefault="00000000" w:rsidRPr="00000000" w14:paraId="000004EB">
      <w:pPr>
        <w:spacing w:line="240" w:lineRule="auto"/>
        <w:rPr/>
      </w:pPr>
      <w:r w:rsidDel="00000000" w:rsidR="00000000" w:rsidRPr="00000000">
        <w:rPr>
          <w:rtl w:val="0"/>
        </w:rPr>
        <w:t xml:space="preserve">Para el cálculo del Impuesto sobre Sociedades no se incluyen en la base imponible los ingresos y gastos derivados de las actividades exentas. </w:t>
      </w:r>
    </w:p>
    <w:p w:rsidR="00000000" w:rsidDel="00000000" w:rsidP="00000000" w:rsidRDefault="00000000" w:rsidRPr="00000000" w14:paraId="000004EC">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conciliación del resultado contable con la base imponible del impuesto sobre  Sociedades es la siguiente:</w:t>
      </w:r>
    </w:p>
    <w:p w:rsidR="00000000" w:rsidDel="00000000" w:rsidP="00000000" w:rsidRDefault="00000000" w:rsidRPr="00000000" w14:paraId="000004ED">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rPr>
      </w:pPr>
      <w:r w:rsidDel="00000000" w:rsidR="00000000" w:rsidRPr="00000000">
        <w:rPr>
          <w:rtl w:val="0"/>
        </w:rPr>
      </w:r>
    </w:p>
    <w:tbl>
      <w:tblPr>
        <w:tblStyle w:val="Table27"/>
        <w:tblW w:w="67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00"/>
        <w:gridCol w:w="1440"/>
        <w:gridCol w:w="1455"/>
        <w:tblGridChange w:id="0">
          <w:tblGrid>
            <w:gridCol w:w="3900"/>
            <w:gridCol w:w="1440"/>
            <w:gridCol w:w="1455"/>
          </w:tblGrid>
        </w:tblGridChange>
      </w:tblGrid>
      <w:tr>
        <w:trPr>
          <w:cantSplit w:val="0"/>
          <w:trHeight w:val="300" w:hRule="atLeast"/>
          <w:tblHeader w:val="0"/>
        </w:trPr>
        <w:tc>
          <w:tcPr>
            <w:tcBorders>
              <w:top w:color="cccccc" w:space="0" w:sz="6" w:val="single"/>
              <w:left w:color="cccccc" w:space="0" w:sz="6" w:val="single"/>
              <w:bottom w:color="000000" w:space="0" w:sz="6" w:val="single"/>
              <w:right w:color="cccccc"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EE">
            <w:pPr>
              <w:widowControl w:val="0"/>
              <w:spacing w:line="240"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EF">
            <w:pPr>
              <w:widowControl w:val="0"/>
              <w:spacing w:line="240" w:lineRule="auto"/>
              <w:jc w:val="right"/>
              <w:rPr>
                <w:rFonts w:ascii="Calibri" w:cs="Calibri" w:eastAsia="Calibri" w:hAnsi="Calibri"/>
              </w:rPr>
            </w:pPr>
            <w:r w:rsidDel="00000000" w:rsidR="00000000" w:rsidRPr="00000000">
              <w:rPr>
                <w:rFonts w:ascii="Calibri" w:cs="Calibri" w:eastAsia="Calibri" w:hAnsi="Calibri"/>
                <w:b w:val="1"/>
                <w:bCs w:val="1"/>
                <w:rtl w:val="0"/>
              </w:rPr>
              <w:t xml:space="preserve">2024</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F0">
            <w:pPr>
              <w:widowControl w:val="0"/>
              <w:spacing w:line="240" w:lineRule="auto"/>
              <w:jc w:val="right"/>
              <w:rPr>
                <w:rFonts w:ascii="Calibri" w:cs="Calibri" w:eastAsia="Calibri" w:hAnsi="Calibri"/>
              </w:rPr>
            </w:pPr>
            <w:r w:rsidDel="00000000" w:rsidR="00000000" w:rsidRPr="00000000">
              <w:rPr>
                <w:rFonts w:ascii="Calibri" w:cs="Calibri" w:eastAsia="Calibri" w:hAnsi="Calibri"/>
                <w:b w:val="1"/>
                <w:bCs w:val="1"/>
                <w:rtl w:val="0"/>
              </w:rPr>
              <w:t xml:space="preserve">2023</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F1">
            <w:pPr>
              <w:widowControl w:val="0"/>
              <w:spacing w:line="240" w:lineRule="auto"/>
              <w:rPr>
                <w:rFonts w:ascii="Calibri" w:cs="Calibri" w:eastAsia="Calibri" w:hAnsi="Calibri"/>
              </w:rPr>
            </w:pPr>
            <w:r w:rsidDel="00000000" w:rsidR="00000000" w:rsidRPr="00000000">
              <w:rPr>
                <w:rFonts w:ascii="Book Antiqua" w:cs="Book Antiqua" w:eastAsia="Book Antiqua" w:hAnsi="Book Antiqua"/>
                <w:rtl w:val="0"/>
              </w:rPr>
              <w:t xml:space="preserve">Resultado contable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F2">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209.089,54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F3">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452,962.41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F4">
            <w:pPr>
              <w:widowControl w:val="0"/>
              <w:spacing w:line="240" w:lineRule="auto"/>
              <w:rPr>
                <w:rFonts w:ascii="Calibri" w:cs="Calibri" w:eastAsia="Calibri" w:hAnsi="Calibri"/>
              </w:rPr>
            </w:pPr>
            <w:r w:rsidDel="00000000" w:rsidR="00000000" w:rsidRPr="00000000">
              <w:rPr>
                <w:rFonts w:ascii="Book Antiqua" w:cs="Book Antiqua" w:eastAsia="Book Antiqua" w:hAnsi="Book Antiqua"/>
                <w:rtl w:val="0"/>
              </w:rPr>
              <w:t xml:space="preserve">Aumentos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F5">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3.034.624,20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F6">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2,767,381.04</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F7">
            <w:pPr>
              <w:widowControl w:val="0"/>
              <w:spacing w:line="240" w:lineRule="auto"/>
              <w:rPr>
                <w:rFonts w:ascii="Calibri" w:cs="Calibri" w:eastAsia="Calibri" w:hAnsi="Calibri"/>
              </w:rPr>
            </w:pPr>
            <w:r w:rsidDel="00000000" w:rsidR="00000000" w:rsidRPr="00000000">
              <w:rPr>
                <w:rFonts w:ascii="Book Antiqua" w:cs="Book Antiqua" w:eastAsia="Book Antiqua" w:hAnsi="Book Antiqua"/>
                <w:rtl w:val="0"/>
              </w:rPr>
              <w:t xml:space="preserve">Disminuciones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F8">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-3.243.713,74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F9">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-3,220,343.45</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FA">
            <w:pPr>
              <w:widowControl w:val="0"/>
              <w:spacing w:line="240" w:lineRule="auto"/>
              <w:rPr>
                <w:rFonts w:ascii="Calibri" w:cs="Calibri" w:eastAsia="Calibri" w:hAnsi="Calibri"/>
              </w:rPr>
            </w:pPr>
            <w:r w:rsidDel="00000000" w:rsidR="00000000" w:rsidRPr="00000000">
              <w:rPr>
                <w:rFonts w:ascii="Book Antiqua" w:cs="Book Antiqua" w:eastAsia="Book Antiqua" w:hAnsi="Book Antiqua"/>
                <w:b w:val="1"/>
                <w:bCs w:val="1"/>
                <w:rtl w:val="0"/>
              </w:rPr>
              <w:t xml:space="preserve">Base Imponible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FB">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b w:val="1"/>
                <w:bCs w:val="1"/>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FC">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b w:val="1"/>
                <w:bCs w:val="1"/>
                <w:rtl w:val="0"/>
              </w:rPr>
              <w:t xml:space="preserve">0</w:t>
            </w:r>
            <w:r w:rsidDel="00000000" w:rsidR="00000000" w:rsidRPr="00000000">
              <w:rPr>
                <w:rtl w:val="0"/>
              </w:rPr>
            </w:r>
          </w:p>
        </w:tc>
      </w:tr>
    </w:tbl>
    <w:p w:rsidR="00000000" w:rsidDel="00000000" w:rsidP="00000000" w:rsidRDefault="00000000" w:rsidRPr="00000000" w14:paraId="000004FD">
      <w:pPr>
        <w:widowControl w:val="0"/>
        <w:pBdr>
          <w:top w:space="0" w:sz="0" w:val="nil"/>
          <w:left w:space="0" w:sz="0" w:val="nil"/>
          <w:bottom w:space="0" w:sz="0" w:val="nil"/>
          <w:right w:space="0" w:sz="0" w:val="nil"/>
          <w:between w:space="0" w:sz="0" w:val="nil"/>
        </w:pBdr>
        <w:spacing w:line="240" w:lineRule="auto"/>
        <w:ind w:right="290"/>
        <w:rPr>
          <w:rFonts w:ascii="Book Antiqua" w:cs="Book Antiqua" w:eastAsia="Book Antiqua" w:hAnsi="Book Antiqua"/>
          <w:b w:val="1"/>
          <w:bCs w:val="1"/>
        </w:rPr>
      </w:pPr>
      <w:r w:rsidDel="00000000" w:rsidR="00000000" w:rsidRPr="00000000">
        <w:rPr>
          <w:rtl w:val="0"/>
        </w:rPr>
      </w:r>
    </w:p>
    <w:p w:rsidR="00000000" w:rsidDel="00000000" w:rsidP="00000000" w:rsidRDefault="00000000" w:rsidRPr="00000000" w14:paraId="000004FE">
      <w:pPr>
        <w:pStyle w:val="Heading1"/>
        <w:spacing w:line="240" w:lineRule="auto"/>
        <w:rPr>
          <w:sz w:val="36"/>
          <w:szCs w:val="36"/>
        </w:rPr>
      </w:pPr>
      <w:bookmarkStart w:colFirst="0" w:colLast="0" w:name="_heading=h.vx1227" w:id="43"/>
      <w:bookmarkEnd w:id="43"/>
      <w:r w:rsidDel="00000000" w:rsidR="00000000" w:rsidRPr="00000000">
        <w:rPr>
          <w:sz w:val="36"/>
          <w:szCs w:val="36"/>
          <w:rtl w:val="0"/>
        </w:rPr>
        <w:t xml:space="preserve">12. INGRESOS Y GASTOS</w:t>
      </w:r>
    </w:p>
    <w:p w:rsidR="00000000" w:rsidDel="00000000" w:rsidP="00000000" w:rsidRDefault="00000000" w:rsidRPr="00000000" w14:paraId="000004FF">
      <w:pPr>
        <w:pStyle w:val="Heading2"/>
        <w:rPr>
          <w:rFonts w:ascii="Book Antiqua" w:cs="Book Antiqua" w:eastAsia="Book Antiqua" w:hAnsi="Book Antiqua"/>
          <w:sz w:val="22"/>
          <w:szCs w:val="22"/>
        </w:rPr>
      </w:pPr>
      <w:bookmarkStart w:colFirst="0" w:colLast="0" w:name="_heading=h.3fwokq0" w:id="44"/>
      <w:bookmarkEnd w:id="44"/>
      <w:r w:rsidDel="00000000" w:rsidR="00000000" w:rsidRPr="00000000">
        <w:rPr>
          <w:rFonts w:ascii="Book Antiqua" w:cs="Book Antiqua" w:eastAsia="Book Antiqua" w:hAnsi="Book Antiqua"/>
          <w:sz w:val="22"/>
          <w:szCs w:val="22"/>
          <w:rtl w:val="0"/>
        </w:rPr>
        <w:t xml:space="preserve">12.1 Ventas y otros ingresos de la actividad económica:</w:t>
      </w:r>
    </w:p>
    <w:p w:rsidR="00000000" w:rsidDel="00000000" w:rsidP="00000000" w:rsidRDefault="00000000" w:rsidRPr="00000000" w14:paraId="00000500">
      <w:pPr>
        <w:rPr/>
      </w:pPr>
      <w:r w:rsidDel="00000000" w:rsidR="00000000" w:rsidRPr="00000000">
        <w:rPr>
          <w:rtl w:val="0"/>
        </w:rPr>
      </w:r>
    </w:p>
    <w:tbl>
      <w:tblPr>
        <w:tblStyle w:val="Table28"/>
        <w:tblW w:w="95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6555"/>
        <w:gridCol w:w="1620"/>
        <w:gridCol w:w="1395"/>
        <w:tblGridChange w:id="0">
          <w:tblGrid>
            <w:gridCol w:w="6555"/>
            <w:gridCol w:w="1620"/>
            <w:gridCol w:w="1395"/>
          </w:tblGrid>
        </w:tblGridChange>
      </w:tblGrid>
      <w:tr>
        <w:trPr>
          <w:cantSplit w:val="0"/>
          <w:trHeight w:val="416" w:hRule="atLeast"/>
          <w:tblHeader w:val="0"/>
        </w:trPr>
        <w:tc>
          <w:tcPr>
            <w:tcBorders>
              <w:top w:color="434343" w:space="0" w:sz="4" w:val="single"/>
              <w:left w:color="434343" w:space="0" w:sz="4" w:val="single"/>
              <w:bottom w:color="434343" w:space="0" w:sz="4" w:val="single"/>
              <w:right w:color="434343" w:space="0" w:sz="4" w:val="single"/>
            </w:tcBorders>
            <w:shd w:fill="f3f3f3" w:val="clear"/>
            <w:tcMar>
              <w:top w:w="100.0" w:type="dxa"/>
              <w:left w:w="100.0" w:type="dxa"/>
              <w:bottom w:w="100.0" w:type="dxa"/>
              <w:right w:w="100.0" w:type="dxa"/>
            </w:tcMar>
          </w:tcPr>
          <w:p w:rsidR="00000000" w:rsidDel="00000000" w:rsidP="00000000" w:rsidRDefault="00000000" w:rsidRPr="00000000" w14:paraId="00000501">
            <w:pPr>
              <w:widowControl w:val="0"/>
              <w:pBdr>
                <w:top w:space="0" w:sz="0" w:val="nil"/>
                <w:left w:space="0" w:sz="0" w:val="nil"/>
                <w:bottom w:space="0" w:sz="0" w:val="nil"/>
                <w:right w:space="0" w:sz="0" w:val="nil"/>
                <w:between w:space="0" w:sz="0" w:val="nil"/>
              </w:pBdr>
              <w:spacing w:line="240" w:lineRule="auto"/>
              <w:ind w:right="290"/>
              <w:rPr>
                <w:rFonts w:ascii="Book Antiqua" w:cs="Book Antiqua" w:eastAsia="Book Antiqua" w:hAnsi="Book Antiqua"/>
                <w:color w:val="980000"/>
              </w:rPr>
            </w:pPr>
            <w:r w:rsidDel="00000000" w:rsidR="00000000" w:rsidRPr="00000000">
              <w:rPr>
                <w:rFonts w:ascii="Book Antiqua" w:cs="Book Antiqua" w:eastAsia="Book Antiqua" w:hAnsi="Book Antiqua"/>
                <w:color w:val="980000"/>
                <w:rtl w:val="0"/>
              </w:rPr>
              <w:t xml:space="preserve"> </w:t>
            </w:r>
          </w:p>
        </w:tc>
        <w:tc>
          <w:tcPr>
            <w:tcBorders>
              <w:top w:color="434343" w:space="0" w:sz="4" w:val="single"/>
              <w:left w:color="434343" w:space="0" w:sz="4" w:val="single"/>
              <w:bottom w:color="434343" w:space="0" w:sz="4" w:val="single"/>
              <w:right w:color="434343" w:space="0" w:sz="4" w:val="single"/>
            </w:tcBorders>
            <w:shd w:fill="f3f3f3" w:val="clear"/>
            <w:tcMar>
              <w:top w:w="100.0" w:type="dxa"/>
              <w:left w:w="100.0" w:type="dxa"/>
              <w:bottom w:w="100.0" w:type="dxa"/>
              <w:right w:w="100.0" w:type="dxa"/>
            </w:tcMar>
          </w:tcPr>
          <w:p w:rsidR="00000000" w:rsidDel="00000000" w:rsidP="00000000" w:rsidRDefault="00000000" w:rsidRPr="00000000" w14:paraId="00000502">
            <w:pPr>
              <w:widowControl w:val="0"/>
              <w:pBdr>
                <w:top w:space="0" w:sz="0" w:val="nil"/>
                <w:left w:space="0" w:sz="0" w:val="nil"/>
                <w:bottom w:space="0" w:sz="0" w:val="nil"/>
                <w:right w:space="0" w:sz="0" w:val="nil"/>
                <w:between w:space="0" w:sz="0" w:val="nil"/>
              </w:pBdr>
              <w:spacing w:line="240" w:lineRule="auto"/>
              <w:ind w:right="290"/>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2024</w:t>
            </w:r>
          </w:p>
        </w:tc>
        <w:tc>
          <w:tcPr>
            <w:tcBorders>
              <w:top w:color="434343" w:space="0" w:sz="4" w:val="single"/>
              <w:left w:color="434343" w:space="0" w:sz="4" w:val="single"/>
              <w:bottom w:color="434343" w:space="0" w:sz="4" w:val="single"/>
              <w:right w:color="434343" w:space="0" w:sz="4" w:val="single"/>
            </w:tcBorders>
            <w:shd w:fill="f3f3f3" w:val="clear"/>
            <w:tcMar>
              <w:top w:w="100.0" w:type="dxa"/>
              <w:left w:w="100.0" w:type="dxa"/>
              <w:bottom w:w="100.0" w:type="dxa"/>
              <w:right w:w="100.0" w:type="dxa"/>
            </w:tcMar>
          </w:tcPr>
          <w:p w:rsidR="00000000" w:rsidDel="00000000" w:rsidP="00000000" w:rsidRDefault="00000000" w:rsidRPr="00000000" w14:paraId="00000503">
            <w:pPr>
              <w:widowControl w:val="0"/>
              <w:spacing w:line="240" w:lineRule="auto"/>
              <w:ind w:left="141" w:right="290" w:firstLine="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2023</w:t>
            </w:r>
          </w:p>
        </w:tc>
      </w:tr>
      <w:tr>
        <w:trPr>
          <w:cantSplit w:val="0"/>
          <w:trHeight w:val="416" w:hRule="atLeast"/>
          <w:tblHeader w:val="0"/>
        </w:trPr>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center"/>
          </w:tcPr>
          <w:p w:rsidR="00000000" w:rsidDel="00000000" w:rsidP="00000000" w:rsidRDefault="00000000" w:rsidRPr="00000000" w14:paraId="00000504">
            <w:pPr>
              <w:widowControl w:val="0"/>
              <w:pBdr>
                <w:top w:space="0" w:sz="0" w:val="nil"/>
                <w:left w:space="0" w:sz="0" w:val="nil"/>
                <w:bottom w:space="0" w:sz="0" w:val="nil"/>
                <w:right w:space="0" w:sz="0" w:val="nil"/>
                <w:between w:space="0" w:sz="0" w:val="nil"/>
              </w:pBdr>
              <w:spacing w:line="240" w:lineRule="auto"/>
              <w:ind w:right="290"/>
              <w:rPr>
                <w:rFonts w:ascii="Book Antiqua" w:cs="Book Antiqua" w:eastAsia="Book Antiqua" w:hAnsi="Book Antiqua"/>
              </w:rPr>
            </w:pPr>
            <w:r w:rsidDel="00000000" w:rsidR="00000000" w:rsidRPr="00000000">
              <w:rPr>
                <w:rFonts w:ascii="Book Antiqua" w:cs="Book Antiqua" w:eastAsia="Book Antiqua" w:hAnsi="Book Antiqua"/>
                <w:rtl w:val="0"/>
              </w:rPr>
              <w:t xml:space="preserve">Programa PROA</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center"/>
          </w:tcPr>
          <w:p w:rsidR="00000000" w:rsidDel="00000000" w:rsidP="00000000" w:rsidRDefault="00000000" w:rsidRPr="00000000" w14:paraId="00000505">
            <w:pPr>
              <w:widowControl w:val="0"/>
              <w:pBdr>
                <w:top w:space="0" w:sz="0" w:val="nil"/>
                <w:left w:space="0" w:sz="0" w:val="nil"/>
                <w:bottom w:space="0" w:sz="0" w:val="nil"/>
                <w:right w:space="0" w:sz="0" w:val="nil"/>
                <w:between w:space="0" w:sz="0" w:val="nil"/>
              </w:pBdr>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11.137,50</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center"/>
          </w:tcPr>
          <w:p w:rsidR="00000000" w:rsidDel="00000000" w:rsidP="00000000" w:rsidRDefault="00000000" w:rsidRPr="00000000" w14:paraId="00000506">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  7.437,50</w:t>
            </w:r>
          </w:p>
        </w:tc>
      </w:tr>
      <w:tr>
        <w:trPr>
          <w:cantSplit w:val="0"/>
          <w:trHeight w:val="416" w:hRule="atLeast"/>
          <w:tblHeader w:val="0"/>
        </w:trPr>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center"/>
          </w:tcPr>
          <w:p w:rsidR="00000000" w:rsidDel="00000000" w:rsidP="00000000" w:rsidRDefault="00000000" w:rsidRPr="00000000" w14:paraId="00000507">
            <w:pPr>
              <w:widowControl w:val="0"/>
              <w:pBdr>
                <w:top w:space="0" w:sz="0" w:val="nil"/>
                <w:left w:space="0" w:sz="0" w:val="nil"/>
                <w:bottom w:space="0" w:sz="0" w:val="nil"/>
                <w:right w:space="0" w:sz="0" w:val="nil"/>
                <w:between w:space="0" w:sz="0" w:val="nil"/>
              </w:pBdr>
              <w:spacing w:line="240" w:lineRule="auto"/>
              <w:ind w:right="290"/>
              <w:rPr>
                <w:rFonts w:ascii="Book Antiqua" w:cs="Book Antiqua" w:eastAsia="Book Antiqua" w:hAnsi="Book Antiqua"/>
              </w:rPr>
            </w:pPr>
            <w:r w:rsidDel="00000000" w:rsidR="00000000" w:rsidRPr="00000000">
              <w:rPr>
                <w:rFonts w:ascii="Book Antiqua" w:cs="Book Antiqua" w:eastAsia="Book Antiqua" w:hAnsi="Book Antiqua"/>
                <w:rtl w:val="0"/>
              </w:rPr>
              <w:t xml:space="preserve">Cursos coordinador y monitor de Ocio y Tiempo Libre</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center"/>
          </w:tcPr>
          <w:p w:rsidR="00000000" w:rsidDel="00000000" w:rsidP="00000000" w:rsidRDefault="00000000" w:rsidRPr="00000000" w14:paraId="00000508">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7.520,00</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center"/>
          </w:tcPr>
          <w:p w:rsidR="00000000" w:rsidDel="00000000" w:rsidP="00000000" w:rsidRDefault="00000000" w:rsidRPr="00000000" w14:paraId="00000509">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12.905,00</w:t>
            </w:r>
          </w:p>
        </w:tc>
      </w:tr>
      <w:tr>
        <w:trPr>
          <w:cantSplit w:val="0"/>
          <w:trHeight w:val="344" w:hRule="atLeast"/>
          <w:tblHeader w:val="0"/>
        </w:trPr>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center"/>
          </w:tcPr>
          <w:p w:rsidR="00000000" w:rsidDel="00000000" w:rsidP="00000000" w:rsidRDefault="00000000" w:rsidRPr="00000000" w14:paraId="0000050A">
            <w:pPr>
              <w:widowControl w:val="0"/>
              <w:pBdr>
                <w:top w:space="0" w:sz="0" w:val="nil"/>
                <w:left w:space="0" w:sz="0" w:val="nil"/>
                <w:bottom w:space="0" w:sz="0" w:val="nil"/>
                <w:right w:space="0" w:sz="0" w:val="nil"/>
                <w:between w:space="0" w:sz="0" w:val="nil"/>
              </w:pBdr>
              <w:spacing w:line="240" w:lineRule="auto"/>
              <w:ind w:right="290"/>
              <w:rPr>
                <w:rFonts w:ascii="Book Antiqua" w:cs="Book Antiqua" w:eastAsia="Book Antiqua" w:hAnsi="Book Antiqua"/>
              </w:rPr>
            </w:pPr>
            <w:r w:rsidDel="00000000" w:rsidR="00000000" w:rsidRPr="00000000">
              <w:rPr>
                <w:rFonts w:ascii="Book Antiqua" w:cs="Book Antiqua" w:eastAsia="Book Antiqua" w:hAnsi="Book Antiqua"/>
                <w:rtl w:val="0"/>
              </w:rPr>
              <w:t xml:space="preserve">Acciones formativas sensibilización; voluntariado</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center"/>
          </w:tcPr>
          <w:p w:rsidR="00000000" w:rsidDel="00000000" w:rsidP="00000000" w:rsidRDefault="00000000" w:rsidRPr="00000000" w14:paraId="0000050B">
            <w:pPr>
              <w:widowControl w:val="0"/>
              <w:pBdr>
                <w:top w:space="0" w:sz="0" w:val="nil"/>
                <w:left w:space="0" w:sz="0" w:val="nil"/>
                <w:bottom w:space="0" w:sz="0" w:val="nil"/>
                <w:right w:space="0" w:sz="0" w:val="nil"/>
                <w:between w:space="0" w:sz="0" w:val="nil"/>
              </w:pBdr>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5.706,00</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center"/>
          </w:tcPr>
          <w:p w:rsidR="00000000" w:rsidDel="00000000" w:rsidP="00000000" w:rsidRDefault="00000000" w:rsidRPr="00000000" w14:paraId="0000050C">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10.446,32     </w:t>
            </w:r>
          </w:p>
        </w:tc>
      </w:tr>
      <w:tr>
        <w:trPr>
          <w:cantSplit w:val="0"/>
          <w:trHeight w:val="416" w:hRule="atLeast"/>
          <w:tblHeader w:val="0"/>
        </w:trPr>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center"/>
          </w:tcPr>
          <w:p w:rsidR="00000000" w:rsidDel="00000000" w:rsidP="00000000" w:rsidRDefault="00000000" w:rsidRPr="00000000" w14:paraId="0000050D">
            <w:pPr>
              <w:widowControl w:val="0"/>
              <w:spacing w:line="240" w:lineRule="auto"/>
              <w:ind w:right="290"/>
              <w:rPr>
                <w:rFonts w:ascii="Book Antiqua" w:cs="Book Antiqua" w:eastAsia="Book Antiqua" w:hAnsi="Book Antiqua"/>
              </w:rPr>
            </w:pPr>
            <w:r w:rsidDel="00000000" w:rsidR="00000000" w:rsidRPr="00000000">
              <w:rPr>
                <w:rFonts w:ascii="Book Antiqua" w:cs="Book Antiqua" w:eastAsia="Book Antiqua" w:hAnsi="Book Antiqua"/>
                <w:rtl w:val="0"/>
              </w:rPr>
              <w:t xml:space="preserve">Ayto. de La Laguna (Tenerife); Cto. menor (R.D.  6057/2023)</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center"/>
          </w:tcPr>
          <w:p w:rsidR="00000000" w:rsidDel="00000000" w:rsidP="00000000" w:rsidRDefault="00000000" w:rsidRPr="00000000" w14:paraId="0000050E">
            <w:pPr>
              <w:widowControl w:val="0"/>
              <w:pBdr>
                <w:top w:space="0" w:sz="0" w:val="nil"/>
                <w:left w:space="0" w:sz="0" w:val="nil"/>
                <w:bottom w:space="0" w:sz="0" w:val="nil"/>
                <w:right w:space="0" w:sz="0" w:val="nil"/>
                <w:between w:space="0" w:sz="0" w:val="nil"/>
              </w:pBdr>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9.149,85</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center"/>
          </w:tcPr>
          <w:p w:rsidR="00000000" w:rsidDel="00000000" w:rsidP="00000000" w:rsidRDefault="00000000" w:rsidRPr="00000000" w14:paraId="0000050F">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r>
      <w:tr>
        <w:trPr>
          <w:cantSplit w:val="0"/>
          <w:trHeight w:val="389" w:hRule="atLeast"/>
          <w:tblHeader w:val="0"/>
        </w:trPr>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center"/>
          </w:tcPr>
          <w:p w:rsidR="00000000" w:rsidDel="00000000" w:rsidP="00000000" w:rsidRDefault="00000000" w:rsidRPr="00000000" w14:paraId="00000510">
            <w:pPr>
              <w:widowControl w:val="0"/>
              <w:pBdr>
                <w:top w:space="0" w:sz="0" w:val="nil"/>
                <w:left w:space="0" w:sz="0" w:val="nil"/>
                <w:bottom w:space="0" w:sz="0" w:val="nil"/>
                <w:right w:space="0" w:sz="0" w:val="nil"/>
                <w:between w:space="0" w:sz="0" w:val="nil"/>
              </w:pBdr>
              <w:spacing w:line="240" w:lineRule="auto"/>
              <w:ind w:right="290"/>
              <w:rPr>
                <w:rFonts w:ascii="Book Antiqua" w:cs="Book Antiqua" w:eastAsia="Book Antiqua" w:hAnsi="Book Antiqua"/>
              </w:rPr>
            </w:pPr>
            <w:r w:rsidDel="00000000" w:rsidR="00000000" w:rsidRPr="00000000">
              <w:rPr>
                <w:rFonts w:ascii="Book Antiqua" w:cs="Book Antiqua" w:eastAsia="Book Antiqua" w:hAnsi="Book Antiqua"/>
                <w:rtl w:val="0"/>
              </w:rPr>
              <w:t xml:space="preserve">Devolución CityWise Education (Fra. 14/22 de 9/09/2022)</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center"/>
          </w:tcPr>
          <w:p w:rsidR="00000000" w:rsidDel="00000000" w:rsidP="00000000" w:rsidRDefault="00000000" w:rsidRPr="00000000" w14:paraId="00000511">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center"/>
          </w:tcPr>
          <w:p w:rsidR="00000000" w:rsidDel="00000000" w:rsidP="00000000" w:rsidRDefault="00000000" w:rsidRPr="00000000" w14:paraId="00000512">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    -740,00</w:t>
            </w:r>
          </w:p>
        </w:tc>
      </w:tr>
      <w:tr>
        <w:trPr>
          <w:cantSplit w:val="0"/>
          <w:trHeight w:val="416" w:hRule="atLeast"/>
          <w:tblHeader w:val="0"/>
        </w:trPr>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center"/>
          </w:tcPr>
          <w:p w:rsidR="00000000" w:rsidDel="00000000" w:rsidP="00000000" w:rsidRDefault="00000000" w:rsidRPr="00000000" w14:paraId="00000513">
            <w:pPr>
              <w:widowControl w:val="0"/>
              <w:pBdr>
                <w:top w:space="0" w:sz="0" w:val="nil"/>
                <w:left w:space="0" w:sz="0" w:val="nil"/>
                <w:bottom w:space="0" w:sz="0" w:val="nil"/>
                <w:right w:space="0" w:sz="0" w:val="nil"/>
                <w:between w:space="0" w:sz="0" w:val="nil"/>
              </w:pBdr>
              <w:spacing w:line="240" w:lineRule="auto"/>
              <w:ind w:right="290"/>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Total</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center"/>
          </w:tcPr>
          <w:p w:rsidR="00000000" w:rsidDel="00000000" w:rsidP="00000000" w:rsidRDefault="00000000" w:rsidRPr="00000000" w14:paraId="00000514">
            <w:pPr>
              <w:widowControl w:val="0"/>
              <w:spacing w:line="240" w:lineRule="auto"/>
              <w:ind w:right="290"/>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33.513,35</w:t>
            </w:r>
          </w:p>
        </w:tc>
        <w:tc>
          <w:tcPr>
            <w:tcBorders>
              <w:top w:color="434343" w:space="0" w:sz="4" w:val="single"/>
              <w:left w:color="434343" w:space="0" w:sz="4" w:val="single"/>
              <w:bottom w:color="434343" w:space="0" w:sz="4" w:val="single"/>
              <w:right w:color="434343" w:space="0" w:sz="4" w:val="single"/>
            </w:tcBorders>
            <w:tcMar>
              <w:top w:w="100.0" w:type="dxa"/>
              <w:left w:w="100.0" w:type="dxa"/>
              <w:bottom w:w="100.0" w:type="dxa"/>
              <w:right w:w="100.0" w:type="dxa"/>
            </w:tcMar>
            <w:vAlign w:val="center"/>
          </w:tcPr>
          <w:p w:rsidR="00000000" w:rsidDel="00000000" w:rsidP="00000000" w:rsidRDefault="00000000" w:rsidRPr="00000000" w14:paraId="00000515">
            <w:pPr>
              <w:widowControl w:val="0"/>
              <w:spacing w:line="240" w:lineRule="auto"/>
              <w:ind w:right="290"/>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30.048,82</w:t>
            </w:r>
          </w:p>
        </w:tc>
      </w:tr>
    </w:tbl>
    <w:p w:rsidR="00000000" w:rsidDel="00000000" w:rsidP="00000000" w:rsidRDefault="00000000" w:rsidRPr="00000000" w14:paraId="00000516">
      <w:pPr>
        <w:widowControl w:val="0"/>
        <w:pBdr>
          <w:top w:space="0" w:sz="0" w:val="nil"/>
          <w:left w:space="0" w:sz="0" w:val="nil"/>
          <w:bottom w:space="0" w:sz="0" w:val="nil"/>
          <w:right w:space="0" w:sz="0" w:val="nil"/>
          <w:between w:space="0" w:sz="0" w:val="nil"/>
        </w:pBdr>
        <w:spacing w:after="200" w:line="240" w:lineRule="auto"/>
        <w:ind w:right="290"/>
        <w:jc w:val="both"/>
        <w:rPr>
          <w:rFonts w:ascii="Book Antiqua" w:cs="Book Antiqua" w:eastAsia="Book Antiqua" w:hAnsi="Book Antiqua"/>
          <w:color w:val="980000"/>
        </w:rPr>
      </w:pPr>
      <w:r w:rsidDel="00000000" w:rsidR="00000000" w:rsidRPr="00000000">
        <w:rPr>
          <w:rtl w:val="0"/>
        </w:rPr>
      </w:r>
    </w:p>
    <w:p w:rsidR="00000000" w:rsidDel="00000000" w:rsidP="00000000" w:rsidRDefault="00000000" w:rsidRPr="00000000" w14:paraId="00000517">
      <w:pPr>
        <w:widowControl w:val="0"/>
        <w:pBdr>
          <w:top w:space="0" w:sz="0" w:val="nil"/>
          <w:left w:space="0" w:sz="0" w:val="nil"/>
          <w:bottom w:space="0" w:sz="0" w:val="nil"/>
          <w:right w:space="0" w:sz="0" w:val="nil"/>
          <w:between w:space="0" w:sz="0" w:val="nil"/>
        </w:pBdr>
        <w:spacing w:after="2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Los ingresos de 2024 y 2023 del </w:t>
      </w:r>
      <w:r w:rsidDel="00000000" w:rsidR="00000000" w:rsidRPr="00000000">
        <w:rPr>
          <w:rFonts w:ascii="Book Antiqua" w:cs="Book Antiqua" w:eastAsia="Book Antiqua" w:hAnsi="Book Antiqua"/>
          <w:u w:val="single"/>
          <w:rtl w:val="0"/>
        </w:rPr>
        <w:t xml:space="preserve">programa PROA</w:t>
      </w:r>
      <w:r w:rsidDel="00000000" w:rsidR="00000000" w:rsidRPr="00000000">
        <w:rPr>
          <w:rFonts w:ascii="Book Antiqua" w:cs="Book Antiqua" w:eastAsia="Book Antiqua" w:hAnsi="Book Antiqua"/>
          <w:rtl w:val="0"/>
        </w:rPr>
        <w:t xml:space="preserve">, corresponden al Programa de Acompañamiento y  Apoyo Escolar de la Comunidad de Madrid, gestionado en virtud de un contrato de  servicios con un Colegio de Educación Infantil y Primaria, cuya duración coincide con el calendario escolar. </w:t>
      </w:r>
    </w:p>
    <w:p w:rsidR="00000000" w:rsidDel="00000000" w:rsidP="00000000" w:rsidRDefault="00000000" w:rsidRPr="00000000" w14:paraId="00000518">
      <w:pPr>
        <w:widowControl w:val="0"/>
        <w:pBdr>
          <w:top w:space="0" w:sz="0" w:val="nil"/>
          <w:left w:space="0" w:sz="0" w:val="nil"/>
          <w:bottom w:space="0" w:sz="0" w:val="nil"/>
          <w:right w:space="0" w:sz="0" w:val="nil"/>
          <w:between w:space="0" w:sz="0" w:val="nil"/>
        </w:pBdr>
        <w:spacing w:after="2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Los ingresos de 2024 proceden del </w:t>
      </w:r>
      <w:r w:rsidDel="00000000" w:rsidR="00000000" w:rsidRPr="00000000">
        <w:rPr>
          <w:rFonts w:ascii="Book Antiqua" w:cs="Book Antiqua" w:eastAsia="Book Antiqua" w:hAnsi="Book Antiqua"/>
          <w:u w:val="single"/>
          <w:rtl w:val="0"/>
        </w:rPr>
        <w:t xml:space="preserve">contrato menor del Ayuntamiento de la Laguna (Tenerife)</w:t>
      </w:r>
      <w:r w:rsidDel="00000000" w:rsidR="00000000" w:rsidRPr="00000000">
        <w:rPr>
          <w:rFonts w:ascii="Book Antiqua" w:cs="Book Antiqua" w:eastAsia="Book Antiqua" w:hAnsi="Book Antiqua"/>
          <w:rtl w:val="0"/>
        </w:rPr>
        <w:t xml:space="preserve">, por la ejecución de un proyecto de intervención comunitaria y social en el barrio de San Matías, concretamente en la promoción de 119 viviendas públicas protegidas con un régimen de alquiler privado y, cuyo titular es Viviendas Sociales e Infraestructuras de Canarias (VISOCAN). </w:t>
      </w:r>
    </w:p>
    <w:p w:rsidR="00000000" w:rsidDel="00000000" w:rsidP="00000000" w:rsidRDefault="00000000" w:rsidRPr="00000000" w14:paraId="00000519">
      <w:pPr>
        <w:pStyle w:val="Heading2"/>
        <w:pBdr>
          <w:top w:space="0" w:sz="0" w:val="nil"/>
          <w:left w:space="0" w:sz="0" w:val="nil"/>
          <w:bottom w:space="0" w:sz="0" w:val="nil"/>
          <w:right w:space="0" w:sz="0" w:val="nil"/>
          <w:between w:space="0" w:sz="0" w:val="nil"/>
        </w:pBdr>
        <w:spacing w:line="240" w:lineRule="auto"/>
        <w:rPr>
          <w:rFonts w:ascii="Book Antiqua" w:cs="Book Antiqua" w:eastAsia="Book Antiqua" w:hAnsi="Book Antiqua"/>
          <w:sz w:val="22"/>
          <w:szCs w:val="22"/>
        </w:rPr>
      </w:pPr>
      <w:bookmarkStart w:colFirst="0" w:colLast="0" w:name="_heading=h.584fcl2jysez" w:id="45"/>
      <w:bookmarkEnd w:id="45"/>
      <w:r w:rsidDel="00000000" w:rsidR="00000000" w:rsidRPr="00000000">
        <w:rPr>
          <w:rFonts w:ascii="Book Antiqua" w:cs="Book Antiqua" w:eastAsia="Book Antiqua" w:hAnsi="Book Antiqua"/>
          <w:sz w:val="22"/>
          <w:szCs w:val="22"/>
          <w:rtl w:val="0"/>
        </w:rPr>
        <w:t xml:space="preserve">12.2 Gastos por Ayudas: </w:t>
      </w:r>
    </w:p>
    <w:p w:rsidR="00000000" w:rsidDel="00000000" w:rsidP="00000000" w:rsidRDefault="00000000" w:rsidRPr="00000000" w14:paraId="0000051A">
      <w:pPr>
        <w:rPr/>
      </w:pPr>
      <w:r w:rsidDel="00000000" w:rsidR="00000000" w:rsidRPr="00000000">
        <w:rPr>
          <w:rtl w:val="0"/>
        </w:rPr>
      </w:r>
    </w:p>
    <w:p w:rsidR="00000000" w:rsidDel="00000000" w:rsidP="00000000" w:rsidRDefault="00000000" w:rsidRPr="00000000" w14:paraId="0000051B">
      <w:pPr>
        <w:widowControl w:val="0"/>
        <w:spacing w:after="200" w:before="1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En este epígrafe contemplamos las ayudas económicas que la Asociación ha distribuido durante el ejercicio entre distintos sujetos beneficiarios, ya se trate de entidades o de personas particulares. Dichas ayudas económicas se materializan tanto en la entrega directa de cantidades dinerarias como en ayudas en especie (entrega de alimentos y demás bienes, en unos casos o, en otros, el pago directo por parte de  la Asociación a los proveedores de los bienes y servicios que son puestos a disposición de los sujetos beneficiarios finales.</w:t>
      </w:r>
    </w:p>
    <w:p w:rsidR="00000000" w:rsidDel="00000000" w:rsidP="00000000" w:rsidRDefault="00000000" w:rsidRPr="00000000" w14:paraId="0000051C">
      <w:pPr>
        <w:widowControl w:val="0"/>
        <w:spacing w:after="200" w:before="10" w:line="240" w:lineRule="auto"/>
        <w:ind w:right="290"/>
        <w:jc w:val="both"/>
        <w:rPr>
          <w:rFonts w:ascii="Book Antiqua" w:cs="Book Antiqua" w:eastAsia="Book Antiqua" w:hAnsi="Book Antiqua"/>
        </w:rPr>
      </w:pPr>
      <w:r w:rsidDel="00000000" w:rsidR="00000000" w:rsidRPr="00000000">
        <w:rPr>
          <w:rtl w:val="0"/>
        </w:rPr>
      </w:r>
    </w:p>
    <w:tbl>
      <w:tblPr>
        <w:tblStyle w:val="Table29"/>
        <w:tblW w:w="9621.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07"/>
        <w:gridCol w:w="3207"/>
        <w:gridCol w:w="3207"/>
        <w:tblGridChange w:id="0">
          <w:tblGrid>
            <w:gridCol w:w="3207"/>
            <w:gridCol w:w="3207"/>
            <w:gridCol w:w="3207"/>
          </w:tblGrid>
        </w:tblGridChange>
      </w:tblGrid>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51D">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rPr>
            </w:pPr>
            <w:r w:rsidDel="00000000" w:rsidR="00000000" w:rsidRPr="00000000">
              <w:rPr>
                <w:rtl w:val="0"/>
              </w:rPr>
            </w:r>
          </w:p>
        </w:tc>
        <w:tc>
          <w:tcPr>
            <w:shd w:fill="efefef" w:val="clear"/>
            <w:tcMar>
              <w:top w:w="100.0" w:type="dxa"/>
              <w:left w:w="100.0" w:type="dxa"/>
              <w:bottom w:w="100.0" w:type="dxa"/>
              <w:right w:w="100.0" w:type="dxa"/>
            </w:tcMar>
          </w:tcPr>
          <w:p w:rsidR="00000000" w:rsidDel="00000000" w:rsidP="00000000" w:rsidRDefault="00000000" w:rsidRPr="00000000" w14:paraId="0000051E">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2024</w:t>
            </w:r>
          </w:p>
        </w:tc>
        <w:tc>
          <w:tcPr>
            <w:shd w:fill="efefef" w:val="clear"/>
            <w:tcMar>
              <w:top w:w="100.0" w:type="dxa"/>
              <w:left w:w="100.0" w:type="dxa"/>
              <w:bottom w:w="100.0" w:type="dxa"/>
              <w:right w:w="100.0" w:type="dxa"/>
            </w:tcMar>
          </w:tcPr>
          <w:p w:rsidR="00000000" w:rsidDel="00000000" w:rsidP="00000000" w:rsidRDefault="00000000" w:rsidRPr="00000000" w14:paraId="0000051F">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2023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20">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Ayudas económicas individuales</w:t>
            </w:r>
          </w:p>
        </w:tc>
        <w:tc>
          <w:tcPr>
            <w:shd w:fill="auto" w:val="clear"/>
            <w:tcMar>
              <w:top w:w="100.0" w:type="dxa"/>
              <w:left w:w="100.0" w:type="dxa"/>
              <w:bottom w:w="100.0" w:type="dxa"/>
              <w:right w:w="100.0" w:type="dxa"/>
            </w:tcMar>
          </w:tcPr>
          <w:p w:rsidR="00000000" w:rsidDel="00000000" w:rsidP="00000000" w:rsidRDefault="00000000" w:rsidRPr="00000000" w14:paraId="00000521">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95.615,90</w:t>
            </w:r>
          </w:p>
        </w:tc>
        <w:tc>
          <w:tcPr>
            <w:shd w:fill="auto" w:val="clear"/>
            <w:tcMar>
              <w:top w:w="100.0" w:type="dxa"/>
              <w:left w:w="100.0" w:type="dxa"/>
              <w:bottom w:w="100.0" w:type="dxa"/>
              <w:right w:w="100.0" w:type="dxa"/>
            </w:tcMar>
          </w:tcPr>
          <w:p w:rsidR="00000000" w:rsidDel="00000000" w:rsidP="00000000" w:rsidRDefault="00000000" w:rsidRPr="00000000" w14:paraId="00000522">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67.168,73</w:t>
            </w:r>
          </w:p>
          <w:p w:rsidR="00000000" w:rsidDel="00000000" w:rsidP="00000000" w:rsidRDefault="00000000" w:rsidRPr="00000000" w14:paraId="00000523">
            <w:pPr>
              <w:widowControl w:val="0"/>
              <w:spacing w:line="240" w:lineRule="auto"/>
              <w:jc w:val="right"/>
              <w:rPr>
                <w:rFonts w:ascii="Book Antiqua" w:cs="Book Antiqua" w:eastAsia="Book Antiqua" w:hAnsi="Book Antiqua"/>
                <w:b w:val="1"/>
                <w:bCs w:val="1"/>
              </w:rPr>
            </w:pPr>
            <w:r w:rsidDel="00000000" w:rsidR="00000000" w:rsidRPr="00000000">
              <w:rPr>
                <w:rtl w:val="0"/>
              </w:rPr>
            </w:r>
          </w:p>
        </w:tc>
      </w:tr>
      <w:tr>
        <w:trPr>
          <w:cantSplit w:val="0"/>
          <w:trHeight w:val="7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24">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Ayudas económicas a entidades</w:t>
            </w:r>
          </w:p>
        </w:tc>
        <w:tc>
          <w:tcPr>
            <w:shd w:fill="auto" w:val="clear"/>
            <w:tcMar>
              <w:top w:w="100.0" w:type="dxa"/>
              <w:left w:w="100.0" w:type="dxa"/>
              <w:bottom w:w="100.0" w:type="dxa"/>
              <w:right w:w="100.0" w:type="dxa"/>
            </w:tcMar>
          </w:tcPr>
          <w:p w:rsidR="00000000" w:rsidDel="00000000" w:rsidP="00000000" w:rsidRDefault="00000000" w:rsidRPr="00000000" w14:paraId="00000525">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553.475,77</w:t>
            </w:r>
          </w:p>
        </w:tc>
        <w:tc>
          <w:tcPr>
            <w:shd w:fill="auto" w:val="clear"/>
            <w:tcMar>
              <w:top w:w="100.0" w:type="dxa"/>
              <w:left w:w="100.0" w:type="dxa"/>
              <w:bottom w:w="100.0" w:type="dxa"/>
              <w:right w:w="100.0" w:type="dxa"/>
            </w:tcMar>
          </w:tcPr>
          <w:p w:rsidR="00000000" w:rsidDel="00000000" w:rsidP="00000000" w:rsidRDefault="00000000" w:rsidRPr="00000000" w14:paraId="00000526">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457.985,17</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27">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Total</w:t>
            </w:r>
          </w:p>
        </w:tc>
        <w:tc>
          <w:tcPr>
            <w:shd w:fill="auto" w:val="clear"/>
            <w:tcMar>
              <w:top w:w="100.0" w:type="dxa"/>
              <w:left w:w="100.0" w:type="dxa"/>
              <w:bottom w:w="100.0" w:type="dxa"/>
              <w:right w:w="100.0" w:type="dxa"/>
            </w:tcMar>
          </w:tcPr>
          <w:p w:rsidR="00000000" w:rsidDel="00000000" w:rsidP="00000000" w:rsidRDefault="00000000" w:rsidRPr="00000000" w14:paraId="00000528">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649.091,67</w:t>
            </w:r>
          </w:p>
        </w:tc>
        <w:tc>
          <w:tcPr>
            <w:shd w:fill="auto" w:val="clear"/>
            <w:tcMar>
              <w:top w:w="100.0" w:type="dxa"/>
              <w:left w:w="100.0" w:type="dxa"/>
              <w:bottom w:w="100.0" w:type="dxa"/>
              <w:right w:w="100.0" w:type="dxa"/>
            </w:tcMar>
          </w:tcPr>
          <w:p w:rsidR="00000000" w:rsidDel="00000000" w:rsidP="00000000" w:rsidRDefault="00000000" w:rsidRPr="00000000" w14:paraId="00000529">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525.153,90</w:t>
            </w:r>
          </w:p>
        </w:tc>
      </w:tr>
    </w:tbl>
    <w:p w:rsidR="00000000" w:rsidDel="00000000" w:rsidP="00000000" w:rsidRDefault="00000000" w:rsidRPr="00000000" w14:paraId="0000052A">
      <w:pPr>
        <w:widowControl w:val="0"/>
        <w:spacing w:after="200" w:before="10" w:line="240" w:lineRule="auto"/>
        <w:ind w:right="29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52B">
      <w:pPr>
        <w:keepNext w:val="1"/>
        <w:keepLines w:val="1"/>
        <w:pBdr>
          <w:top w:space="0" w:sz="0" w:val="nil"/>
          <w:left w:space="0" w:sz="0" w:val="nil"/>
          <w:bottom w:space="0" w:sz="0" w:val="nil"/>
          <w:right w:space="0" w:sz="0" w:val="nil"/>
          <w:between w:space="0" w:sz="0" w:val="nil"/>
        </w:pBdr>
        <w:spacing w:after="80" w:before="280" w:lineRule="auto"/>
        <w:rPr>
          <w:rFonts w:ascii="Book Antiqua" w:cs="Book Antiqua" w:eastAsia="Book Antiqua" w:hAnsi="Book Antiqua"/>
          <w:b w:val="1"/>
          <w:bCs w:val="1"/>
          <w:color w:val="000000"/>
        </w:rPr>
      </w:pPr>
      <w:bookmarkStart w:colFirst="0" w:colLast="0" w:name="_heading=h.4f1mdlm" w:id="46"/>
      <w:bookmarkEnd w:id="46"/>
      <w:r w:rsidDel="00000000" w:rsidR="00000000" w:rsidRPr="00000000">
        <w:rPr>
          <w:rFonts w:ascii="Book Antiqua" w:cs="Book Antiqua" w:eastAsia="Book Antiqua" w:hAnsi="Book Antiqua"/>
          <w:b w:val="1"/>
          <w:bCs w:val="1"/>
          <w:color w:val="000000"/>
          <w:rtl w:val="0"/>
        </w:rPr>
        <w:t xml:space="preserve">12.2.1 Ayudas a Entidades.</w:t>
      </w:r>
    </w:p>
    <w:p w:rsidR="00000000" w:rsidDel="00000000" w:rsidP="00000000" w:rsidRDefault="00000000" w:rsidRPr="00000000" w14:paraId="0000052C">
      <w:pPr>
        <w:widowControl w:val="0"/>
        <w:spacing w:before="10" w:line="240" w:lineRule="auto"/>
        <w:ind w:right="29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52D">
      <w:pPr>
        <w:widowControl w:val="0"/>
        <w:spacing w:before="1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En la presente Memoria incorporamos como novedad un mayor desglose y detalle en este apartado, por lo que, en sucesivas memorias de ejercicios posteriores, ya se podrá apreciar el dato comparativo en relación con el ejercicio precedente. Las cifras globales en este apartado son las siguientes;</w:t>
      </w:r>
    </w:p>
    <w:p w:rsidR="00000000" w:rsidDel="00000000" w:rsidP="00000000" w:rsidRDefault="00000000" w:rsidRPr="00000000" w14:paraId="0000052E">
      <w:pPr>
        <w:widowControl w:val="0"/>
        <w:spacing w:before="10" w:line="240" w:lineRule="auto"/>
        <w:ind w:left="141" w:right="290" w:firstLine="0"/>
        <w:jc w:val="right"/>
        <w:rPr>
          <w:rFonts w:ascii="Book Antiqua" w:cs="Book Antiqua" w:eastAsia="Book Antiqua" w:hAnsi="Book Antiqua"/>
        </w:rPr>
      </w:pPr>
      <w:r w:rsidDel="00000000" w:rsidR="00000000" w:rsidRPr="00000000">
        <w:rPr>
          <w:rtl w:val="0"/>
        </w:rPr>
      </w:r>
    </w:p>
    <w:tbl>
      <w:tblPr>
        <w:tblStyle w:val="Table30"/>
        <w:tblW w:w="7830.0" w:type="dxa"/>
        <w:jc w:val="left"/>
        <w:tblInd w:w="141.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55"/>
        <w:gridCol w:w="2340"/>
        <w:gridCol w:w="2235"/>
        <w:tblGridChange w:id="0">
          <w:tblGrid>
            <w:gridCol w:w="3255"/>
            <w:gridCol w:w="2340"/>
            <w:gridCol w:w="2235"/>
          </w:tblGrid>
        </w:tblGridChange>
      </w:tblGrid>
      <w:tr>
        <w:trPr>
          <w:cantSplit w:val="0"/>
          <w:trHeight w:val="420" w:hRule="atLeast"/>
          <w:tblHeader w:val="1"/>
        </w:trPr>
        <w:tc>
          <w:tcPr>
            <w:shd w:fill="efefef" w:val="clear"/>
            <w:tcMar>
              <w:top w:w="100.0" w:type="dxa"/>
              <w:left w:w="100.0" w:type="dxa"/>
              <w:bottom w:w="100.0" w:type="dxa"/>
              <w:right w:w="100.0" w:type="dxa"/>
            </w:tcMar>
          </w:tcPr>
          <w:p w:rsidR="00000000" w:rsidDel="00000000" w:rsidP="00000000" w:rsidRDefault="00000000" w:rsidRPr="00000000" w14:paraId="0000052F">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 Tipo de ayuda</w:t>
            </w:r>
          </w:p>
        </w:tc>
        <w:tc>
          <w:tcPr>
            <w:shd w:fill="efefef" w:val="clear"/>
            <w:tcMar>
              <w:top w:w="100.0" w:type="dxa"/>
              <w:left w:w="100.0" w:type="dxa"/>
              <w:bottom w:w="100.0" w:type="dxa"/>
              <w:right w:w="100.0" w:type="dxa"/>
            </w:tcMar>
          </w:tcPr>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2024</w:t>
            </w:r>
          </w:p>
        </w:tc>
        <w:tc>
          <w:tcPr>
            <w:shd w:fill="efefef" w:val="clear"/>
            <w:tcMar>
              <w:top w:w="100.0" w:type="dxa"/>
              <w:left w:w="100.0" w:type="dxa"/>
              <w:bottom w:w="100.0" w:type="dxa"/>
              <w:right w:w="100.0" w:type="dxa"/>
            </w:tcMar>
          </w:tcPr>
          <w:p w:rsidR="00000000" w:rsidDel="00000000" w:rsidP="00000000" w:rsidRDefault="00000000" w:rsidRPr="00000000" w14:paraId="00000531">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2023</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532">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i w:val="1"/>
                <w:iCs w:val="1"/>
              </w:rPr>
            </w:pPr>
            <w:r w:rsidDel="00000000" w:rsidR="00000000" w:rsidRPr="00000000">
              <w:rPr>
                <w:rFonts w:ascii="Book Antiqua" w:cs="Book Antiqua" w:eastAsia="Book Antiqua" w:hAnsi="Book Antiqua"/>
                <w:rtl w:val="0"/>
              </w:rPr>
              <w:t xml:space="preserve">Ayudas </w:t>
            </w:r>
            <w:r w:rsidDel="00000000" w:rsidR="00000000" w:rsidRPr="00000000">
              <w:rPr>
                <w:rFonts w:ascii="Book Antiqua" w:cs="Book Antiqua" w:eastAsia="Book Antiqua" w:hAnsi="Book Antiqua"/>
                <w:i w:val="1"/>
                <w:iCs w:val="1"/>
                <w:rtl w:val="0"/>
              </w:rPr>
              <w:t xml:space="preserve">dinerarias</w:t>
            </w:r>
          </w:p>
        </w:tc>
        <w:tc>
          <w:tcPr>
            <w:tcMar>
              <w:top w:w="100.0" w:type="dxa"/>
              <w:left w:w="100.0" w:type="dxa"/>
              <w:bottom w:w="100.0" w:type="dxa"/>
              <w:right w:w="100.0" w:type="dxa"/>
            </w:tcMar>
          </w:tcPr>
          <w:p w:rsidR="00000000" w:rsidDel="00000000" w:rsidP="00000000" w:rsidRDefault="00000000" w:rsidRPr="00000000" w14:paraId="00000533">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418.088,38</w:t>
            </w:r>
          </w:p>
        </w:tc>
        <w:tc>
          <w:tcPr>
            <w:tcMar>
              <w:top w:w="100.0" w:type="dxa"/>
              <w:left w:w="100.0" w:type="dxa"/>
              <w:bottom w:w="100.0" w:type="dxa"/>
              <w:right w:w="100.0" w:type="dxa"/>
            </w:tcMar>
          </w:tcPr>
          <w:p w:rsidR="00000000" w:rsidDel="00000000" w:rsidP="00000000" w:rsidRDefault="00000000" w:rsidRPr="00000000" w14:paraId="00000534">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257.314,98</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535">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i w:val="1"/>
                <w:iCs w:val="1"/>
              </w:rPr>
            </w:pPr>
            <w:r w:rsidDel="00000000" w:rsidR="00000000" w:rsidRPr="00000000">
              <w:rPr>
                <w:rFonts w:ascii="Book Antiqua" w:cs="Book Antiqua" w:eastAsia="Book Antiqua" w:hAnsi="Book Antiqua"/>
                <w:rtl w:val="0"/>
              </w:rPr>
              <w:t xml:space="preserve">Ayudas </w:t>
            </w:r>
            <w:r w:rsidDel="00000000" w:rsidR="00000000" w:rsidRPr="00000000">
              <w:rPr>
                <w:rFonts w:ascii="Book Antiqua" w:cs="Book Antiqua" w:eastAsia="Book Antiqua" w:hAnsi="Book Antiqua"/>
                <w:i w:val="1"/>
                <w:iCs w:val="1"/>
                <w:rtl w:val="0"/>
              </w:rPr>
              <w:t xml:space="preserve">en especie</w:t>
            </w:r>
          </w:p>
        </w:tc>
        <w:tc>
          <w:tcPr>
            <w:tcMar>
              <w:top w:w="100.0" w:type="dxa"/>
              <w:left w:w="100.0" w:type="dxa"/>
              <w:bottom w:w="100.0" w:type="dxa"/>
              <w:right w:w="100.0" w:type="dxa"/>
            </w:tcMar>
          </w:tcPr>
          <w:p w:rsidR="00000000" w:rsidDel="00000000" w:rsidP="00000000" w:rsidRDefault="00000000" w:rsidRPr="00000000" w14:paraId="00000536">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135.387,39</w:t>
            </w:r>
          </w:p>
        </w:tc>
        <w:tc>
          <w:tcPr>
            <w:tcMar>
              <w:top w:w="100.0" w:type="dxa"/>
              <w:left w:w="100.0" w:type="dxa"/>
              <w:bottom w:w="100.0" w:type="dxa"/>
              <w:right w:w="100.0" w:type="dxa"/>
            </w:tcMar>
          </w:tcPr>
          <w:p w:rsidR="00000000" w:rsidDel="00000000" w:rsidP="00000000" w:rsidRDefault="00000000" w:rsidRPr="00000000" w14:paraId="00000537">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200.670,20</w:t>
            </w:r>
          </w:p>
        </w:tc>
      </w:tr>
      <w:tr>
        <w:trPr>
          <w:cantSplit w:val="0"/>
          <w:trHeight w:val="295.11718749999994" w:hRule="atLeast"/>
          <w:tblHeader w:val="0"/>
        </w:trPr>
        <w:tc>
          <w:tcPr>
            <w:tcMar>
              <w:top w:w="100.0" w:type="dxa"/>
              <w:left w:w="100.0" w:type="dxa"/>
              <w:bottom w:w="100.0" w:type="dxa"/>
              <w:right w:w="100.0" w:type="dxa"/>
            </w:tcMar>
          </w:tcPr>
          <w:p w:rsidR="00000000" w:rsidDel="00000000" w:rsidP="00000000" w:rsidRDefault="00000000" w:rsidRPr="00000000" w14:paraId="00000538">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TOTAL</w:t>
            </w:r>
          </w:p>
        </w:tc>
        <w:tc>
          <w:tcPr>
            <w:tcMar>
              <w:top w:w="100.0" w:type="dxa"/>
              <w:left w:w="100.0" w:type="dxa"/>
              <w:bottom w:w="100.0" w:type="dxa"/>
              <w:right w:w="100.0" w:type="dxa"/>
            </w:tcMar>
          </w:tcPr>
          <w:p w:rsidR="00000000" w:rsidDel="00000000" w:rsidP="00000000" w:rsidRDefault="00000000" w:rsidRPr="00000000" w14:paraId="00000539">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553.475,77</w:t>
            </w:r>
          </w:p>
        </w:tc>
        <w:tc>
          <w:tcPr>
            <w:shd w:fill="auto" w:val="clear"/>
            <w:tcMar>
              <w:top w:w="100.0" w:type="dxa"/>
              <w:left w:w="100.0" w:type="dxa"/>
              <w:bottom w:w="100.0" w:type="dxa"/>
              <w:right w:w="100.0" w:type="dxa"/>
            </w:tcMar>
          </w:tcPr>
          <w:p w:rsidR="00000000" w:rsidDel="00000000" w:rsidP="00000000" w:rsidRDefault="00000000" w:rsidRPr="00000000" w14:paraId="0000053A">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457.985,18</w:t>
            </w:r>
          </w:p>
        </w:tc>
      </w:tr>
    </w:tbl>
    <w:p w:rsidR="00000000" w:rsidDel="00000000" w:rsidP="00000000" w:rsidRDefault="00000000" w:rsidRPr="00000000" w14:paraId="0000053B">
      <w:pPr>
        <w:widowControl w:val="0"/>
        <w:spacing w:before="10" w:line="240" w:lineRule="auto"/>
        <w:ind w:right="29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53C">
      <w:pPr>
        <w:widowControl w:val="0"/>
        <w:spacing w:before="10" w:line="240" w:lineRule="auto"/>
        <w:ind w:right="290"/>
        <w:jc w:val="both"/>
        <w:rPr>
          <w:rFonts w:ascii="Book Antiqua" w:cs="Book Antiqua" w:eastAsia="Book Antiqua" w:hAnsi="Book Antiqua"/>
          <w:b w:val="1"/>
          <w:bCs w:val="1"/>
        </w:rPr>
      </w:pPr>
      <w:r w:rsidDel="00000000" w:rsidR="00000000" w:rsidRPr="00000000">
        <w:rPr>
          <w:rtl w:val="0"/>
        </w:rPr>
      </w:r>
    </w:p>
    <w:p w:rsidR="00000000" w:rsidDel="00000000" w:rsidP="00000000" w:rsidRDefault="00000000" w:rsidRPr="00000000" w14:paraId="0000053D">
      <w:pPr>
        <w:widowControl w:val="0"/>
        <w:spacing w:before="1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 continuación se ofrece un</w:t>
      </w:r>
      <w:r w:rsidDel="00000000" w:rsidR="00000000" w:rsidRPr="00000000">
        <w:rPr>
          <w:rFonts w:ascii="Book Antiqua" w:cs="Book Antiqua" w:eastAsia="Book Antiqua" w:hAnsi="Book Antiqua"/>
          <w:b w:val="1"/>
          <w:bCs w:val="1"/>
          <w:rtl w:val="0"/>
        </w:rPr>
        <w:t xml:space="preserve"> desglose</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b w:val="1"/>
          <w:bCs w:val="1"/>
          <w:rtl w:val="0"/>
        </w:rPr>
        <w:t xml:space="preserve">del Ejercicio 2024 </w:t>
      </w:r>
      <w:r w:rsidDel="00000000" w:rsidR="00000000" w:rsidRPr="00000000">
        <w:rPr>
          <w:rFonts w:ascii="Book Antiqua" w:cs="Book Antiqua" w:eastAsia="Book Antiqua" w:hAnsi="Book Antiqua"/>
          <w:rtl w:val="0"/>
        </w:rPr>
        <w:t xml:space="preserve">en atención a los beneficiarios (sujetos) y al modo de la ayuda (</w:t>
      </w:r>
      <w:r w:rsidDel="00000000" w:rsidR="00000000" w:rsidRPr="00000000">
        <w:rPr>
          <w:rFonts w:ascii="Book Antiqua" w:cs="Book Antiqua" w:eastAsia="Book Antiqua" w:hAnsi="Book Antiqua"/>
          <w:i w:val="1"/>
          <w:iCs w:val="1"/>
          <w:rtl w:val="0"/>
        </w:rPr>
        <w:t xml:space="preserve">dinerario</w:t>
      </w:r>
      <w:r w:rsidDel="00000000" w:rsidR="00000000" w:rsidRPr="00000000">
        <w:rPr>
          <w:rFonts w:ascii="Book Antiqua" w:cs="Book Antiqua" w:eastAsia="Book Antiqua" w:hAnsi="Book Antiqua"/>
          <w:rtl w:val="0"/>
        </w:rPr>
        <w:t xml:space="preserve">).</w:t>
      </w:r>
    </w:p>
    <w:p w:rsidR="00000000" w:rsidDel="00000000" w:rsidP="00000000" w:rsidRDefault="00000000" w:rsidRPr="00000000" w14:paraId="0000053E">
      <w:pPr>
        <w:widowControl w:val="0"/>
        <w:spacing w:before="10" w:line="240" w:lineRule="auto"/>
        <w:ind w:right="29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53F">
      <w:pPr>
        <w:widowControl w:val="0"/>
        <w:spacing w:before="10" w:line="240" w:lineRule="auto"/>
        <w:ind w:right="29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540">
      <w:pPr>
        <w:widowControl w:val="0"/>
        <w:spacing w:before="1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Ayudas </w:t>
      </w:r>
      <w:r w:rsidDel="00000000" w:rsidR="00000000" w:rsidRPr="00000000">
        <w:rPr>
          <w:rFonts w:ascii="Book Antiqua" w:cs="Book Antiqua" w:eastAsia="Book Antiqua" w:hAnsi="Book Antiqua"/>
          <w:b w:val="1"/>
          <w:bCs w:val="1"/>
          <w:i w:val="1"/>
          <w:iCs w:val="1"/>
          <w:u w:val="single"/>
          <w:rtl w:val="0"/>
        </w:rPr>
        <w:t xml:space="preserve">monetarias</w:t>
      </w:r>
      <w:r w:rsidDel="00000000" w:rsidR="00000000" w:rsidRPr="00000000">
        <w:rPr>
          <w:rFonts w:ascii="Book Antiqua" w:cs="Book Antiqua" w:eastAsia="Book Antiqua" w:hAnsi="Book Antiqua"/>
          <w:b w:val="1"/>
          <w:bCs w:val="1"/>
          <w:rtl w:val="0"/>
        </w:rPr>
        <w:t xml:space="preserve"> </w:t>
      </w:r>
      <w:r w:rsidDel="00000000" w:rsidR="00000000" w:rsidRPr="00000000">
        <w:rPr>
          <w:rFonts w:ascii="Book Antiqua" w:cs="Book Antiqua" w:eastAsia="Book Antiqua" w:hAnsi="Book Antiqua"/>
          <w:rtl w:val="0"/>
        </w:rPr>
        <w:t xml:space="preserve">a entidades.</w:t>
      </w:r>
    </w:p>
    <w:p w:rsidR="00000000" w:rsidDel="00000000" w:rsidP="00000000" w:rsidRDefault="00000000" w:rsidRPr="00000000" w14:paraId="00000541">
      <w:pPr>
        <w:widowControl w:val="0"/>
        <w:spacing w:before="10" w:line="240" w:lineRule="auto"/>
        <w:ind w:left="141" w:right="290" w:firstLine="0"/>
        <w:jc w:val="both"/>
        <w:rPr>
          <w:rFonts w:ascii="Book Antiqua" w:cs="Book Antiqua" w:eastAsia="Book Antiqua" w:hAnsi="Book Antiqua"/>
          <w:color w:val="0000ff"/>
        </w:rPr>
      </w:pPr>
      <w:r w:rsidDel="00000000" w:rsidR="00000000" w:rsidRPr="00000000">
        <w:rPr>
          <w:rFonts w:ascii="Book Antiqua" w:cs="Book Antiqua" w:eastAsia="Book Antiqua" w:hAnsi="Book Antiqua"/>
          <w:rtl w:val="0"/>
        </w:rPr>
        <w:t xml:space="preserve"> </w:t>
      </w:r>
      <w:r w:rsidDel="00000000" w:rsidR="00000000" w:rsidRPr="00000000">
        <w:rPr>
          <w:rtl w:val="0"/>
        </w:rPr>
      </w:r>
    </w:p>
    <w:tbl>
      <w:tblPr>
        <w:tblStyle w:val="Table31"/>
        <w:tblW w:w="9225.0" w:type="dxa"/>
        <w:jc w:val="left"/>
        <w:tblInd w:w="141.0" w:type="dxa"/>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540"/>
        <w:gridCol w:w="3660"/>
        <w:gridCol w:w="2955"/>
        <w:gridCol w:w="2070"/>
        <w:tblGridChange w:id="0">
          <w:tblGrid>
            <w:gridCol w:w="540"/>
            <w:gridCol w:w="3660"/>
            <w:gridCol w:w="2955"/>
            <w:gridCol w:w="2070"/>
          </w:tblGrid>
        </w:tblGridChange>
      </w:tblGrid>
      <w:tr>
        <w:trPr>
          <w:cantSplit w:val="0"/>
          <w:trHeight w:val="525" w:hRule="atLeast"/>
          <w:tblHeader w:val="1"/>
        </w:trPr>
        <w:tc>
          <w:tcPr>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0542">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Nº</w:t>
            </w:r>
          </w:p>
        </w:tc>
        <w:tc>
          <w:tcPr>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0543">
            <w:pPr>
              <w:widowControl w:val="0"/>
              <w:spacing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Entidad beneficiaria</w:t>
            </w:r>
          </w:p>
        </w:tc>
        <w:tc>
          <w:tcPr>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0544">
            <w:pPr>
              <w:widowControl w:val="0"/>
              <w:spacing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Actividad/proyecto</w:t>
            </w:r>
          </w:p>
        </w:tc>
        <w:tc>
          <w:tcPr>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0545">
            <w:pPr>
              <w:widowControl w:val="0"/>
              <w:spacing w:line="240" w:lineRule="auto"/>
              <w:ind w:right="220"/>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w:t>
            </w:r>
            <w:r w:rsidDel="00000000" w:rsidR="00000000" w:rsidRPr="00000000">
              <w:rPr>
                <w:rFonts w:ascii="Book Antiqua" w:cs="Book Antiqua" w:eastAsia="Book Antiqua" w:hAnsi="Book Antiqua"/>
                <w:b w:val="1"/>
                <w:bCs w:val="1"/>
                <w:i w:val="1"/>
                <w:iCs w:val="1"/>
                <w:rtl w:val="0"/>
              </w:rPr>
              <w:t xml:space="preserve">euros</w:t>
            </w:r>
            <w:r w:rsidDel="00000000" w:rsidR="00000000" w:rsidRPr="00000000">
              <w:rPr>
                <w:rFonts w:ascii="Book Antiqua" w:cs="Book Antiqua" w:eastAsia="Book Antiqua" w:hAnsi="Book Antiqua"/>
                <w:b w:val="1"/>
                <w:bCs w:val="1"/>
                <w:rtl w:val="0"/>
              </w:rPr>
              <w:t xml:space="preserve">) 2024</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46">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1</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47">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ICNET</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48">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VARIOS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49">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23.353,93</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4A">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2</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4B">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CEIP GLORIA FUERTES (CÓRDOBA)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4C">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DESAYUNOS EN COLEGIOS (TAD KELLOG,S)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4D">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14.253,30</w:t>
            </w:r>
          </w:p>
          <w:p w:rsidR="00000000" w:rsidDel="00000000" w:rsidP="00000000" w:rsidRDefault="00000000" w:rsidRPr="00000000" w14:paraId="0000054E">
            <w:pPr>
              <w:widowControl w:val="0"/>
              <w:spacing w:line="240" w:lineRule="auto"/>
              <w:jc w:val="right"/>
              <w:rPr>
                <w:rFonts w:ascii="Book Antiqua" w:cs="Book Antiqua" w:eastAsia="Book Antiqua" w:hAnsi="Book Antiqua"/>
              </w:rPr>
            </w:pPr>
            <w:r w:rsidDel="00000000" w:rsidR="00000000" w:rsidRPr="00000000">
              <w:rPr>
                <w:rtl w:val="0"/>
              </w:rPr>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4F">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3</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50">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CEIP. DR. GÁLVEZ MOLL (MÁLAGA)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51">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DESAYUNOS EN COLEGIOS (TAD KELLOG,S)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52">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13.733,28</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53">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4</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54">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color w:val="980000"/>
                <w:sz w:val="18"/>
                <w:szCs w:val="18"/>
              </w:rPr>
            </w:pPr>
            <w:r w:rsidDel="00000000" w:rsidR="00000000" w:rsidRPr="00000000">
              <w:rPr>
                <w:rFonts w:ascii="Book Antiqua" w:cs="Book Antiqua" w:eastAsia="Book Antiqua" w:hAnsi="Book Antiqua"/>
                <w:sz w:val="18"/>
                <w:szCs w:val="18"/>
                <w:rtl w:val="0"/>
              </w:rPr>
              <w:t xml:space="preserve">COLEGIO STGO. APÓSTOL-CABAÑAL (VALENCIA</w:t>
            </w:r>
            <w:r w:rsidDel="00000000" w:rsidR="00000000" w:rsidRPr="00000000">
              <w:rPr>
                <w:rFonts w:ascii="Book Antiqua" w:cs="Book Antiqua" w:eastAsia="Book Antiqua" w:hAnsi="Book Antiqua"/>
                <w:color w:val="980000"/>
                <w:sz w:val="18"/>
                <w:szCs w:val="18"/>
                <w:rtl w:val="0"/>
              </w:rPr>
              <w:t xml:space="preserve">)</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55">
            <w:pPr>
              <w:widowControl w:val="0"/>
              <w:spacing w:line="240" w:lineRule="auto"/>
              <w:rPr>
                <w:rFonts w:ascii="Book Antiqua" w:cs="Book Antiqua" w:eastAsia="Book Antiqua" w:hAnsi="Book Antiqua"/>
                <w:color w:val="980000"/>
                <w:sz w:val="18"/>
                <w:szCs w:val="18"/>
                <w:highlight w:val="yellow"/>
              </w:rPr>
            </w:pPr>
            <w:r w:rsidDel="00000000" w:rsidR="00000000" w:rsidRPr="00000000">
              <w:rPr>
                <w:rFonts w:ascii="Book Antiqua" w:cs="Book Antiqua" w:eastAsia="Book Antiqua" w:hAnsi="Book Antiqua"/>
                <w:sz w:val="18"/>
                <w:szCs w:val="18"/>
                <w:rtl w:val="0"/>
              </w:rPr>
              <w:t xml:space="preserve">DESAYUNOS EN COLEGIOS (TAD KELLOG,S)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56">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2.301,54</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57">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5</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58">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LOK SEVA SANGAM</w:t>
            </w:r>
          </w:p>
          <w:p w:rsidR="00000000" w:rsidDel="00000000" w:rsidP="00000000" w:rsidRDefault="00000000" w:rsidRPr="00000000" w14:paraId="00000559">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(MUMBAI-INDIA)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5A">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CONVENIO; LIDERAZGO JUVENIL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5B">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19.000,00</w:t>
            </w:r>
          </w:p>
        </w:tc>
      </w:tr>
      <w:tr>
        <w:trPr>
          <w:cantSplit w:val="0"/>
          <w:trHeight w:val="500" w:hRule="atLeast"/>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5C">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6</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5D">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LOK SEVA SANGAM</w:t>
            </w:r>
          </w:p>
          <w:p w:rsidR="00000000" w:rsidDel="00000000" w:rsidP="00000000" w:rsidRDefault="00000000" w:rsidRPr="00000000" w14:paraId="0000055E">
            <w:pPr>
              <w:widowControl w:val="0"/>
              <w:spacing w:line="240" w:lineRule="auto"/>
              <w:rPr>
                <w:rFonts w:ascii="Book Antiqua" w:cs="Book Antiqua" w:eastAsia="Book Antiqua" w:hAnsi="Book Antiqua"/>
                <w:color w:val="980000"/>
                <w:sz w:val="18"/>
                <w:szCs w:val="18"/>
              </w:rPr>
            </w:pPr>
            <w:r w:rsidDel="00000000" w:rsidR="00000000" w:rsidRPr="00000000">
              <w:rPr>
                <w:rFonts w:ascii="Book Antiqua" w:cs="Book Antiqua" w:eastAsia="Book Antiqua" w:hAnsi="Book Antiqua"/>
                <w:sz w:val="18"/>
                <w:szCs w:val="18"/>
                <w:rtl w:val="0"/>
              </w:rPr>
              <w:t xml:space="preserve">(MUMBAI-INDIA)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5F">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WATER FOR ALL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60">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5.406,00</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61">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7</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62">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GRACE HARVEST MINISTRY (MUMBAI-INDIA)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63">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 SECOND CHANCE</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64">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9.732,00</w:t>
            </w:r>
          </w:p>
        </w:tc>
      </w:tr>
      <w:tr>
        <w:trPr>
          <w:cantSplit w:val="0"/>
          <w:trHeight w:val="505" w:hRule="atLeast"/>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65">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8</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66">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ENFANTS DU PARADIS (TÁNGER)</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67">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AYUDA ECONÓMICA DESARROLLO</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68">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25.540,00</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69">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9</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6A">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CENTRO MÉDICO SOCIAL WALÉ; </w:t>
            </w:r>
          </w:p>
          <w:p w:rsidR="00000000" w:rsidDel="00000000" w:rsidP="00000000" w:rsidRDefault="00000000" w:rsidRPr="00000000" w14:paraId="0000056B">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YAMOUSSOUKRO (Cª DE .MARFIL)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6C">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CABILDO TENERIFE; ATENCIÓN RECIÉN NACIDOS-VIH</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6D">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25.990,23</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6E">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10</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6F">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CENTRO MÉDICO SOCIAL WALÉ; </w:t>
            </w:r>
          </w:p>
          <w:p w:rsidR="00000000" w:rsidDel="00000000" w:rsidP="00000000" w:rsidRDefault="00000000" w:rsidRPr="00000000" w14:paraId="00000570">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YAMOUSSOUKRO (Cª DE .MARFIL)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71">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AYUDA ECONÓMICA DESARROLLO</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72">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11.660,00</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73">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11</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74">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VARIAS ASOCIACIONES-CLUBES JUVENILES; MIZAR, TARFÍA, NEVEROS, TEMPERO, ALAIZ, ASOC. ABEDUL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75">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ACTIVIDADES CULTURALES Y DEPORTIVAS VARIAS; BECAS TORNEO DE DEBATE Y OTRAS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76">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2.500,00</w:t>
            </w:r>
          </w:p>
          <w:p w:rsidR="00000000" w:rsidDel="00000000" w:rsidP="00000000" w:rsidRDefault="00000000" w:rsidRPr="00000000" w14:paraId="00000577">
            <w:pPr>
              <w:widowControl w:val="0"/>
              <w:spacing w:line="240" w:lineRule="auto"/>
              <w:jc w:val="center"/>
              <w:rPr>
                <w:rFonts w:ascii="Book Antiqua" w:cs="Book Antiqua" w:eastAsia="Book Antiqua" w:hAnsi="Book Antiqua"/>
              </w:rPr>
            </w:pPr>
            <w:r w:rsidDel="00000000" w:rsidR="00000000" w:rsidRPr="00000000">
              <w:rPr>
                <w:rtl w:val="0"/>
              </w:rPr>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78">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12</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79">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HOGAR DE NAZARET</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7A">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DONATIVOS JUGUETES UNA SONRISA POR NAVIDAD (USN)</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7B">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3.000,00</w:t>
            </w:r>
          </w:p>
        </w:tc>
      </w:tr>
      <w:tr>
        <w:trPr>
          <w:cantSplit w:val="0"/>
          <w:trHeight w:val="460" w:hRule="atLeast"/>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7C">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13</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7D">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CBD GIGANTES YOUTH SPORTS ACADEMY</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7E">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SOCIAL BASKETBALL SCHOLL KELLOG´S 23/24</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7F">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21.790,00</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80">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14</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81">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CONVENIO CEPS; YAOUNDÉ (CAMERÚN)</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82">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DONATIVOS JUGUETES UNA SONRISA POR NAVIDAD (USN)</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83">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2.000,00</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84">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15</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85">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CENTRO DESPORTIVO DE FÁTIMA (PORTUGAL)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86">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DONATIVO</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87">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1.680,00</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88">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16</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89">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ASOCIACIÓN FAMILIAR RUEIRO</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8A">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FORO DE INICIATIVAS SOCIALES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8B">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1.000,00</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8C">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17</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8D">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ADESC (COSTA DE MARFIL)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8E">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CONVENIO FUNDACIÓN HISPÁNICA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8F">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15.000,00</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90">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18</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91">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ADESC (COSTA DE MARFIL)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92">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AYUDA ECONÓMICA AL DESARROLLO</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93">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71.760,00</w:t>
            </w:r>
          </w:p>
        </w:tc>
      </w:tr>
      <w:tr>
        <w:trPr>
          <w:cantSplit w:val="0"/>
          <w:trHeight w:val="665" w:hRule="atLeast"/>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94">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19</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95">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ACOE 14/05/2024 (GUATEMALA)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96">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CONVENIO CI-ACOE 14/05/2024</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97">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41.600,00</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98">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20</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99">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ASOC. JUV. ESPACIO UNIVERSITARIO;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9A">
            <w:pPr>
              <w:widowControl w:val="0"/>
              <w:spacing w:line="240" w:lineRule="auto"/>
              <w:rPr>
                <w:rFonts w:ascii="Book Antiqua" w:cs="Book Antiqua" w:eastAsia="Book Antiqua" w:hAnsi="Book Antiqua"/>
                <w:color w:val="434343"/>
                <w:sz w:val="18"/>
                <w:szCs w:val="18"/>
              </w:rPr>
            </w:pPr>
            <w:r w:rsidDel="00000000" w:rsidR="00000000" w:rsidRPr="00000000">
              <w:rPr>
                <w:rFonts w:ascii="Book Antiqua" w:cs="Book Antiqua" w:eastAsia="Book Antiqua" w:hAnsi="Book Antiqua"/>
                <w:color w:val="434343"/>
                <w:sz w:val="18"/>
                <w:szCs w:val="18"/>
                <w:rtl w:val="0"/>
              </w:rPr>
              <w:t xml:space="preserve">JUPIRINEOS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9B">
            <w:pPr>
              <w:widowControl w:val="0"/>
              <w:spacing w:line="240" w:lineRule="auto"/>
              <w:jc w:val="right"/>
              <w:rPr>
                <w:rFonts w:ascii="Book Antiqua" w:cs="Book Antiqua" w:eastAsia="Book Antiqua" w:hAnsi="Book Antiqua"/>
                <w:color w:val="434343"/>
              </w:rPr>
            </w:pPr>
            <w:r w:rsidDel="00000000" w:rsidR="00000000" w:rsidRPr="00000000">
              <w:rPr>
                <w:rFonts w:ascii="Book Antiqua" w:cs="Book Antiqua" w:eastAsia="Book Antiqua" w:hAnsi="Book Antiqua"/>
                <w:color w:val="434343"/>
                <w:rtl w:val="0"/>
              </w:rPr>
              <w:t xml:space="preserve">5.500,00</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9C">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21</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9D">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FUNDACIÓN TAJAMAR</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9E">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JORNADAS HUMANÍSTICAS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9F">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2.500,00</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A0">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22</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A1">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MNRARA EDUC (GUATEMALA)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A2">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CONVENIO-ADENDA 11/05/2024 Y 11/06/2024</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A3">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6.000,00</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A4">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23</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A5">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MM. HIJAS DEL CALVARIO; DETE (ZIMBABWE)</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A6">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DONATIVO</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A7">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1.487,44</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A8">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24</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A9">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COLEGIO MAYOR ALBAYZÍN (GRANADA)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AA">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CAMPO DE TRABAJO EN KENIA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AB">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4.490,00</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AC">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25</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AD">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CENTRO DE SALUD KARTONG (GAMBIA)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AE">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AYUDA PARA COMPRA DE MEDICAMENTOS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AF">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4.824,07</w:t>
            </w:r>
          </w:p>
        </w:tc>
      </w:tr>
      <w:tr>
        <w:trPr>
          <w:cantSplit w:val="0"/>
          <w:trHeight w:val="460" w:hRule="atLeast"/>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B0">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26</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B1">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ST. ANTHONY´S PARISH KOLOLI (GAMBIA); ESCUELA INFANTIL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B2">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CONSTRUCCIÓN Y DOTACIÓN ESCUELA INFANTIL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B3">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8.350,00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B4">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28</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B5">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BANCO DE ALIMENTOS DE CÁDIZ</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B6">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PREMIOS KELLANOVA-FESBAL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B7">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6.102,60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B8">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29</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B9">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FESBAL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BA">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AYUDA FESBAL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BB">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5.000,00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BC">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30</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BD">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BANCO DE ALIMENTOS DE ASTURIAS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BE">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PREMIOS KELLANOVA-FESBAL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BF">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9.000,00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C0">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31</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C1">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BANCO DE ALIMENTOS COMARCAS DE LÉRIDA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C2">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PREMIOS KELLANOVA-FESBAL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C3">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2.987,40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C4">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32</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C5">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IYC SUOMI</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C6">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AYUDA ECONÓMICA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C7">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10.000,00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C8">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33</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C9">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ARCHIDIÓCESIS DE TÁNGER (MARRUECOS)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CA">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ALFABETIZACIÓN</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CB">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4.000,00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CC">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34</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CD">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ELIMU KILIFI (KENIA)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CE">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AYUDA ECONÓMICA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CF">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3.000,00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D0">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35</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D1">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FUNDAP-QUETZALTENANGO (GUATEMALA)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D2">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CONVENIO XUNTA DE GALICIA-FUDAP</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D3">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27.391,22</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D4">
            <w:pPr>
              <w:widowControl w:val="0"/>
              <w:spacing w:line="240" w:lineRule="auto"/>
              <w:rPr>
                <w:rFonts w:ascii="Book Antiqua" w:cs="Book Antiqua" w:eastAsia="Book Antiqua" w:hAnsi="Book Antiqu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D5">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BANCO DE ALIMENTOS DE MELILLA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D6">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PREMIOS KELLANOVA-FESBAL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D7">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2.000,00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D8">
            <w:pPr>
              <w:widowControl w:val="0"/>
              <w:spacing w:line="240" w:lineRule="auto"/>
              <w:rPr>
                <w:rFonts w:ascii="Book Antiqua" w:cs="Book Antiqua" w:eastAsia="Book Antiqua" w:hAnsi="Book Antiqu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D9">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OTROS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DA">
            <w:pPr>
              <w:widowControl w:val="0"/>
              <w:spacing w:line="240" w:lineRule="auto"/>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VARIOS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DB">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4.245,37</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DC">
            <w:pPr>
              <w:widowControl w:val="0"/>
              <w:spacing w:line="240" w:lineRule="auto"/>
              <w:rPr>
                <w:rFonts w:ascii="Book Antiqua" w:cs="Book Antiqua" w:eastAsia="Book Antiqua" w:hAnsi="Book Antiqu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DD">
            <w:pPr>
              <w:widowControl w:val="0"/>
              <w:spacing w:line="240" w:lineRule="auto"/>
              <w:rPr>
                <w:rFonts w:ascii="Book Antiqua" w:cs="Book Antiqua" w:eastAsia="Book Antiqua" w:hAnsi="Book Antiqua"/>
                <w:color w:val="980000"/>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DE">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TOTAL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DF">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418.088,38</w:t>
            </w:r>
          </w:p>
        </w:tc>
      </w:tr>
    </w:tbl>
    <w:p w:rsidR="00000000" w:rsidDel="00000000" w:rsidP="00000000" w:rsidRDefault="00000000" w:rsidRPr="00000000" w14:paraId="000005E0">
      <w:pPr>
        <w:spacing w:after="200" w:line="240" w:lineRule="auto"/>
        <w:ind w:right="405"/>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5E1">
      <w:pPr>
        <w:spacing w:after="200" w:line="240" w:lineRule="auto"/>
        <w:ind w:right="405"/>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Ayudas</w:t>
      </w:r>
      <w:r w:rsidDel="00000000" w:rsidR="00000000" w:rsidRPr="00000000">
        <w:rPr>
          <w:rFonts w:ascii="Book Antiqua" w:cs="Book Antiqua" w:eastAsia="Book Antiqua" w:hAnsi="Book Antiqua"/>
          <w:u w:val="single"/>
          <w:rtl w:val="0"/>
        </w:rPr>
        <w:t xml:space="preserve"> </w:t>
      </w:r>
      <w:r w:rsidDel="00000000" w:rsidR="00000000" w:rsidRPr="00000000">
        <w:rPr>
          <w:rFonts w:ascii="Book Antiqua" w:cs="Book Antiqua" w:eastAsia="Book Antiqua" w:hAnsi="Book Antiqua"/>
          <w:b w:val="1"/>
          <w:bCs w:val="1"/>
          <w:i w:val="1"/>
          <w:iCs w:val="1"/>
          <w:u w:val="single"/>
          <w:rtl w:val="0"/>
        </w:rPr>
        <w:t xml:space="preserve">en especi</w:t>
      </w:r>
      <w:r w:rsidDel="00000000" w:rsidR="00000000" w:rsidRPr="00000000">
        <w:rPr>
          <w:rFonts w:ascii="Book Antiqua" w:cs="Book Antiqua" w:eastAsia="Book Antiqua" w:hAnsi="Book Antiqua"/>
          <w:b w:val="1"/>
          <w:bCs w:val="1"/>
          <w:u w:val="single"/>
          <w:rtl w:val="0"/>
        </w:rPr>
        <w:t xml:space="preserve">e</w:t>
      </w:r>
      <w:r w:rsidDel="00000000" w:rsidR="00000000" w:rsidRPr="00000000">
        <w:rPr>
          <w:rFonts w:ascii="Book Antiqua" w:cs="Book Antiqua" w:eastAsia="Book Antiqua" w:hAnsi="Book Antiqua"/>
          <w:rtl w:val="0"/>
        </w:rPr>
        <w:t xml:space="preserve"> a entidades:</w:t>
      </w:r>
    </w:p>
    <w:tbl>
      <w:tblPr>
        <w:tblStyle w:val="Table32"/>
        <w:tblW w:w="9360.0" w:type="dxa"/>
        <w:jc w:val="left"/>
        <w:tblInd w:w="141.0" w:type="dxa"/>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570"/>
        <w:gridCol w:w="2970"/>
        <w:gridCol w:w="3555"/>
        <w:gridCol w:w="2265"/>
        <w:tblGridChange w:id="0">
          <w:tblGrid>
            <w:gridCol w:w="570"/>
            <w:gridCol w:w="2970"/>
            <w:gridCol w:w="3555"/>
            <w:gridCol w:w="2265"/>
          </w:tblGrid>
        </w:tblGridChange>
      </w:tblGrid>
      <w:tr>
        <w:trPr>
          <w:cantSplit w:val="0"/>
          <w:trHeight w:val="460" w:hRule="atLeast"/>
          <w:tblHeader w:val="1"/>
        </w:trPr>
        <w:tc>
          <w:tcPr>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05E2">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Nº</w:t>
            </w:r>
          </w:p>
        </w:tc>
        <w:tc>
          <w:tcPr>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05E3">
            <w:pPr>
              <w:widowControl w:val="0"/>
              <w:spacing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Entidad beneficiaria</w:t>
            </w:r>
          </w:p>
        </w:tc>
        <w:tc>
          <w:tcPr>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05E4">
            <w:pPr>
              <w:widowControl w:val="0"/>
              <w:spacing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Actividad/proyecto</w:t>
            </w:r>
          </w:p>
        </w:tc>
        <w:tc>
          <w:tcPr>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05E5">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w:t>
            </w:r>
            <w:r w:rsidDel="00000000" w:rsidR="00000000" w:rsidRPr="00000000">
              <w:rPr>
                <w:rFonts w:ascii="Book Antiqua" w:cs="Book Antiqua" w:eastAsia="Book Antiqua" w:hAnsi="Book Antiqua"/>
                <w:b w:val="1"/>
                <w:bCs w:val="1"/>
                <w:i w:val="1"/>
                <w:iCs w:val="1"/>
                <w:rtl w:val="0"/>
              </w:rPr>
              <w:t xml:space="preserve">euros</w:t>
            </w:r>
            <w:r w:rsidDel="00000000" w:rsidR="00000000" w:rsidRPr="00000000">
              <w:rPr>
                <w:rFonts w:ascii="Book Antiqua" w:cs="Book Antiqua" w:eastAsia="Book Antiqua" w:hAnsi="Book Antiqua"/>
                <w:b w:val="1"/>
                <w:bCs w:val="1"/>
                <w:rtl w:val="0"/>
              </w:rPr>
              <w:t xml:space="preserve">) 2024</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E6">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1</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E7">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CEIP EDUARDO ROJO</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E8">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DESAYUNOS EN COLEGIOS/TAD KELLOG´S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E9">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30.947,71</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EA">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2</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EB">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CEIP MARÍA DE LA O</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EC">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DESAYUNOS EN COLEGIOS/TAD KELLOG´S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ED">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24.261,63</w:t>
            </w:r>
          </w:p>
        </w:tc>
      </w:tr>
      <w:tr>
        <w:trPr>
          <w:cantSplit w:val="0"/>
          <w:trHeight w:val="460" w:hRule="atLeast"/>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EE">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3</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EF">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CEIP MÉNDEZ NÚÑEZ</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F0">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DESAYUNOS EN COLEGIOS/TAD KELLOG´S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F1">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15.899,51</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F2">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4</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F3">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CEI LLUIS VIVES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F4">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DESAYUNOS EN COLEGIOS/TAD KELLOG´S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F5">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15.568,93</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F6">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5</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F7">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CEIP SARA FERNÁNDEZ</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F8">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DESAYUNOS EN COLEGIOS/TAD KELLOG´S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F9">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11.013,12</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FA">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6</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FB">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CEIP FELIPE II</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FC">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DESAYUNOS EN COLEGIOS/TAD KELLOG´S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FD">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10.761,84</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FE">
            <w:pPr>
              <w:widowControl w:val="0"/>
              <w:spacing w:line="240" w:lineRule="auto"/>
              <w:rPr>
                <w:rFonts w:ascii="Book Antiqua" w:cs="Book Antiqua" w:eastAsia="Book Antiqua" w:hAnsi="Book Antiqua"/>
                <w:color w:val="980000"/>
              </w:rPr>
            </w:pPr>
            <w:r w:rsidDel="00000000" w:rsidR="00000000" w:rsidRPr="00000000">
              <w:rPr>
                <w:rFonts w:ascii="Book Antiqua" w:cs="Book Antiqua" w:eastAsia="Book Antiqua" w:hAnsi="Book Antiqua"/>
                <w:color w:val="980000"/>
                <w:rtl w:val="0"/>
              </w:rPr>
              <w:t xml:space="preserve">7</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FF">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CEIP ALLÚE MORER</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00">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DESAYUNOS EN COLEGIOS/TAD KELLOG´S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01">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7.842,06</w:t>
            </w:r>
          </w:p>
        </w:tc>
      </w:tr>
      <w:tr>
        <w:trPr>
          <w:cantSplit w:val="0"/>
          <w:trHeight w:val="505" w:hRule="atLeast"/>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02">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8</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03">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COLEGIO SANTIAGO APÓSTOL-CABAÑAL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04">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DESAYUNOS EN COLEGIOS/TAD KELLOG´S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05">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7.707,13</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06">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9</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07">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ADESC-COSTA DE MARFIL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08">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MATERIALES AYUDA AL DESARROLLO</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09">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5.122,92</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0A">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9</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0B">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CEIP GLORIA FUERTES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0C">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DESAYUNOS EN COLEGIOS/TAD KELLOG´S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0D">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3.046,50</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0E">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10</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0F">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CEIP GÁLVEZ MOLL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10">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DESAYUNOS EN COLEGIOS/TAD KELLOG´S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11">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1.469,70</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12">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11</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13">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COLEGIO PÚB. LA AMISTAD</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14">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DESAYUNOS EN COLEGIOS/TAD KELLOG´S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15">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1.332,54</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16">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12</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17">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COLEGIO JESÚS-MARÍA FUENSANTA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18">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DESAYUNOS EN COLEGIOS/TAD KELLOG´S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19">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413,80</w:t>
            </w:r>
          </w:p>
          <w:p w:rsidR="00000000" w:rsidDel="00000000" w:rsidP="00000000" w:rsidRDefault="00000000" w:rsidRPr="00000000" w14:paraId="0000061A">
            <w:pPr>
              <w:widowControl w:val="0"/>
              <w:spacing w:line="240" w:lineRule="auto"/>
              <w:jc w:val="right"/>
              <w:rPr>
                <w:rFonts w:ascii="Book Antiqua" w:cs="Book Antiqua" w:eastAsia="Book Antiqua" w:hAnsi="Book Antiqua"/>
              </w:rPr>
            </w:pPr>
            <w:r w:rsidDel="00000000" w:rsidR="00000000" w:rsidRPr="00000000">
              <w:rPr>
                <w:rtl w:val="0"/>
              </w:rPr>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1B">
            <w:pPr>
              <w:widowControl w:val="0"/>
              <w:spacing w:line="240" w:lineRule="auto"/>
              <w:rPr>
                <w:rFonts w:ascii="Book Antiqua" w:cs="Book Antiqua" w:eastAsia="Book Antiqua" w:hAnsi="Book Antiqua"/>
                <w:color w:val="98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1C">
            <w:pPr>
              <w:widowControl w:val="0"/>
              <w:spacing w:line="240" w:lineRule="auto"/>
              <w:rPr>
                <w:rFonts w:ascii="Book Antiqua" w:cs="Book Antiqua" w:eastAsia="Book Antiqua" w:hAnsi="Book Antiqua"/>
                <w:color w:val="98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1D">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TOTAL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1E">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135.387,39</w:t>
            </w:r>
          </w:p>
        </w:tc>
      </w:tr>
    </w:tbl>
    <w:p w:rsidR="00000000" w:rsidDel="00000000" w:rsidP="00000000" w:rsidRDefault="00000000" w:rsidRPr="00000000" w14:paraId="0000061F">
      <w:pPr>
        <w:spacing w:line="240" w:lineRule="auto"/>
        <w:ind w:right="290"/>
        <w:jc w:val="both"/>
        <w:rPr>
          <w:rFonts w:ascii="Book Antiqua" w:cs="Book Antiqua" w:eastAsia="Book Antiqua" w:hAnsi="Book Antiqua"/>
          <w:color w:val="980000"/>
        </w:rPr>
      </w:pPr>
      <w:r w:rsidDel="00000000" w:rsidR="00000000" w:rsidRPr="00000000">
        <w:rPr>
          <w:rtl w:val="0"/>
        </w:rPr>
      </w:r>
    </w:p>
    <w:p w:rsidR="00000000" w:rsidDel="00000000" w:rsidP="00000000" w:rsidRDefault="00000000" w:rsidRPr="00000000" w14:paraId="00000620">
      <w:pPr>
        <w:spacing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partida “</w:t>
      </w:r>
      <w:r w:rsidDel="00000000" w:rsidR="00000000" w:rsidRPr="00000000">
        <w:rPr>
          <w:rFonts w:ascii="Book Antiqua" w:cs="Book Antiqua" w:eastAsia="Book Antiqua" w:hAnsi="Book Antiqua"/>
          <w:b w:val="1"/>
          <w:bCs w:val="1"/>
          <w:i w:val="1"/>
          <w:iCs w:val="1"/>
          <w:rtl w:val="0"/>
        </w:rPr>
        <w:t xml:space="preserve">ayudas en especie a entidades”</w:t>
      </w:r>
      <w:r w:rsidDel="00000000" w:rsidR="00000000" w:rsidRPr="00000000">
        <w:rPr>
          <w:rFonts w:ascii="Book Antiqua" w:cs="Book Antiqua" w:eastAsia="Book Antiqua" w:hAnsi="Book Antiqua"/>
          <w:rtl w:val="0"/>
        </w:rPr>
        <w:t xml:space="preserve"> registra, en su mayor parte, los gastos que asume la Asociación para proporcionar servicio de desayunos en varios colegios de España, con cargo a la donación de la compañía Kellogg´s. </w:t>
      </w:r>
    </w:p>
    <w:p w:rsidR="00000000" w:rsidDel="00000000" w:rsidP="00000000" w:rsidRDefault="00000000" w:rsidRPr="00000000" w14:paraId="00000621">
      <w:pPr>
        <w:keepNext w:val="1"/>
        <w:keepLines w:val="1"/>
        <w:pBdr>
          <w:top w:space="0" w:sz="0" w:val="nil"/>
          <w:left w:space="0" w:sz="0" w:val="nil"/>
          <w:bottom w:space="0" w:sz="0" w:val="nil"/>
          <w:right w:space="0" w:sz="0" w:val="nil"/>
          <w:between w:space="0" w:sz="0" w:val="nil"/>
        </w:pBdr>
        <w:spacing w:after="80" w:before="280" w:lineRule="auto"/>
        <w:rPr>
          <w:rFonts w:ascii="Book Antiqua" w:cs="Book Antiqua" w:eastAsia="Book Antiqua" w:hAnsi="Book Antiqua"/>
          <w:b w:val="1"/>
          <w:bCs w:val="1"/>
          <w:color w:val="000000"/>
        </w:rPr>
      </w:pPr>
      <w:bookmarkStart w:colFirst="0" w:colLast="0" w:name="_heading=h.2u6wntf" w:id="47"/>
      <w:bookmarkEnd w:id="47"/>
      <w:r w:rsidDel="00000000" w:rsidR="00000000" w:rsidRPr="00000000">
        <w:rPr>
          <w:rFonts w:ascii="Book Antiqua" w:cs="Book Antiqua" w:eastAsia="Book Antiqua" w:hAnsi="Book Antiqua"/>
          <w:b w:val="1"/>
          <w:bCs w:val="1"/>
          <w:color w:val="000000"/>
          <w:rtl w:val="0"/>
        </w:rPr>
        <w:t xml:space="preserve">12.2.2 Ayudas a particulares.</w:t>
      </w:r>
    </w:p>
    <w:p w:rsidR="00000000" w:rsidDel="00000000" w:rsidP="00000000" w:rsidRDefault="00000000" w:rsidRPr="00000000" w14:paraId="00000622">
      <w:pPr>
        <w:spacing w:line="240" w:lineRule="auto"/>
        <w:ind w:right="290"/>
        <w:jc w:val="both"/>
        <w:rPr>
          <w:rFonts w:ascii="Book Antiqua" w:cs="Book Antiqua" w:eastAsia="Book Antiqua" w:hAnsi="Book Antiqua"/>
          <w:color w:val="980000"/>
        </w:rPr>
      </w:pPr>
      <w:r w:rsidDel="00000000" w:rsidR="00000000" w:rsidRPr="00000000">
        <w:rPr>
          <w:rFonts w:ascii="Book Antiqua" w:cs="Book Antiqua" w:eastAsia="Book Antiqua" w:hAnsi="Book Antiqua"/>
          <w:rtl w:val="0"/>
        </w:rPr>
        <w:t xml:space="preserve">La partida de </w:t>
      </w:r>
      <w:r w:rsidDel="00000000" w:rsidR="00000000" w:rsidRPr="00000000">
        <w:rPr>
          <w:rFonts w:ascii="Book Antiqua" w:cs="Book Antiqua" w:eastAsia="Book Antiqua" w:hAnsi="Book Antiqua"/>
          <w:b w:val="1"/>
          <w:bCs w:val="1"/>
          <w:rtl w:val="0"/>
        </w:rPr>
        <w:t xml:space="preserve">ayudas</w:t>
      </w:r>
      <w:r w:rsidDel="00000000" w:rsidR="00000000" w:rsidRPr="00000000">
        <w:rPr>
          <w:rFonts w:ascii="Book Antiqua" w:cs="Book Antiqua" w:eastAsia="Book Antiqua" w:hAnsi="Book Antiqua"/>
          <w:b w:val="1"/>
          <w:bCs w:val="1"/>
          <w:i w:val="1"/>
          <w:iCs w:val="1"/>
          <w:rtl w:val="0"/>
        </w:rPr>
        <w:t xml:space="preserve"> monetarias</w:t>
      </w:r>
      <w:r w:rsidDel="00000000" w:rsidR="00000000" w:rsidRPr="00000000">
        <w:rPr>
          <w:rFonts w:ascii="Book Antiqua" w:cs="Book Antiqua" w:eastAsia="Book Antiqua" w:hAnsi="Book Antiqua"/>
          <w:b w:val="1"/>
          <w:bCs w:val="1"/>
          <w:rtl w:val="0"/>
        </w:rPr>
        <w:t xml:space="preserve"> a particulares</w:t>
      </w:r>
      <w:r w:rsidDel="00000000" w:rsidR="00000000" w:rsidRPr="00000000">
        <w:rPr>
          <w:rFonts w:ascii="Book Antiqua" w:cs="Book Antiqua" w:eastAsia="Book Antiqua" w:hAnsi="Book Antiqua"/>
          <w:rtl w:val="0"/>
        </w:rPr>
        <w:t xml:space="preserve">, refleja en un alto porcentaje las becas para estudios superiores, concedidas a favor de determinados alumnos de los colegios que son beneficiarios del programa </w:t>
      </w:r>
      <w:r w:rsidDel="00000000" w:rsidR="00000000" w:rsidRPr="00000000">
        <w:rPr>
          <w:rFonts w:ascii="Book Antiqua" w:cs="Book Antiqua" w:eastAsia="Book Antiqua" w:hAnsi="Book Antiqua"/>
          <w:i w:val="1"/>
          <w:iCs w:val="1"/>
          <w:rtl w:val="0"/>
        </w:rPr>
        <w:t xml:space="preserve">“Todos a desayunar” </w:t>
      </w:r>
      <w:r w:rsidDel="00000000" w:rsidR="00000000" w:rsidRPr="00000000">
        <w:rPr>
          <w:rFonts w:ascii="Book Antiqua" w:cs="Book Antiqua" w:eastAsia="Book Antiqua" w:hAnsi="Book Antiqua"/>
          <w:rtl w:val="0"/>
        </w:rPr>
        <w:t xml:space="preserve">de Kellog´s.</w:t>
      </w:r>
      <w:r w:rsidDel="00000000" w:rsidR="00000000" w:rsidRPr="00000000">
        <w:rPr>
          <w:rFonts w:ascii="Book Antiqua" w:cs="Book Antiqua" w:eastAsia="Book Antiqua" w:hAnsi="Book Antiqua"/>
          <w:color w:val="980000"/>
          <w:rtl w:val="0"/>
        </w:rPr>
        <w:t xml:space="preserve"> </w:t>
      </w:r>
    </w:p>
    <w:p w:rsidR="00000000" w:rsidDel="00000000" w:rsidP="00000000" w:rsidRDefault="00000000" w:rsidRPr="00000000" w14:paraId="00000623">
      <w:pPr>
        <w:spacing w:line="240" w:lineRule="auto"/>
        <w:ind w:right="29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624">
      <w:pPr>
        <w:spacing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partida </w:t>
      </w:r>
      <w:r w:rsidDel="00000000" w:rsidR="00000000" w:rsidRPr="00000000">
        <w:rPr>
          <w:rFonts w:ascii="Book Antiqua" w:cs="Book Antiqua" w:eastAsia="Book Antiqua" w:hAnsi="Book Antiqua"/>
          <w:b w:val="1"/>
          <w:bCs w:val="1"/>
          <w:rtl w:val="0"/>
        </w:rPr>
        <w:t xml:space="preserve">ayudas</w:t>
      </w:r>
      <w:r w:rsidDel="00000000" w:rsidR="00000000" w:rsidRPr="00000000">
        <w:rPr>
          <w:rFonts w:ascii="Book Antiqua" w:cs="Book Antiqua" w:eastAsia="Book Antiqua" w:hAnsi="Book Antiqua"/>
          <w:b w:val="1"/>
          <w:bCs w:val="1"/>
          <w:i w:val="1"/>
          <w:iCs w:val="1"/>
          <w:rtl w:val="0"/>
        </w:rPr>
        <w:t xml:space="preserve"> en especie</w:t>
      </w:r>
      <w:r w:rsidDel="00000000" w:rsidR="00000000" w:rsidRPr="00000000">
        <w:rPr>
          <w:rFonts w:ascii="Book Antiqua" w:cs="Book Antiqua" w:eastAsia="Book Antiqua" w:hAnsi="Book Antiqua"/>
          <w:b w:val="1"/>
          <w:bCs w:val="1"/>
          <w:rtl w:val="0"/>
        </w:rPr>
        <w:t xml:space="preserve"> a particulares </w:t>
      </w:r>
      <w:r w:rsidDel="00000000" w:rsidR="00000000" w:rsidRPr="00000000">
        <w:rPr>
          <w:rFonts w:ascii="Book Antiqua" w:cs="Book Antiqua" w:eastAsia="Book Antiqua" w:hAnsi="Book Antiqua"/>
          <w:rtl w:val="0"/>
        </w:rPr>
        <w:t xml:space="preserve">registra, por una parte, los alimentos que se adquieren por la Asociación para entregar a familias, dentro del Programa </w:t>
      </w:r>
      <w:r w:rsidDel="00000000" w:rsidR="00000000" w:rsidRPr="00000000">
        <w:rPr>
          <w:rFonts w:ascii="Book Antiqua" w:cs="Book Antiqua" w:eastAsia="Book Antiqua" w:hAnsi="Book Antiqua"/>
          <w:i w:val="1"/>
          <w:iCs w:val="1"/>
          <w:rtl w:val="0"/>
        </w:rPr>
        <w:t xml:space="preserve">“Ayuda Directa a las Necesidades”</w:t>
      </w:r>
      <w:r w:rsidDel="00000000" w:rsidR="00000000" w:rsidRPr="00000000">
        <w:rPr>
          <w:rFonts w:ascii="Book Antiqua" w:cs="Book Antiqua" w:eastAsia="Book Antiqua" w:hAnsi="Book Antiqua"/>
          <w:rtl w:val="0"/>
        </w:rPr>
        <w:t xml:space="preserve">; por otra parte, incluye los regalos que se adquieren para entregar a las familias, dentro de la campaña </w:t>
      </w:r>
      <w:r w:rsidDel="00000000" w:rsidR="00000000" w:rsidRPr="00000000">
        <w:rPr>
          <w:rFonts w:ascii="Book Antiqua" w:cs="Book Antiqua" w:eastAsia="Book Antiqua" w:hAnsi="Book Antiqua"/>
          <w:i w:val="1"/>
          <w:iCs w:val="1"/>
          <w:rtl w:val="0"/>
        </w:rPr>
        <w:t xml:space="preserve">“Una Sonrisa por Navidad”. </w:t>
      </w:r>
      <w:r w:rsidDel="00000000" w:rsidR="00000000" w:rsidRPr="00000000">
        <w:rPr>
          <w:rtl w:val="0"/>
        </w:rPr>
      </w:r>
    </w:p>
    <w:p w:rsidR="00000000" w:rsidDel="00000000" w:rsidP="00000000" w:rsidRDefault="00000000" w:rsidRPr="00000000" w14:paraId="00000625">
      <w:pPr>
        <w:widowControl w:val="0"/>
        <w:spacing w:before="10" w:line="240" w:lineRule="auto"/>
        <w:ind w:right="290"/>
        <w:jc w:val="both"/>
        <w:rPr>
          <w:rFonts w:ascii="Book Antiqua" w:cs="Book Antiqua" w:eastAsia="Book Antiqua" w:hAnsi="Book Antiqua"/>
          <w:color w:val="980000"/>
        </w:rPr>
      </w:pPr>
      <w:r w:rsidDel="00000000" w:rsidR="00000000" w:rsidRPr="00000000">
        <w:rPr>
          <w:rtl w:val="0"/>
        </w:rPr>
      </w:r>
    </w:p>
    <w:p w:rsidR="00000000" w:rsidDel="00000000" w:rsidP="00000000" w:rsidRDefault="00000000" w:rsidRPr="00000000" w14:paraId="00000626">
      <w:pPr>
        <w:widowControl w:val="0"/>
        <w:spacing w:before="10" w:line="240" w:lineRule="auto"/>
        <w:ind w:right="290"/>
        <w:jc w:val="both"/>
        <w:rPr>
          <w:rFonts w:ascii="Book Antiqua" w:cs="Book Antiqua" w:eastAsia="Book Antiqua" w:hAnsi="Book Antiqua"/>
          <w:color w:val="980000"/>
        </w:rPr>
      </w:pPr>
      <w:r w:rsidDel="00000000" w:rsidR="00000000" w:rsidRPr="00000000">
        <w:rPr>
          <w:rtl w:val="0"/>
        </w:rPr>
      </w:r>
    </w:p>
    <w:p w:rsidR="00000000" w:rsidDel="00000000" w:rsidP="00000000" w:rsidRDefault="00000000" w:rsidRPr="00000000" w14:paraId="00000627">
      <w:pPr>
        <w:widowControl w:val="0"/>
        <w:spacing w:before="10" w:line="240" w:lineRule="auto"/>
        <w:ind w:right="290"/>
        <w:jc w:val="both"/>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Las cifras globales en este apartado son las siguientes;</w:t>
      </w:r>
    </w:p>
    <w:p w:rsidR="00000000" w:rsidDel="00000000" w:rsidP="00000000" w:rsidRDefault="00000000" w:rsidRPr="00000000" w14:paraId="00000628">
      <w:pPr>
        <w:widowControl w:val="0"/>
        <w:spacing w:before="10" w:line="240" w:lineRule="auto"/>
        <w:ind w:right="290"/>
        <w:jc w:val="both"/>
        <w:rPr>
          <w:rFonts w:ascii="Book Antiqua" w:cs="Book Antiqua" w:eastAsia="Book Antiqua" w:hAnsi="Book Antiqua"/>
          <w:b w:val="1"/>
          <w:bCs w:val="1"/>
          <w:color w:val="980000"/>
        </w:rPr>
      </w:pPr>
      <w:r w:rsidDel="00000000" w:rsidR="00000000" w:rsidRPr="00000000">
        <w:rPr>
          <w:rtl w:val="0"/>
        </w:rPr>
      </w:r>
    </w:p>
    <w:p w:rsidR="00000000" w:rsidDel="00000000" w:rsidP="00000000" w:rsidRDefault="00000000" w:rsidRPr="00000000" w14:paraId="00000629">
      <w:pPr>
        <w:spacing w:line="240" w:lineRule="auto"/>
        <w:ind w:right="290"/>
        <w:jc w:val="both"/>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Ayudas </w:t>
      </w:r>
      <w:r w:rsidDel="00000000" w:rsidR="00000000" w:rsidRPr="00000000">
        <w:rPr>
          <w:rFonts w:ascii="Book Antiqua" w:cs="Book Antiqua" w:eastAsia="Book Antiqua" w:hAnsi="Book Antiqua"/>
          <w:b w:val="1"/>
          <w:bCs w:val="1"/>
          <w:i w:val="1"/>
          <w:iCs w:val="1"/>
          <w:rtl w:val="0"/>
        </w:rPr>
        <w:t xml:space="preserve">monetarias</w:t>
      </w:r>
      <w:r w:rsidDel="00000000" w:rsidR="00000000" w:rsidRPr="00000000">
        <w:rPr>
          <w:rFonts w:ascii="Book Antiqua" w:cs="Book Antiqua" w:eastAsia="Book Antiqua" w:hAnsi="Book Antiqua"/>
          <w:b w:val="1"/>
          <w:bCs w:val="1"/>
          <w:rtl w:val="0"/>
        </w:rPr>
        <w:t xml:space="preserve"> y </w:t>
      </w:r>
      <w:r w:rsidDel="00000000" w:rsidR="00000000" w:rsidRPr="00000000">
        <w:rPr>
          <w:rFonts w:ascii="Book Antiqua" w:cs="Book Antiqua" w:eastAsia="Book Antiqua" w:hAnsi="Book Antiqua"/>
          <w:b w:val="1"/>
          <w:bCs w:val="1"/>
          <w:i w:val="1"/>
          <w:iCs w:val="1"/>
          <w:rtl w:val="0"/>
        </w:rPr>
        <w:t xml:space="preserve">en especie</w:t>
      </w:r>
      <w:r w:rsidDel="00000000" w:rsidR="00000000" w:rsidRPr="00000000">
        <w:rPr>
          <w:rFonts w:ascii="Book Antiqua" w:cs="Book Antiqua" w:eastAsia="Book Antiqua" w:hAnsi="Book Antiqua"/>
          <w:b w:val="1"/>
          <w:bCs w:val="1"/>
          <w:rtl w:val="0"/>
        </w:rPr>
        <w:t xml:space="preserve"> a particulares:</w:t>
      </w:r>
    </w:p>
    <w:p w:rsidR="00000000" w:rsidDel="00000000" w:rsidP="00000000" w:rsidRDefault="00000000" w:rsidRPr="00000000" w14:paraId="0000062A">
      <w:pPr>
        <w:widowControl w:val="0"/>
        <w:spacing w:before="22" w:line="240" w:lineRule="auto"/>
        <w:ind w:left="616" w:right="406" w:firstLine="0"/>
        <w:jc w:val="right"/>
        <w:rPr>
          <w:rFonts w:ascii="Book Antiqua" w:cs="Book Antiqua" w:eastAsia="Book Antiqua" w:hAnsi="Book Antiqua"/>
          <w:b w:val="1"/>
          <w:bCs w:val="1"/>
        </w:rPr>
      </w:pPr>
      <w:r w:rsidDel="00000000" w:rsidR="00000000" w:rsidRPr="00000000">
        <w:rPr>
          <w:rtl w:val="0"/>
        </w:rPr>
      </w:r>
    </w:p>
    <w:tbl>
      <w:tblPr>
        <w:tblStyle w:val="Table33"/>
        <w:tblW w:w="9315.0" w:type="dxa"/>
        <w:jc w:val="center"/>
        <w:tblBorders>
          <w:top w:color="434343" w:space="0" w:sz="4" w:val="single"/>
          <w:left w:color="434343" w:space="0" w:sz="4" w:val="single"/>
          <w:bottom w:color="434343" w:space="0" w:sz="4" w:val="single"/>
          <w:right w:color="434343" w:space="0" w:sz="4" w:val="single"/>
          <w:insideH w:color="434343" w:space="0" w:sz="4" w:val="single"/>
          <w:insideV w:color="434343" w:space="0" w:sz="4" w:val="single"/>
        </w:tblBorders>
        <w:tblLayout w:type="fixed"/>
        <w:tblLook w:val="0600"/>
      </w:tblPr>
      <w:tblGrid>
        <w:gridCol w:w="6600"/>
        <w:gridCol w:w="1410"/>
        <w:gridCol w:w="1305"/>
        <w:tblGridChange w:id="0">
          <w:tblGrid>
            <w:gridCol w:w="6600"/>
            <w:gridCol w:w="1410"/>
            <w:gridCol w:w="1305"/>
          </w:tblGrid>
        </w:tblGridChange>
      </w:tblGrid>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3f3f3"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120" w:before="20"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Destino de las ayudas a particulares</w:t>
            </w:r>
          </w:p>
        </w:tc>
        <w:tc>
          <w:tcPr>
            <w:tcBorders>
              <w:top w:color="000000" w:space="0" w:sz="4" w:val="single"/>
              <w:left w:color="000000" w:space="0" w:sz="4" w:val="single"/>
              <w:bottom w:color="000000" w:space="0" w:sz="4" w:val="single"/>
              <w:right w:color="000000" w:space="0" w:sz="4" w:val="single"/>
            </w:tcBorders>
            <w:shd w:fill="f3f3f3"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120" w:before="20"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2024</w:t>
            </w:r>
          </w:p>
        </w:tc>
        <w:tc>
          <w:tcPr>
            <w:tcBorders>
              <w:top w:color="000000" w:space="0" w:sz="4" w:val="single"/>
              <w:left w:color="000000" w:space="0" w:sz="4" w:val="single"/>
              <w:bottom w:color="000000" w:space="0" w:sz="4" w:val="single"/>
              <w:right w:color="000000" w:space="0" w:sz="4" w:val="single"/>
            </w:tcBorders>
            <w:shd w:fill="f3f3f3"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120" w:before="20"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2023</w:t>
            </w:r>
          </w:p>
        </w:tc>
      </w:tr>
      <w:tr>
        <w:trPr>
          <w:cantSplit w:val="0"/>
          <w:trHeight w:val="652"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62E">
            <w:pPr>
              <w:widowControl w:val="0"/>
              <w:spacing w:after="120" w:before="20"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Ayudas monetarias a particulares (en su mayor parte, becas para estudios)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2F">
            <w:pPr>
              <w:widowControl w:val="0"/>
              <w:spacing w:after="120" w:before="2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50.322,46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30">
            <w:pPr>
              <w:widowControl w:val="0"/>
              <w:spacing w:after="120" w:before="2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29.747,00</w:t>
            </w:r>
          </w:p>
        </w:tc>
      </w:tr>
      <w:tr>
        <w:trPr>
          <w:cantSplit w:val="0"/>
          <w:trHeight w:val="652"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631">
            <w:pPr>
              <w:widowControl w:val="0"/>
              <w:spacing w:after="120" w:before="20"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Ayudas directas en especie a particulares (alimentos, ayudas Dana-Valencia,...)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32">
            <w:pPr>
              <w:widowControl w:val="0"/>
              <w:spacing w:after="120" w:before="2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24.959,33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33">
            <w:pPr>
              <w:widowControl w:val="0"/>
              <w:spacing w:after="120" w:before="2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7.060,84</w:t>
            </w:r>
          </w:p>
        </w:tc>
      </w:tr>
      <w:tr>
        <w:trPr>
          <w:cantSplit w:val="0"/>
          <w:trHeight w:val="652"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634">
            <w:pPr>
              <w:widowControl w:val="0"/>
              <w:spacing w:after="120" w:before="20"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Ayudas en especie a particulares (regalos Navidad)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35">
            <w:pPr>
              <w:widowControl w:val="0"/>
              <w:spacing w:after="120" w:before="2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20.334,11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36">
            <w:pPr>
              <w:widowControl w:val="0"/>
              <w:spacing w:after="120" w:before="2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27.360,87</w:t>
            </w:r>
          </w:p>
        </w:tc>
      </w:tr>
      <w:tr>
        <w:trPr>
          <w:cantSplit w:val="0"/>
          <w:trHeight w:val="652"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637">
            <w:pPr>
              <w:widowControl w:val="0"/>
              <w:spacing w:after="120" w:before="20"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Premios diversos para la sensibilización; innovadores sociales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38">
            <w:pPr>
              <w:widowControl w:val="0"/>
              <w:spacing w:after="120" w:before="2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39">
            <w:pPr>
              <w:widowControl w:val="0"/>
              <w:spacing w:after="120" w:before="2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3.000,00</w:t>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63A">
            <w:pPr>
              <w:widowControl w:val="0"/>
              <w:spacing w:after="120" w:before="20"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Total</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120" w:before="20"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95.615,90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120" w:before="2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67.168,71</w:t>
            </w:r>
          </w:p>
        </w:tc>
      </w:tr>
    </w:tbl>
    <w:p w:rsidR="00000000" w:rsidDel="00000000" w:rsidP="00000000" w:rsidRDefault="00000000" w:rsidRPr="00000000" w14:paraId="0000063D">
      <w:pPr>
        <w:spacing w:line="240" w:lineRule="auto"/>
        <w:ind w:left="566" w:right="405" w:firstLine="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63E">
      <w:pPr>
        <w:spacing w:line="240" w:lineRule="auto"/>
        <w:ind w:right="290"/>
        <w:jc w:val="both"/>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Nota: </w:t>
      </w:r>
    </w:p>
    <w:p w:rsidR="00000000" w:rsidDel="00000000" w:rsidP="00000000" w:rsidRDefault="00000000" w:rsidRPr="00000000" w14:paraId="0000063F">
      <w:pPr>
        <w:pStyle w:val="Heading2"/>
        <w:pBdr>
          <w:top w:space="0" w:sz="0" w:val="nil"/>
          <w:left w:space="0" w:sz="0" w:val="nil"/>
          <w:bottom w:space="0" w:sz="0" w:val="nil"/>
          <w:right w:space="0" w:sz="0" w:val="nil"/>
          <w:between w:space="0" w:sz="0" w:val="nil"/>
        </w:pBdr>
        <w:spacing w:line="240" w:lineRule="auto"/>
        <w:rPr>
          <w:rFonts w:ascii="Book Antiqua" w:cs="Book Antiqua" w:eastAsia="Book Antiqua" w:hAnsi="Book Antiqua"/>
          <w:sz w:val="22"/>
          <w:szCs w:val="22"/>
        </w:rPr>
      </w:pPr>
      <w:bookmarkStart w:colFirst="0" w:colLast="0" w:name="_heading=h.iopf9y3iztlg" w:id="48"/>
      <w:bookmarkEnd w:id="48"/>
      <w:r w:rsidDel="00000000" w:rsidR="00000000" w:rsidRPr="00000000">
        <w:rPr>
          <w:rFonts w:ascii="Book Antiqua" w:cs="Book Antiqua" w:eastAsia="Book Antiqua" w:hAnsi="Book Antiqua"/>
          <w:sz w:val="22"/>
          <w:szCs w:val="22"/>
          <w:rtl w:val="0"/>
        </w:rPr>
        <w:t xml:space="preserve">12.3 Aprovisionamientos</w:t>
      </w:r>
    </w:p>
    <w:p w:rsidR="00000000" w:rsidDel="00000000" w:rsidP="00000000" w:rsidRDefault="00000000" w:rsidRPr="00000000" w14:paraId="00000640">
      <w:pPr>
        <w:spacing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Esta partida hace referencia a la adquisición de materiales destinados a las actividades desarrolladas por la Asociación y que no son inventariables. Así, esta partida incluye </w:t>
      </w:r>
      <w:r w:rsidDel="00000000" w:rsidR="00000000" w:rsidRPr="00000000">
        <w:rPr>
          <w:rFonts w:ascii="Book Antiqua" w:cs="Book Antiqua" w:eastAsia="Book Antiqua" w:hAnsi="Book Antiqua"/>
          <w:b w:val="1"/>
          <w:bCs w:val="1"/>
          <w:rtl w:val="0"/>
        </w:rPr>
        <w:t xml:space="preserve">material de oficina, materiales promocionales, didácticos</w:t>
      </w:r>
      <w:r w:rsidDel="00000000" w:rsidR="00000000" w:rsidRPr="00000000">
        <w:rPr>
          <w:rFonts w:ascii="Book Antiqua" w:cs="Book Antiqua" w:eastAsia="Book Antiqua" w:hAnsi="Book Antiqua"/>
          <w:rtl w:val="0"/>
        </w:rPr>
        <w:t xml:space="preserve">, etc;</w:t>
      </w:r>
      <w:r w:rsidDel="00000000" w:rsidR="00000000" w:rsidRPr="00000000">
        <w:rPr>
          <w:rFonts w:ascii="Book Antiqua" w:cs="Book Antiqua" w:eastAsia="Book Antiqua" w:hAnsi="Book Antiqua"/>
          <w:b w:val="1"/>
          <w:bCs w:val="1"/>
          <w:rtl w:val="0"/>
        </w:rPr>
        <w:t xml:space="preserve"> </w:t>
      </w:r>
      <w:r w:rsidDel="00000000" w:rsidR="00000000" w:rsidRPr="00000000">
        <w:rPr>
          <w:rFonts w:ascii="Book Antiqua" w:cs="Book Antiqua" w:eastAsia="Book Antiqua" w:hAnsi="Book Antiqua"/>
          <w:rtl w:val="0"/>
        </w:rPr>
        <w:t xml:space="preserve">también se registran todas las compras de</w:t>
      </w:r>
      <w:r w:rsidDel="00000000" w:rsidR="00000000" w:rsidRPr="00000000">
        <w:rPr>
          <w:rFonts w:ascii="Book Antiqua" w:cs="Book Antiqua" w:eastAsia="Book Antiqua" w:hAnsi="Book Antiqua"/>
          <w:b w:val="1"/>
          <w:bCs w:val="1"/>
          <w:rtl w:val="0"/>
        </w:rPr>
        <w:t xml:space="preserve"> productos alimentarios</w:t>
      </w:r>
      <w:r w:rsidDel="00000000" w:rsidR="00000000" w:rsidRPr="00000000">
        <w:rPr>
          <w:rFonts w:ascii="Book Antiqua" w:cs="Book Antiqua" w:eastAsia="Book Antiqua" w:hAnsi="Book Antiqua"/>
          <w:rtl w:val="0"/>
        </w:rPr>
        <w:t xml:space="preserve"> destinados a la elaboración de menús en la Cocina Social del Palacio Vistalegre y que son entregados a comedores sociales.</w:t>
      </w:r>
    </w:p>
    <w:p w:rsidR="00000000" w:rsidDel="00000000" w:rsidP="00000000" w:rsidRDefault="00000000" w:rsidRPr="00000000" w14:paraId="00000641">
      <w:pPr>
        <w:spacing w:line="240" w:lineRule="auto"/>
        <w:ind w:right="29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642">
      <w:pPr>
        <w:pStyle w:val="Heading2"/>
        <w:rPr>
          <w:rFonts w:ascii="Book Antiqua" w:cs="Book Antiqua" w:eastAsia="Book Antiqua" w:hAnsi="Book Antiqua"/>
          <w:sz w:val="22"/>
          <w:szCs w:val="22"/>
        </w:rPr>
      </w:pPr>
      <w:bookmarkStart w:colFirst="0" w:colLast="0" w:name="_heading=h.3tbugp1" w:id="49"/>
      <w:bookmarkEnd w:id="49"/>
      <w:r w:rsidDel="00000000" w:rsidR="00000000" w:rsidRPr="00000000">
        <w:rPr>
          <w:rFonts w:ascii="Book Antiqua" w:cs="Book Antiqua" w:eastAsia="Book Antiqua" w:hAnsi="Book Antiqua"/>
          <w:sz w:val="22"/>
          <w:szCs w:val="22"/>
          <w:rtl w:val="0"/>
        </w:rPr>
        <w:t xml:space="preserve">12.4 Gastos de personal</w:t>
      </w:r>
    </w:p>
    <w:p w:rsidR="00000000" w:rsidDel="00000000" w:rsidP="00000000" w:rsidRDefault="00000000" w:rsidRPr="00000000" w14:paraId="00000643">
      <w:pPr>
        <w:widowControl w:val="0"/>
        <w:pBdr>
          <w:top w:space="0" w:sz="0" w:val="nil"/>
          <w:left w:space="0" w:sz="0" w:val="nil"/>
          <w:bottom w:space="0" w:sz="0" w:val="nil"/>
          <w:right w:space="0" w:sz="0" w:val="nil"/>
          <w:between w:space="0" w:sz="0" w:val="nil"/>
        </w:pBdr>
        <w:spacing w:before="20" w:line="240" w:lineRule="auto"/>
        <w:ind w:left="566" w:right="405" w:firstLine="0"/>
        <w:rPr>
          <w:rFonts w:ascii="Book Antiqua" w:cs="Book Antiqua" w:eastAsia="Book Antiqua" w:hAnsi="Book Antiqua"/>
          <w:color w:val="980000"/>
        </w:rPr>
      </w:pPr>
      <w:r w:rsidDel="00000000" w:rsidR="00000000" w:rsidRPr="00000000">
        <w:rPr>
          <w:rtl w:val="0"/>
        </w:rPr>
      </w:r>
    </w:p>
    <w:tbl>
      <w:tblPr>
        <w:tblStyle w:val="Table34"/>
        <w:tblW w:w="762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35"/>
        <w:gridCol w:w="1350"/>
        <w:gridCol w:w="1335"/>
        <w:tblGridChange w:id="0">
          <w:tblGrid>
            <w:gridCol w:w="4935"/>
            <w:gridCol w:w="1350"/>
            <w:gridCol w:w="133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f3f3f3" w:val="clear"/>
            <w:tcMar>
              <w:top w:w="0.0" w:type="dxa"/>
              <w:left w:w="40.0" w:type="dxa"/>
              <w:bottom w:w="0.0" w:type="dxa"/>
              <w:right w:w="40.0" w:type="dxa"/>
            </w:tcMar>
            <w:vAlign w:val="bottom"/>
          </w:tcPr>
          <w:p w:rsidR="00000000" w:rsidDel="00000000" w:rsidP="00000000" w:rsidRDefault="00000000" w:rsidRPr="00000000" w14:paraId="00000644">
            <w:pPr>
              <w:widowControl w:val="0"/>
              <w:spacing w:line="240" w:lineRule="auto"/>
              <w:rPr>
                <w:rFonts w:ascii="Calibri" w:cs="Calibri" w:eastAsia="Calibri" w:hAnsi="Calibri"/>
                <w:color w:val="980000"/>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3f3f3" w:val="clear"/>
            <w:tcMar>
              <w:top w:w="0.0" w:type="dxa"/>
              <w:left w:w="40.0" w:type="dxa"/>
              <w:bottom w:w="0.0" w:type="dxa"/>
              <w:right w:w="40.0" w:type="dxa"/>
            </w:tcMar>
            <w:vAlign w:val="bottom"/>
          </w:tcPr>
          <w:p w:rsidR="00000000" w:rsidDel="00000000" w:rsidP="00000000" w:rsidRDefault="00000000" w:rsidRPr="00000000" w14:paraId="00000645">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b w:val="1"/>
                <w:bCs w:val="1"/>
                <w:rtl w:val="0"/>
              </w:rPr>
              <w:t xml:space="preserve">2024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3f3f3" w:val="clear"/>
            <w:tcMar>
              <w:top w:w="0.0" w:type="dxa"/>
              <w:left w:w="40.0" w:type="dxa"/>
              <w:bottom w:w="0.0" w:type="dxa"/>
              <w:right w:w="40.0" w:type="dxa"/>
            </w:tcMar>
            <w:vAlign w:val="bottom"/>
          </w:tcPr>
          <w:p w:rsidR="00000000" w:rsidDel="00000000" w:rsidP="00000000" w:rsidRDefault="00000000" w:rsidRPr="00000000" w14:paraId="00000646">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2023</w:t>
            </w:r>
          </w:p>
        </w:tc>
      </w:tr>
      <w:tr>
        <w:trPr>
          <w:cantSplit w:val="0"/>
          <w:trHeight w:val="338" w:hRule="atLeast"/>
          <w:tblHeader w:val="0"/>
        </w:trPr>
        <w:tc>
          <w:tcPr>
            <w:tcBorders>
              <w:top w:color="cccccc"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47">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Sueldos, salarios y asimilados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48">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777.808,33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49">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714.624,27</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4A">
            <w:pPr>
              <w:widowControl w:val="0"/>
              <w:spacing w:line="240" w:lineRule="auto"/>
              <w:rPr>
                <w:rFonts w:ascii="Calibri" w:cs="Calibri" w:eastAsia="Calibri" w:hAnsi="Calibri"/>
              </w:rPr>
            </w:pPr>
            <w:r w:rsidDel="00000000" w:rsidR="00000000" w:rsidRPr="00000000">
              <w:rPr>
                <w:rFonts w:ascii="Book Antiqua" w:cs="Book Antiqua" w:eastAsia="Book Antiqua" w:hAnsi="Book Antiqua"/>
                <w:rtl w:val="0"/>
              </w:rPr>
              <w:t xml:space="preserve">Cursos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4B">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1.899,47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4C">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500,00</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4D">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Seguridad social a cargo de la empresa</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4E">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258.815,83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4F">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234.033,00</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50">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b w:val="1"/>
                <w:bCs w:val="1"/>
                <w:rtl w:val="0"/>
              </w:rPr>
              <w:t xml:space="preserve">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1">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1.038.523,63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2">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949.157,27</w:t>
            </w:r>
          </w:p>
        </w:tc>
      </w:tr>
    </w:tbl>
    <w:p w:rsidR="00000000" w:rsidDel="00000000" w:rsidP="00000000" w:rsidRDefault="00000000" w:rsidRPr="00000000" w14:paraId="00000653">
      <w:pPr>
        <w:widowControl w:val="0"/>
        <w:pBdr>
          <w:top w:space="0" w:sz="0" w:val="nil"/>
          <w:left w:space="0" w:sz="0" w:val="nil"/>
          <w:bottom w:space="0" w:sz="0" w:val="nil"/>
          <w:right w:space="0" w:sz="0" w:val="nil"/>
          <w:between w:space="0" w:sz="0" w:val="nil"/>
        </w:pBdr>
        <w:spacing w:before="305" w:line="240" w:lineRule="auto"/>
        <w:ind w:right="290" w:hanging="15"/>
        <w:rPr>
          <w:rFonts w:ascii="Book Antiqua" w:cs="Book Antiqua" w:eastAsia="Book Antiqua" w:hAnsi="Book Antiqua"/>
        </w:rPr>
      </w:pPr>
      <w:r w:rsidDel="00000000" w:rsidR="00000000" w:rsidRPr="00000000">
        <w:rPr>
          <w:rFonts w:ascii="Book Antiqua" w:cs="Book Antiqua" w:eastAsia="Book Antiqua" w:hAnsi="Book Antiqua"/>
          <w:rtl w:val="0"/>
        </w:rPr>
        <w:t xml:space="preserve">No existen obligaciones contraídas con el personal en materia de pensiones o seguros  de vida. </w:t>
      </w:r>
    </w:p>
    <w:p w:rsidR="00000000" w:rsidDel="00000000" w:rsidP="00000000" w:rsidRDefault="00000000" w:rsidRPr="00000000" w14:paraId="00000654">
      <w:pPr>
        <w:pStyle w:val="Heading2"/>
        <w:rPr>
          <w:rFonts w:ascii="Book Antiqua" w:cs="Book Antiqua" w:eastAsia="Book Antiqua" w:hAnsi="Book Antiqua"/>
          <w:sz w:val="22"/>
          <w:szCs w:val="22"/>
        </w:rPr>
      </w:pPr>
      <w:bookmarkStart w:colFirst="0" w:colLast="0" w:name="_heading=h.4r6ici2ja2it" w:id="50"/>
      <w:bookmarkEnd w:id="50"/>
      <w:r w:rsidDel="00000000" w:rsidR="00000000" w:rsidRPr="00000000">
        <w:rPr>
          <w:rFonts w:ascii="Book Antiqua" w:cs="Book Antiqua" w:eastAsia="Book Antiqua" w:hAnsi="Book Antiqua"/>
          <w:sz w:val="22"/>
          <w:szCs w:val="22"/>
          <w:rtl w:val="0"/>
        </w:rPr>
        <w:t xml:space="preserve">12.5 otros gastos de la actividad: </w:t>
      </w:r>
    </w:p>
    <w:p w:rsidR="00000000" w:rsidDel="00000000" w:rsidP="00000000" w:rsidRDefault="00000000" w:rsidRPr="00000000" w14:paraId="00000655">
      <w:pPr>
        <w:widowControl w:val="0"/>
        <w:pBdr>
          <w:top w:space="0" w:sz="0" w:val="nil"/>
          <w:left w:space="0" w:sz="0" w:val="nil"/>
          <w:bottom w:space="0" w:sz="0" w:val="nil"/>
          <w:right w:space="0" w:sz="0" w:val="nil"/>
          <w:between w:space="0" w:sz="0" w:val="nil"/>
        </w:pBdr>
        <w:spacing w:before="13" w:line="240" w:lineRule="auto"/>
        <w:ind w:right="486"/>
        <w:jc w:val="right"/>
        <w:rPr>
          <w:rFonts w:ascii="Book Antiqua" w:cs="Book Antiqua" w:eastAsia="Book Antiqua" w:hAnsi="Book Antiqua"/>
          <w:b w:val="1"/>
          <w:bCs w:val="1"/>
          <w:color w:val="980000"/>
        </w:rPr>
      </w:pPr>
      <w:r w:rsidDel="00000000" w:rsidR="00000000" w:rsidRPr="00000000">
        <w:rPr>
          <w:rtl w:val="0"/>
        </w:rPr>
      </w:r>
    </w:p>
    <w:tbl>
      <w:tblPr>
        <w:tblStyle w:val="Table35"/>
        <w:tblW w:w="89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6015"/>
        <w:gridCol w:w="1470"/>
        <w:gridCol w:w="1440"/>
        <w:tblGridChange w:id="0">
          <w:tblGrid>
            <w:gridCol w:w="6015"/>
            <w:gridCol w:w="1470"/>
            <w:gridCol w:w="1440"/>
          </w:tblGrid>
        </w:tblGridChange>
      </w:tblGrid>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3f3f3" w:val="clear"/>
            <w:tcMar>
              <w:top w:w="0.0" w:type="dxa"/>
              <w:left w:w="40.0" w:type="dxa"/>
              <w:bottom w:w="0.0" w:type="dxa"/>
              <w:right w:w="40.0" w:type="dxa"/>
            </w:tcMar>
            <w:vAlign w:val="bottom"/>
          </w:tcPr>
          <w:p w:rsidR="00000000" w:rsidDel="00000000" w:rsidP="00000000" w:rsidRDefault="00000000" w:rsidRPr="00000000" w14:paraId="00000656">
            <w:pPr>
              <w:widowControl w:val="0"/>
              <w:spacing w:line="240" w:lineRule="auto"/>
              <w:rPr>
                <w:rFonts w:ascii="Calibri" w:cs="Calibri" w:eastAsia="Calibri" w:hAnsi="Calibri"/>
                <w:color w:val="43434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3f3f3" w:val="clear"/>
            <w:tcMar>
              <w:top w:w="0.0" w:type="dxa"/>
              <w:left w:w="40.0" w:type="dxa"/>
              <w:bottom w:w="0.0" w:type="dxa"/>
              <w:right w:w="40.0" w:type="dxa"/>
            </w:tcMar>
            <w:vAlign w:val="bottom"/>
          </w:tcPr>
          <w:p w:rsidR="00000000" w:rsidDel="00000000" w:rsidP="00000000" w:rsidRDefault="00000000" w:rsidRPr="00000000" w14:paraId="00000657">
            <w:pPr>
              <w:widowControl w:val="0"/>
              <w:spacing w:line="240" w:lineRule="auto"/>
              <w:jc w:val="right"/>
              <w:rPr>
                <w:rFonts w:ascii="Book Antiqua" w:cs="Book Antiqua" w:eastAsia="Book Antiqua" w:hAnsi="Book Antiqua"/>
                <w:b w:val="1"/>
                <w:bCs w:val="1"/>
                <w:color w:val="434343"/>
              </w:rPr>
            </w:pPr>
            <w:r w:rsidDel="00000000" w:rsidR="00000000" w:rsidRPr="00000000">
              <w:rPr>
                <w:rFonts w:ascii="Book Antiqua" w:cs="Book Antiqua" w:eastAsia="Book Antiqua" w:hAnsi="Book Antiqua"/>
                <w:b w:val="1"/>
                <w:bCs w:val="1"/>
                <w:color w:val="434343"/>
                <w:rtl w:val="0"/>
              </w:rPr>
              <w:t xml:space="preserve">2024</w:t>
            </w:r>
          </w:p>
        </w:tc>
        <w:tc>
          <w:tcPr>
            <w:tcBorders>
              <w:top w:color="000000" w:space="0" w:sz="4" w:val="single"/>
              <w:left w:color="000000" w:space="0" w:sz="4" w:val="single"/>
              <w:bottom w:color="000000" w:space="0" w:sz="4" w:val="single"/>
              <w:right w:color="000000" w:space="0" w:sz="4" w:val="single"/>
            </w:tcBorders>
            <w:shd w:fill="f3f3f3" w:val="clear"/>
            <w:tcMar>
              <w:top w:w="0.0" w:type="dxa"/>
              <w:left w:w="40.0" w:type="dxa"/>
              <w:bottom w:w="0.0" w:type="dxa"/>
              <w:right w:w="40.0" w:type="dxa"/>
            </w:tcMar>
            <w:vAlign w:val="bottom"/>
          </w:tcPr>
          <w:p w:rsidR="00000000" w:rsidDel="00000000" w:rsidP="00000000" w:rsidRDefault="00000000" w:rsidRPr="00000000" w14:paraId="00000658">
            <w:pPr>
              <w:widowControl w:val="0"/>
              <w:spacing w:line="240" w:lineRule="auto"/>
              <w:jc w:val="right"/>
              <w:rPr>
                <w:rFonts w:ascii="Calibri" w:cs="Calibri" w:eastAsia="Calibri" w:hAnsi="Calibri"/>
                <w:b w:val="1"/>
                <w:bCs w:val="1"/>
                <w:color w:val="434343"/>
              </w:rPr>
            </w:pPr>
            <w:r w:rsidDel="00000000" w:rsidR="00000000" w:rsidRPr="00000000">
              <w:rPr>
                <w:rFonts w:ascii="Book Antiqua" w:cs="Book Antiqua" w:eastAsia="Book Antiqua" w:hAnsi="Book Antiqua"/>
                <w:b w:val="1"/>
                <w:bCs w:val="1"/>
                <w:color w:val="434343"/>
                <w:rtl w:val="0"/>
              </w:rPr>
              <w:t xml:space="preserve">2023</w:t>
            </w:r>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659">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color w:val="434343"/>
                <w:sz w:val="20"/>
                <w:szCs w:val="20"/>
              </w:rPr>
            </w:pPr>
            <w:r w:rsidDel="00000000" w:rsidR="00000000" w:rsidRPr="00000000">
              <w:rPr>
                <w:rFonts w:ascii="Book Antiqua" w:cs="Book Antiqua" w:eastAsia="Book Antiqua" w:hAnsi="Book Antiqua"/>
                <w:color w:val="434343"/>
                <w:sz w:val="20"/>
                <w:szCs w:val="20"/>
                <w:rtl w:val="0"/>
              </w:rPr>
              <w:t xml:space="preserve">Servicios exteriores</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65A">
            <w:pPr>
              <w:widowControl w:val="0"/>
              <w:spacing w:line="240" w:lineRule="auto"/>
              <w:jc w:val="right"/>
              <w:rPr>
                <w:rFonts w:ascii="Book Antiqua" w:cs="Book Antiqua" w:eastAsia="Book Antiqua" w:hAnsi="Book Antiqua"/>
                <w:color w:val="434343"/>
              </w:rPr>
            </w:pPr>
            <w:r w:rsidDel="00000000" w:rsidR="00000000" w:rsidRPr="00000000">
              <w:rPr>
                <w:rFonts w:ascii="Book Antiqua" w:cs="Book Antiqua" w:eastAsia="Book Antiqua" w:hAnsi="Book Antiqua"/>
                <w:color w:val="434343"/>
                <w:rtl w:val="0"/>
              </w:rPr>
              <w:t xml:space="preserve">971.223,98</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65B">
            <w:pPr>
              <w:widowControl w:val="0"/>
              <w:spacing w:line="240" w:lineRule="auto"/>
              <w:jc w:val="right"/>
              <w:rPr>
                <w:rFonts w:ascii="Book Antiqua" w:cs="Book Antiqua" w:eastAsia="Book Antiqua" w:hAnsi="Book Antiqua"/>
                <w:color w:val="434343"/>
              </w:rPr>
            </w:pPr>
            <w:r w:rsidDel="00000000" w:rsidR="00000000" w:rsidRPr="00000000">
              <w:rPr>
                <w:rFonts w:ascii="Book Antiqua" w:cs="Book Antiqua" w:eastAsia="Book Antiqua" w:hAnsi="Book Antiqua"/>
                <w:color w:val="434343"/>
                <w:rtl w:val="0"/>
              </w:rPr>
              <w:t xml:space="preserve">971.081,61</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65C">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color w:val="434343"/>
                <w:sz w:val="20"/>
                <w:szCs w:val="20"/>
              </w:rPr>
            </w:pPr>
            <w:r w:rsidDel="00000000" w:rsidR="00000000" w:rsidRPr="00000000">
              <w:rPr>
                <w:rFonts w:ascii="Book Antiqua" w:cs="Book Antiqua" w:eastAsia="Book Antiqua" w:hAnsi="Book Antiqua"/>
                <w:color w:val="434343"/>
                <w:sz w:val="20"/>
                <w:szCs w:val="20"/>
                <w:rtl w:val="0"/>
              </w:rPr>
              <w:t xml:space="preserve">Tributos  y otros</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65D">
            <w:pPr>
              <w:widowControl w:val="0"/>
              <w:spacing w:line="240" w:lineRule="auto"/>
              <w:jc w:val="right"/>
              <w:rPr>
                <w:rFonts w:ascii="Book Antiqua" w:cs="Book Antiqua" w:eastAsia="Book Antiqua" w:hAnsi="Book Antiqua"/>
                <w:color w:val="434343"/>
              </w:rPr>
            </w:pPr>
            <w:r w:rsidDel="00000000" w:rsidR="00000000" w:rsidRPr="00000000">
              <w:rPr>
                <w:rFonts w:ascii="Book Antiqua" w:cs="Book Antiqua" w:eastAsia="Book Antiqua" w:hAnsi="Book Antiqua"/>
                <w:color w:val="434343"/>
                <w:rtl w:val="0"/>
              </w:rPr>
              <w:t xml:space="preserve">1.089,84</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65E">
            <w:pPr>
              <w:widowControl w:val="0"/>
              <w:spacing w:line="240" w:lineRule="auto"/>
              <w:jc w:val="right"/>
              <w:rPr>
                <w:rFonts w:ascii="Book Antiqua" w:cs="Book Antiqua" w:eastAsia="Book Antiqua" w:hAnsi="Book Antiqua"/>
                <w:color w:val="434343"/>
              </w:rPr>
            </w:pPr>
            <w:r w:rsidDel="00000000" w:rsidR="00000000" w:rsidRPr="00000000">
              <w:rPr>
                <w:rFonts w:ascii="Book Antiqua" w:cs="Book Antiqua" w:eastAsia="Book Antiqua" w:hAnsi="Book Antiqua"/>
                <w:color w:val="434343"/>
                <w:rtl w:val="0"/>
              </w:rPr>
              <w:t xml:space="preserve">597,59</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65F">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color w:val="434343"/>
                <w:sz w:val="20"/>
                <w:szCs w:val="20"/>
              </w:rPr>
            </w:pPr>
            <w:r w:rsidDel="00000000" w:rsidR="00000000" w:rsidRPr="00000000">
              <w:rPr>
                <w:rFonts w:ascii="Book Antiqua" w:cs="Book Antiqua" w:eastAsia="Book Antiqua" w:hAnsi="Book Antiqua"/>
                <w:color w:val="434343"/>
                <w:sz w:val="20"/>
                <w:szCs w:val="20"/>
                <w:rtl w:val="0"/>
              </w:rPr>
              <w:t xml:space="preserve">Dotación a la provisión para otras responsabilidades</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660">
            <w:pPr>
              <w:widowControl w:val="0"/>
              <w:spacing w:line="240" w:lineRule="auto"/>
              <w:jc w:val="right"/>
              <w:rPr>
                <w:rFonts w:ascii="Book Antiqua" w:cs="Book Antiqua" w:eastAsia="Book Antiqua" w:hAnsi="Book Antiqua"/>
                <w:color w:val="434343"/>
              </w:rPr>
            </w:pPr>
            <w:r w:rsidDel="00000000" w:rsidR="00000000" w:rsidRPr="00000000">
              <w:rPr>
                <w:rFonts w:ascii="Book Antiqua" w:cs="Book Antiqua" w:eastAsia="Book Antiqua" w:hAnsi="Book Antiqua"/>
                <w:color w:val="434343"/>
                <w:rtl w:val="0"/>
              </w:rPr>
              <w:t xml:space="preserve">184.815,49</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661">
            <w:pPr>
              <w:widowControl w:val="0"/>
              <w:spacing w:line="240" w:lineRule="auto"/>
              <w:jc w:val="right"/>
              <w:rPr>
                <w:rFonts w:ascii="Book Antiqua" w:cs="Book Antiqua" w:eastAsia="Book Antiqua" w:hAnsi="Book Antiqua"/>
                <w:color w:val="434343"/>
              </w:rPr>
            </w:pPr>
            <w:r w:rsidDel="00000000" w:rsidR="00000000" w:rsidRPr="00000000">
              <w:rPr>
                <w:rFonts w:ascii="Book Antiqua" w:cs="Book Antiqua" w:eastAsia="Book Antiqua" w:hAnsi="Book Antiqua"/>
                <w:color w:val="434343"/>
                <w:rtl w:val="0"/>
              </w:rPr>
              <w:t xml:space="preserve">177.476,53</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0.0" w:type="dxa"/>
              <w:bottom w:w="0.0" w:type="dxa"/>
              <w:right w:w="40.0" w:type="dxa"/>
            </w:tcMar>
            <w:vAlign w:val="bottom"/>
          </w:tcPr>
          <w:p w:rsidR="00000000" w:rsidDel="00000000" w:rsidP="00000000" w:rsidRDefault="00000000" w:rsidRPr="00000000" w14:paraId="00000662">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color w:val="434343"/>
                <w:sz w:val="20"/>
                <w:szCs w:val="20"/>
              </w:rPr>
            </w:pPr>
            <w:r w:rsidDel="00000000" w:rsidR="00000000" w:rsidRPr="00000000">
              <w:rPr>
                <w:rFonts w:ascii="Book Antiqua" w:cs="Book Antiqua" w:eastAsia="Book Antiqua" w:hAnsi="Book Antiqua"/>
                <w:color w:val="434343"/>
                <w:sz w:val="20"/>
                <w:szCs w:val="20"/>
                <w:rtl w:val="0"/>
              </w:rPr>
              <w:t xml:space="preserve">Otras pérdidas en gestión corriente</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663">
            <w:pPr>
              <w:widowControl w:val="0"/>
              <w:spacing w:line="240" w:lineRule="auto"/>
              <w:jc w:val="right"/>
              <w:rPr>
                <w:rFonts w:ascii="Book Antiqua" w:cs="Book Antiqua" w:eastAsia="Book Antiqua" w:hAnsi="Book Antiqua"/>
                <w:color w:val="434343"/>
              </w:rPr>
            </w:pPr>
            <w:r w:rsidDel="00000000" w:rsidR="00000000" w:rsidRPr="00000000">
              <w:rPr>
                <w:rFonts w:ascii="Book Antiqua" w:cs="Book Antiqua" w:eastAsia="Book Antiqua" w:hAnsi="Book Antiqua"/>
                <w:color w:val="434343"/>
                <w:rtl w:val="0"/>
              </w:rPr>
              <w:t xml:space="preserve">50.862,80</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664">
            <w:pPr>
              <w:widowControl w:val="0"/>
              <w:spacing w:line="240" w:lineRule="auto"/>
              <w:jc w:val="right"/>
              <w:rPr>
                <w:rFonts w:ascii="Book Antiqua" w:cs="Book Antiqua" w:eastAsia="Book Antiqua" w:hAnsi="Book Antiqua"/>
                <w:color w:val="434343"/>
              </w:rPr>
            </w:pPr>
            <w:r w:rsidDel="00000000" w:rsidR="00000000" w:rsidRPr="00000000">
              <w:rPr>
                <w:rFonts w:ascii="Book Antiqua" w:cs="Book Antiqua" w:eastAsia="Book Antiqua" w:hAnsi="Book Antiqua"/>
                <w:color w:val="434343"/>
                <w:rtl w:val="0"/>
              </w:rPr>
              <w:t xml:space="preserve">710,23</w:t>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665">
            <w:pPr>
              <w:widowControl w:val="0"/>
              <w:spacing w:line="240" w:lineRule="auto"/>
              <w:jc w:val="right"/>
              <w:rPr>
                <w:rFonts w:ascii="Calibri" w:cs="Calibri" w:eastAsia="Calibri" w:hAnsi="Calibri"/>
                <w:b w:val="1"/>
                <w:bCs w:val="1"/>
                <w:color w:val="434343"/>
              </w:rPr>
            </w:pPr>
            <w:r w:rsidDel="00000000" w:rsidR="00000000" w:rsidRPr="00000000">
              <w:rPr>
                <w:rFonts w:ascii="Book Antiqua" w:cs="Book Antiqua" w:eastAsia="Book Antiqua" w:hAnsi="Book Antiqua"/>
                <w:b w:val="1"/>
                <w:bCs w:val="1"/>
                <w:color w:val="434343"/>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666">
            <w:pPr>
              <w:widowControl w:val="0"/>
              <w:spacing w:line="240" w:lineRule="auto"/>
              <w:jc w:val="right"/>
              <w:rPr>
                <w:rFonts w:ascii="Book Antiqua" w:cs="Book Antiqua" w:eastAsia="Book Antiqua" w:hAnsi="Book Antiqua"/>
                <w:b w:val="1"/>
                <w:bCs w:val="1"/>
                <w:color w:val="434343"/>
              </w:rPr>
            </w:pPr>
            <w:r w:rsidDel="00000000" w:rsidR="00000000" w:rsidRPr="00000000">
              <w:rPr>
                <w:rFonts w:ascii="Book Antiqua" w:cs="Book Antiqua" w:eastAsia="Book Antiqua" w:hAnsi="Book Antiqua"/>
                <w:b w:val="1"/>
                <w:bCs w:val="1"/>
                <w:color w:val="434343"/>
                <w:rtl w:val="0"/>
              </w:rPr>
              <w:t xml:space="preserve">1.207.992,11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667">
            <w:pPr>
              <w:widowControl w:val="0"/>
              <w:spacing w:line="240" w:lineRule="auto"/>
              <w:jc w:val="right"/>
              <w:rPr>
                <w:rFonts w:ascii="Book Antiqua" w:cs="Book Antiqua" w:eastAsia="Book Antiqua" w:hAnsi="Book Antiqua"/>
                <w:b w:val="1"/>
                <w:bCs w:val="1"/>
                <w:color w:val="434343"/>
              </w:rPr>
            </w:pPr>
            <w:r w:rsidDel="00000000" w:rsidR="00000000" w:rsidRPr="00000000">
              <w:rPr>
                <w:rFonts w:ascii="Book Antiqua" w:cs="Book Antiqua" w:eastAsia="Book Antiqua" w:hAnsi="Book Antiqua"/>
                <w:b w:val="1"/>
                <w:bCs w:val="1"/>
                <w:color w:val="434343"/>
                <w:rtl w:val="0"/>
              </w:rPr>
              <w:t xml:space="preserve">1.149.865,96</w:t>
            </w:r>
          </w:p>
        </w:tc>
      </w:tr>
    </w:tbl>
    <w:p w:rsidR="00000000" w:rsidDel="00000000" w:rsidP="00000000" w:rsidRDefault="00000000" w:rsidRPr="00000000" w14:paraId="00000668">
      <w:pPr>
        <w:widowControl w:val="0"/>
        <w:pBdr>
          <w:top w:space="0" w:sz="0" w:val="nil"/>
          <w:left w:space="0" w:sz="0" w:val="nil"/>
          <w:bottom w:space="0" w:sz="0" w:val="nil"/>
          <w:right w:space="0" w:sz="0" w:val="nil"/>
          <w:between w:space="0" w:sz="0" w:val="nil"/>
        </w:pBdr>
        <w:spacing w:line="240" w:lineRule="auto"/>
        <w:ind w:left="141" w:right="354" w:firstLine="0"/>
        <w:rPr>
          <w:rFonts w:ascii="Book Antiqua" w:cs="Book Antiqua" w:eastAsia="Book Antiqua" w:hAnsi="Book Antiqua"/>
          <w:color w:val="434343"/>
        </w:rPr>
      </w:pPr>
      <w:r w:rsidDel="00000000" w:rsidR="00000000" w:rsidRPr="00000000">
        <w:rPr>
          <w:rtl w:val="0"/>
        </w:rPr>
      </w:r>
    </w:p>
    <w:p w:rsidR="00000000" w:rsidDel="00000000" w:rsidP="00000000" w:rsidRDefault="00000000" w:rsidRPr="00000000" w14:paraId="00000669">
      <w:pPr>
        <w:widowControl w:val="0"/>
        <w:pBdr>
          <w:top w:space="0" w:sz="0" w:val="nil"/>
          <w:left w:space="0" w:sz="0" w:val="nil"/>
          <w:bottom w:space="0" w:sz="0" w:val="nil"/>
          <w:right w:space="0" w:sz="0" w:val="nil"/>
          <w:between w:space="0" w:sz="0" w:val="nil"/>
        </w:pBdr>
        <w:spacing w:line="240" w:lineRule="auto"/>
        <w:ind w:right="290"/>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66A">
      <w:pPr>
        <w:widowControl w:val="0"/>
        <w:pBdr>
          <w:top w:space="0" w:sz="0" w:val="nil"/>
          <w:left w:space="0" w:sz="0" w:val="nil"/>
          <w:bottom w:space="0" w:sz="0" w:val="nil"/>
          <w:right w:space="0" w:sz="0" w:val="nil"/>
          <w:between w:space="0" w:sz="0" w:val="nil"/>
        </w:pBdr>
        <w:spacing w:line="240" w:lineRule="auto"/>
        <w:ind w:right="290"/>
        <w:rPr>
          <w:rFonts w:ascii="Book Antiqua" w:cs="Book Antiqua" w:eastAsia="Book Antiqua" w:hAnsi="Book Antiqua"/>
        </w:rPr>
      </w:pPr>
      <w:r w:rsidDel="00000000" w:rsidR="00000000" w:rsidRPr="00000000">
        <w:rPr>
          <w:rFonts w:ascii="Book Antiqua" w:cs="Book Antiqua" w:eastAsia="Book Antiqua" w:hAnsi="Book Antiqua"/>
          <w:rtl w:val="0"/>
        </w:rPr>
        <w:t xml:space="preserve">El desglose de los </w:t>
      </w:r>
      <w:r w:rsidDel="00000000" w:rsidR="00000000" w:rsidRPr="00000000">
        <w:rPr>
          <w:rFonts w:ascii="Book Antiqua" w:cs="Book Antiqua" w:eastAsia="Book Antiqua" w:hAnsi="Book Antiqua"/>
          <w:b w:val="1"/>
          <w:bCs w:val="1"/>
          <w:rtl w:val="0"/>
        </w:rPr>
        <w:t xml:space="preserve">servicios exteriores</w:t>
      </w:r>
      <w:r w:rsidDel="00000000" w:rsidR="00000000" w:rsidRPr="00000000">
        <w:rPr>
          <w:rFonts w:ascii="Book Antiqua" w:cs="Book Antiqua" w:eastAsia="Book Antiqua" w:hAnsi="Book Antiqua"/>
          <w:rtl w:val="0"/>
        </w:rPr>
        <w:t xml:space="preserve">, integrado en el epígrafe </w:t>
      </w:r>
      <w:r w:rsidDel="00000000" w:rsidR="00000000" w:rsidRPr="00000000">
        <w:rPr>
          <w:rFonts w:ascii="Book Antiqua" w:cs="Book Antiqua" w:eastAsia="Book Antiqua" w:hAnsi="Book Antiqua"/>
          <w:i w:val="1"/>
          <w:iCs w:val="1"/>
          <w:rtl w:val="0"/>
        </w:rPr>
        <w:t xml:space="preserve">otros gastos de la actividad</w:t>
      </w:r>
      <w:r w:rsidDel="00000000" w:rsidR="00000000" w:rsidRPr="00000000">
        <w:rPr>
          <w:rFonts w:ascii="Book Antiqua" w:cs="Book Antiqua" w:eastAsia="Book Antiqua" w:hAnsi="Book Antiqua"/>
          <w:rtl w:val="0"/>
        </w:rPr>
        <w:t xml:space="preserve">,  de la cuenta de resultados, es el siguiente:</w:t>
      </w:r>
    </w:p>
    <w:p w:rsidR="00000000" w:rsidDel="00000000" w:rsidP="00000000" w:rsidRDefault="00000000" w:rsidRPr="00000000" w14:paraId="0000066B">
      <w:pPr>
        <w:widowControl w:val="0"/>
        <w:pBdr>
          <w:top w:space="0" w:sz="0" w:val="nil"/>
          <w:left w:space="0" w:sz="0" w:val="nil"/>
          <w:bottom w:space="0" w:sz="0" w:val="nil"/>
          <w:right w:space="0" w:sz="0" w:val="nil"/>
          <w:between w:space="0" w:sz="0" w:val="nil"/>
        </w:pBdr>
        <w:spacing w:line="240" w:lineRule="auto"/>
        <w:ind w:right="290"/>
        <w:rPr>
          <w:rFonts w:ascii="Book Antiqua" w:cs="Book Antiqua" w:eastAsia="Book Antiqua" w:hAnsi="Book Antiqua"/>
        </w:rPr>
      </w:pPr>
      <w:r w:rsidDel="00000000" w:rsidR="00000000" w:rsidRPr="00000000">
        <w:rPr>
          <w:rtl w:val="0"/>
        </w:rPr>
      </w:r>
    </w:p>
    <w:tbl>
      <w:tblPr>
        <w:tblStyle w:val="Table36"/>
        <w:tblpPr w:leftFromText="180" w:rightFromText="180" w:topFromText="180" w:bottomFromText="180" w:vertAnchor="text" w:horzAnchor="text" w:tblpX="323" w:tblpY="0"/>
        <w:tblW w:w="8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5790"/>
        <w:gridCol w:w="1725"/>
        <w:gridCol w:w="1380"/>
        <w:tblGridChange w:id="0">
          <w:tblGrid>
            <w:gridCol w:w="5790"/>
            <w:gridCol w:w="1725"/>
            <w:gridCol w:w="1380"/>
          </w:tblGrid>
        </w:tblGridChange>
      </w:tblGrid>
      <w:tr>
        <w:trPr>
          <w:cantSplit w:val="0"/>
          <w:trHeight w:val="253" w:hRule="atLeast"/>
          <w:tblHeader w:val="1"/>
        </w:trPr>
        <w:tc>
          <w:tcPr>
            <w:shd w:fill="f3f3f3" w:val="clear"/>
            <w:tcMar>
              <w:top w:w="0.0" w:type="dxa"/>
              <w:left w:w="40.0" w:type="dxa"/>
              <w:bottom w:w="0.0" w:type="dxa"/>
              <w:right w:w="40.0" w:type="dxa"/>
            </w:tcMar>
            <w:vAlign w:val="bottom"/>
          </w:tcPr>
          <w:p w:rsidR="00000000" w:rsidDel="00000000" w:rsidP="00000000" w:rsidRDefault="00000000" w:rsidRPr="00000000" w14:paraId="0000066C">
            <w:pPr>
              <w:widowControl w:val="0"/>
              <w:spacing w:line="240" w:lineRule="auto"/>
              <w:rPr>
                <w:rFonts w:ascii="Calibri" w:cs="Calibri" w:eastAsia="Calibri" w:hAnsi="Calibri"/>
                <w:color w:val="980000"/>
              </w:rPr>
            </w:pPr>
            <w:r w:rsidDel="00000000" w:rsidR="00000000" w:rsidRPr="00000000">
              <w:rPr>
                <w:rtl w:val="0"/>
              </w:rPr>
            </w:r>
          </w:p>
        </w:tc>
        <w:tc>
          <w:tcPr>
            <w:shd w:fill="f3f3f3" w:val="clear"/>
            <w:tcMar>
              <w:top w:w="0.0" w:type="dxa"/>
              <w:left w:w="40.0" w:type="dxa"/>
              <w:bottom w:w="0.0" w:type="dxa"/>
              <w:right w:w="40.0" w:type="dxa"/>
            </w:tcMar>
            <w:vAlign w:val="bottom"/>
          </w:tcPr>
          <w:p w:rsidR="00000000" w:rsidDel="00000000" w:rsidP="00000000" w:rsidRDefault="00000000" w:rsidRPr="00000000" w14:paraId="0000066D">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2024</w:t>
            </w:r>
          </w:p>
        </w:tc>
        <w:tc>
          <w:tcPr>
            <w:shd w:fill="f3f3f3" w:val="clear"/>
            <w:tcMar>
              <w:top w:w="0.0" w:type="dxa"/>
              <w:left w:w="40.0" w:type="dxa"/>
              <w:bottom w:w="0.0" w:type="dxa"/>
              <w:right w:w="40.0" w:type="dxa"/>
            </w:tcMar>
            <w:vAlign w:val="bottom"/>
          </w:tcPr>
          <w:p w:rsidR="00000000" w:rsidDel="00000000" w:rsidP="00000000" w:rsidRDefault="00000000" w:rsidRPr="00000000" w14:paraId="0000066E">
            <w:pPr>
              <w:widowControl w:val="0"/>
              <w:spacing w:line="240" w:lineRule="auto"/>
              <w:jc w:val="right"/>
              <w:rPr>
                <w:rFonts w:ascii="Calibri" w:cs="Calibri" w:eastAsia="Calibri" w:hAnsi="Calibri"/>
                <w:b w:val="1"/>
                <w:bCs w:val="1"/>
              </w:rPr>
            </w:pPr>
            <w:r w:rsidDel="00000000" w:rsidR="00000000" w:rsidRPr="00000000">
              <w:rPr>
                <w:rFonts w:ascii="Book Antiqua" w:cs="Book Antiqua" w:eastAsia="Book Antiqua" w:hAnsi="Book Antiqua"/>
                <w:b w:val="1"/>
                <w:bCs w:val="1"/>
                <w:rtl w:val="0"/>
              </w:rPr>
              <w:t xml:space="preserve">2023</w:t>
            </w:r>
            <w:r w:rsidDel="00000000" w:rsidR="00000000" w:rsidRPr="00000000">
              <w:rPr>
                <w:rtl w:val="0"/>
              </w:rPr>
            </w:r>
          </w:p>
        </w:tc>
      </w:tr>
      <w:tr>
        <w:trPr>
          <w:cantSplit w:val="1"/>
          <w:trHeight w:val="446" w:hRule="atLeast"/>
          <w:tblHeader w:val="1"/>
        </w:trPr>
        <w:tc>
          <w:tcPr>
            <w:shd w:fill="ffffff" w:val="clear"/>
            <w:tcMar>
              <w:top w:w="0.0" w:type="dxa"/>
              <w:left w:w="40.0" w:type="dxa"/>
              <w:bottom w:w="0.0" w:type="dxa"/>
              <w:right w:w="40.0" w:type="dxa"/>
            </w:tcMar>
            <w:vAlign w:val="bottom"/>
          </w:tcPr>
          <w:p w:rsidR="00000000" w:rsidDel="00000000" w:rsidP="00000000" w:rsidRDefault="00000000" w:rsidRPr="00000000" w14:paraId="0000066F">
            <w:pPr>
              <w:widowControl w:val="0"/>
              <w:spacing w:line="240" w:lineRule="auto"/>
              <w:rPr>
                <w:rFonts w:ascii="Calibri" w:cs="Calibri" w:eastAsia="Calibri" w:hAnsi="Calibri"/>
              </w:rPr>
            </w:pPr>
            <w:r w:rsidDel="00000000" w:rsidR="00000000" w:rsidRPr="00000000">
              <w:rPr>
                <w:rFonts w:ascii="Book Antiqua" w:cs="Book Antiqua" w:eastAsia="Book Antiqua" w:hAnsi="Book Antiqua"/>
                <w:rtl w:val="0"/>
              </w:rPr>
              <w:t xml:space="preserve">Arrendamientos y cánones</w:t>
            </w:r>
            <w:r w:rsidDel="00000000" w:rsidR="00000000" w:rsidRPr="00000000">
              <w:rPr>
                <w:rtl w:val="0"/>
              </w:rPr>
            </w:r>
          </w:p>
        </w:tc>
        <w:tc>
          <w:tcPr/>
          <w:p w:rsidR="00000000" w:rsidDel="00000000" w:rsidP="00000000" w:rsidRDefault="00000000" w:rsidRPr="00000000" w14:paraId="00000670">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133.279,08</w:t>
            </w:r>
          </w:p>
        </w:tc>
        <w:tc>
          <w:tcPr/>
          <w:p w:rsidR="00000000" w:rsidDel="00000000" w:rsidP="00000000" w:rsidRDefault="00000000" w:rsidRPr="00000000" w14:paraId="00000671">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113.471,34</w:t>
            </w:r>
          </w:p>
        </w:tc>
      </w:tr>
      <w:tr>
        <w:trPr>
          <w:cantSplit w:val="1"/>
          <w:trHeight w:val="446" w:hRule="atLeast"/>
          <w:tblHeader w:val="1"/>
        </w:trPr>
        <w:tc>
          <w:tcPr>
            <w:shd w:fill="ffffff" w:val="clear"/>
            <w:tcMar>
              <w:top w:w="0.0" w:type="dxa"/>
              <w:left w:w="40.0" w:type="dxa"/>
              <w:bottom w:w="0.0" w:type="dxa"/>
              <w:right w:w="40.0" w:type="dxa"/>
            </w:tcMar>
            <w:vAlign w:val="bottom"/>
          </w:tcPr>
          <w:p w:rsidR="00000000" w:rsidDel="00000000" w:rsidP="00000000" w:rsidRDefault="00000000" w:rsidRPr="00000000" w14:paraId="00000672">
            <w:pPr>
              <w:widowControl w:val="0"/>
              <w:spacing w:line="240" w:lineRule="auto"/>
              <w:rPr>
                <w:rFonts w:ascii="Calibri" w:cs="Calibri" w:eastAsia="Calibri" w:hAnsi="Calibri"/>
              </w:rPr>
            </w:pPr>
            <w:r w:rsidDel="00000000" w:rsidR="00000000" w:rsidRPr="00000000">
              <w:rPr>
                <w:rFonts w:ascii="Book Antiqua" w:cs="Book Antiqua" w:eastAsia="Book Antiqua" w:hAnsi="Book Antiqua"/>
                <w:rtl w:val="0"/>
              </w:rPr>
              <w:t xml:space="preserve">Reparaciones y conservación</w:t>
            </w:r>
            <w:r w:rsidDel="00000000" w:rsidR="00000000" w:rsidRPr="00000000">
              <w:rPr>
                <w:rtl w:val="0"/>
              </w:rPr>
            </w:r>
          </w:p>
        </w:tc>
        <w:tc>
          <w:tcPr/>
          <w:p w:rsidR="00000000" w:rsidDel="00000000" w:rsidP="00000000" w:rsidRDefault="00000000" w:rsidRPr="00000000" w14:paraId="00000673">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5.117,29</w:t>
            </w:r>
          </w:p>
        </w:tc>
        <w:tc>
          <w:tcPr/>
          <w:p w:rsidR="00000000" w:rsidDel="00000000" w:rsidP="00000000" w:rsidRDefault="00000000" w:rsidRPr="00000000" w14:paraId="00000674">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12.800,40</w:t>
            </w:r>
          </w:p>
        </w:tc>
      </w:tr>
      <w:tr>
        <w:trPr>
          <w:cantSplit w:val="1"/>
          <w:trHeight w:val="394" w:hRule="atLeast"/>
          <w:tblHeader w:val="1"/>
        </w:trPr>
        <w:tc>
          <w:tcPr>
            <w:shd w:fill="ffffff" w:val="clear"/>
            <w:tcMar>
              <w:top w:w="0.0" w:type="dxa"/>
              <w:left w:w="40.0" w:type="dxa"/>
              <w:bottom w:w="0.0" w:type="dxa"/>
              <w:right w:w="40.0" w:type="dxa"/>
            </w:tcMar>
            <w:vAlign w:val="bottom"/>
          </w:tcPr>
          <w:p w:rsidR="00000000" w:rsidDel="00000000" w:rsidP="00000000" w:rsidRDefault="00000000" w:rsidRPr="00000000" w14:paraId="00000675">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Servicios de profesionales independientes</w:t>
            </w:r>
          </w:p>
        </w:tc>
        <w:tc>
          <w:tcPr>
            <w:shd w:fill="ffffff" w:val="clear"/>
            <w:tcMar>
              <w:top w:w="0.0" w:type="dxa"/>
              <w:left w:w="40.0" w:type="dxa"/>
              <w:bottom w:w="0.0" w:type="dxa"/>
              <w:right w:w="40.0" w:type="dxa"/>
            </w:tcMar>
            <w:vAlign w:val="bottom"/>
          </w:tcPr>
          <w:p w:rsidR="00000000" w:rsidDel="00000000" w:rsidP="00000000" w:rsidRDefault="00000000" w:rsidRPr="00000000" w14:paraId="00000676">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30.948,70</w:t>
            </w:r>
          </w:p>
        </w:tc>
        <w:tc>
          <w:tcPr>
            <w:shd w:fill="ffffff" w:val="clear"/>
            <w:tcMar>
              <w:top w:w="0.0" w:type="dxa"/>
              <w:left w:w="40.0" w:type="dxa"/>
              <w:bottom w:w="0.0" w:type="dxa"/>
              <w:right w:w="40.0" w:type="dxa"/>
            </w:tcMar>
            <w:vAlign w:val="bottom"/>
          </w:tcPr>
          <w:p w:rsidR="00000000" w:rsidDel="00000000" w:rsidP="00000000" w:rsidRDefault="00000000" w:rsidRPr="00000000" w14:paraId="00000677">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       30.693,01</w:t>
            </w:r>
          </w:p>
        </w:tc>
      </w:tr>
      <w:tr>
        <w:trPr>
          <w:cantSplit w:val="1"/>
          <w:trHeight w:val="446" w:hRule="atLeast"/>
          <w:tblHeader w:val="1"/>
        </w:trPr>
        <w:tc>
          <w:tcPr>
            <w:shd w:fill="ffffff" w:val="clear"/>
            <w:tcMar>
              <w:top w:w="0.0" w:type="dxa"/>
              <w:left w:w="40.0" w:type="dxa"/>
              <w:bottom w:w="0.0" w:type="dxa"/>
              <w:right w:w="40.0" w:type="dxa"/>
            </w:tcMar>
            <w:vAlign w:val="bottom"/>
          </w:tcPr>
          <w:p w:rsidR="00000000" w:rsidDel="00000000" w:rsidP="00000000" w:rsidRDefault="00000000" w:rsidRPr="00000000" w14:paraId="00000678">
            <w:pPr>
              <w:widowControl w:val="0"/>
              <w:spacing w:line="240" w:lineRule="auto"/>
              <w:rPr>
                <w:rFonts w:ascii="Calibri" w:cs="Calibri" w:eastAsia="Calibri" w:hAnsi="Calibri"/>
              </w:rPr>
            </w:pPr>
            <w:r w:rsidDel="00000000" w:rsidR="00000000" w:rsidRPr="00000000">
              <w:rPr>
                <w:rFonts w:ascii="Book Antiqua" w:cs="Book Antiqua" w:eastAsia="Book Antiqua" w:hAnsi="Book Antiqua"/>
                <w:rtl w:val="0"/>
              </w:rPr>
              <w:t xml:space="preserve">Primas de seguros</w:t>
            </w:r>
            <w:r w:rsidDel="00000000" w:rsidR="00000000" w:rsidRPr="00000000">
              <w:rPr>
                <w:rtl w:val="0"/>
              </w:rPr>
            </w:r>
          </w:p>
        </w:tc>
        <w:tc>
          <w:tcPr/>
          <w:p w:rsidR="00000000" w:rsidDel="00000000" w:rsidP="00000000" w:rsidRDefault="00000000" w:rsidRPr="00000000" w14:paraId="00000679">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22.604,31</w:t>
            </w:r>
          </w:p>
        </w:tc>
        <w:tc>
          <w:tcPr/>
          <w:p w:rsidR="00000000" w:rsidDel="00000000" w:rsidP="00000000" w:rsidRDefault="00000000" w:rsidRPr="00000000" w14:paraId="0000067A">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22.091,81</w:t>
            </w:r>
          </w:p>
        </w:tc>
      </w:tr>
      <w:tr>
        <w:trPr>
          <w:cantSplit w:val="1"/>
          <w:trHeight w:val="446" w:hRule="atLeast"/>
          <w:tblHeader w:val="1"/>
        </w:trPr>
        <w:tc>
          <w:tcPr>
            <w:shd w:fill="ffffff" w:val="clear"/>
            <w:tcMar>
              <w:top w:w="0.0" w:type="dxa"/>
              <w:left w:w="40.0" w:type="dxa"/>
              <w:bottom w:w="0.0" w:type="dxa"/>
              <w:right w:w="40.0" w:type="dxa"/>
            </w:tcMar>
            <w:vAlign w:val="bottom"/>
          </w:tcPr>
          <w:p w:rsidR="00000000" w:rsidDel="00000000" w:rsidP="00000000" w:rsidRDefault="00000000" w:rsidRPr="00000000" w14:paraId="0000067B">
            <w:pPr>
              <w:widowControl w:val="0"/>
              <w:spacing w:line="240" w:lineRule="auto"/>
              <w:rPr>
                <w:rFonts w:ascii="Calibri" w:cs="Calibri" w:eastAsia="Calibri" w:hAnsi="Calibri"/>
              </w:rPr>
            </w:pPr>
            <w:r w:rsidDel="00000000" w:rsidR="00000000" w:rsidRPr="00000000">
              <w:rPr>
                <w:rFonts w:ascii="Book Antiqua" w:cs="Book Antiqua" w:eastAsia="Book Antiqua" w:hAnsi="Book Antiqua"/>
                <w:rtl w:val="0"/>
              </w:rPr>
              <w:t xml:space="preserve">Servicios bancarios y similares</w:t>
            </w:r>
            <w:r w:rsidDel="00000000" w:rsidR="00000000" w:rsidRPr="00000000">
              <w:rPr>
                <w:rtl w:val="0"/>
              </w:rPr>
            </w:r>
          </w:p>
        </w:tc>
        <w:tc>
          <w:tcPr/>
          <w:p w:rsidR="00000000" w:rsidDel="00000000" w:rsidP="00000000" w:rsidRDefault="00000000" w:rsidRPr="00000000" w14:paraId="0000067C">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3.645,81</w:t>
            </w:r>
          </w:p>
        </w:tc>
        <w:tc>
          <w:tcPr/>
          <w:p w:rsidR="00000000" w:rsidDel="00000000" w:rsidP="00000000" w:rsidRDefault="00000000" w:rsidRPr="00000000" w14:paraId="0000067D">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3.463,44</w:t>
            </w:r>
          </w:p>
        </w:tc>
      </w:tr>
      <w:tr>
        <w:trPr>
          <w:cantSplit w:val="1"/>
          <w:trHeight w:val="446" w:hRule="atLeast"/>
          <w:tblHeader w:val="1"/>
        </w:trPr>
        <w:tc>
          <w:tcPr>
            <w:shd w:fill="ffffff" w:val="clear"/>
            <w:tcMar>
              <w:top w:w="0.0" w:type="dxa"/>
              <w:left w:w="40.0" w:type="dxa"/>
              <w:bottom w:w="0.0" w:type="dxa"/>
              <w:right w:w="40.0" w:type="dxa"/>
            </w:tcMar>
            <w:vAlign w:val="bottom"/>
          </w:tcPr>
          <w:p w:rsidR="00000000" w:rsidDel="00000000" w:rsidP="00000000" w:rsidRDefault="00000000" w:rsidRPr="00000000" w14:paraId="0000067E">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Publicidad, difusión</w:t>
            </w:r>
          </w:p>
        </w:tc>
        <w:tc>
          <w:tcPr/>
          <w:p w:rsidR="00000000" w:rsidDel="00000000" w:rsidP="00000000" w:rsidRDefault="00000000" w:rsidRPr="00000000" w14:paraId="0000067F">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30.635,50</w:t>
            </w:r>
          </w:p>
        </w:tc>
        <w:tc>
          <w:tcPr/>
          <w:p w:rsidR="00000000" w:rsidDel="00000000" w:rsidP="00000000" w:rsidRDefault="00000000" w:rsidRPr="00000000" w14:paraId="00000680">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24.856,71</w:t>
            </w:r>
          </w:p>
        </w:tc>
      </w:tr>
      <w:tr>
        <w:trPr>
          <w:cantSplit w:val="1"/>
          <w:trHeight w:val="446" w:hRule="atLeast"/>
          <w:tblHeader w:val="1"/>
        </w:trPr>
        <w:tc>
          <w:tcPr>
            <w:shd w:fill="ffffff" w:val="clear"/>
            <w:tcMar>
              <w:top w:w="0.0" w:type="dxa"/>
              <w:left w:w="40.0" w:type="dxa"/>
              <w:bottom w:w="0.0" w:type="dxa"/>
              <w:right w:w="40.0" w:type="dxa"/>
            </w:tcMar>
            <w:vAlign w:val="bottom"/>
          </w:tcPr>
          <w:p w:rsidR="00000000" w:rsidDel="00000000" w:rsidP="00000000" w:rsidRDefault="00000000" w:rsidRPr="00000000" w14:paraId="00000681">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Transportes</w:t>
            </w:r>
          </w:p>
        </w:tc>
        <w:tc>
          <w:tcPr/>
          <w:p w:rsidR="00000000" w:rsidDel="00000000" w:rsidP="00000000" w:rsidRDefault="00000000" w:rsidRPr="00000000" w14:paraId="00000682">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4.567,35</w:t>
            </w:r>
          </w:p>
        </w:tc>
        <w:tc>
          <w:tcPr/>
          <w:p w:rsidR="00000000" w:rsidDel="00000000" w:rsidP="00000000" w:rsidRDefault="00000000" w:rsidRPr="00000000" w14:paraId="00000683">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0,00</w:t>
            </w:r>
          </w:p>
        </w:tc>
      </w:tr>
      <w:tr>
        <w:trPr>
          <w:cantSplit w:val="1"/>
          <w:trHeight w:val="446" w:hRule="atLeast"/>
          <w:tblHeader w:val="1"/>
        </w:trPr>
        <w:tc>
          <w:tcPr>
            <w:shd w:fill="ffffff" w:val="clear"/>
            <w:tcMar>
              <w:top w:w="0.0" w:type="dxa"/>
              <w:left w:w="40.0" w:type="dxa"/>
              <w:bottom w:w="0.0" w:type="dxa"/>
              <w:right w:w="40.0" w:type="dxa"/>
            </w:tcMar>
            <w:vAlign w:val="bottom"/>
          </w:tcPr>
          <w:p w:rsidR="00000000" w:rsidDel="00000000" w:rsidP="00000000" w:rsidRDefault="00000000" w:rsidRPr="00000000" w14:paraId="00000684">
            <w:pPr>
              <w:widowControl w:val="0"/>
              <w:spacing w:line="240" w:lineRule="auto"/>
              <w:rPr>
                <w:rFonts w:ascii="Calibri" w:cs="Calibri" w:eastAsia="Calibri" w:hAnsi="Calibri"/>
              </w:rPr>
            </w:pPr>
            <w:r w:rsidDel="00000000" w:rsidR="00000000" w:rsidRPr="00000000">
              <w:rPr>
                <w:rFonts w:ascii="Book Antiqua" w:cs="Book Antiqua" w:eastAsia="Book Antiqua" w:hAnsi="Book Antiqua"/>
                <w:rtl w:val="0"/>
              </w:rPr>
              <w:t xml:space="preserve">Suministros</w:t>
            </w:r>
            <w:r w:rsidDel="00000000" w:rsidR="00000000" w:rsidRPr="00000000">
              <w:rPr>
                <w:rtl w:val="0"/>
              </w:rPr>
            </w:r>
          </w:p>
        </w:tc>
        <w:tc>
          <w:tcPr/>
          <w:p w:rsidR="00000000" w:rsidDel="00000000" w:rsidP="00000000" w:rsidRDefault="00000000" w:rsidRPr="00000000" w14:paraId="00000685">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33.530,17</w:t>
            </w:r>
          </w:p>
        </w:tc>
        <w:tc>
          <w:tcPr/>
          <w:p w:rsidR="00000000" w:rsidDel="00000000" w:rsidP="00000000" w:rsidRDefault="00000000" w:rsidRPr="00000000" w14:paraId="00000686">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30.011,41</w:t>
            </w:r>
          </w:p>
        </w:tc>
      </w:tr>
      <w:tr>
        <w:trPr>
          <w:cantSplit w:val="1"/>
          <w:trHeight w:val="420" w:hRule="atLeast"/>
          <w:tblHeader w:val="1"/>
        </w:trPr>
        <w:tc>
          <w:tcPr>
            <w:shd w:fill="ffffff" w:val="clear"/>
            <w:tcMar>
              <w:top w:w="0.0" w:type="dxa"/>
              <w:left w:w="40.0" w:type="dxa"/>
              <w:bottom w:w="0.0" w:type="dxa"/>
              <w:right w:w="40.0" w:type="dxa"/>
            </w:tcMar>
            <w:vAlign w:val="bottom"/>
          </w:tcPr>
          <w:p w:rsidR="00000000" w:rsidDel="00000000" w:rsidP="00000000" w:rsidRDefault="00000000" w:rsidRPr="00000000" w14:paraId="00000687">
            <w:pPr>
              <w:widowControl w:val="0"/>
              <w:spacing w:line="240" w:lineRule="auto"/>
              <w:rPr>
                <w:rFonts w:ascii="Calibri" w:cs="Calibri" w:eastAsia="Calibri" w:hAnsi="Calibri"/>
              </w:rPr>
            </w:pPr>
            <w:r w:rsidDel="00000000" w:rsidR="00000000" w:rsidRPr="00000000">
              <w:rPr>
                <w:rFonts w:ascii="Book Antiqua" w:cs="Book Antiqua" w:eastAsia="Book Antiqua" w:hAnsi="Book Antiqua"/>
                <w:rtl w:val="0"/>
              </w:rPr>
              <w:t xml:space="preserve">Otros servicios</w:t>
            </w:r>
            <w:r w:rsidDel="00000000" w:rsidR="00000000" w:rsidRPr="00000000">
              <w:rPr>
                <w:rtl w:val="0"/>
              </w:rPr>
            </w:r>
          </w:p>
        </w:tc>
        <w:tc>
          <w:tcPr>
            <w:shd w:fill="ffffff" w:val="clear"/>
            <w:tcMar>
              <w:top w:w="0.0" w:type="dxa"/>
              <w:left w:w="40.0" w:type="dxa"/>
              <w:bottom w:w="0.0" w:type="dxa"/>
              <w:right w:w="40.0" w:type="dxa"/>
            </w:tcMar>
            <w:vAlign w:val="bottom"/>
          </w:tcPr>
          <w:p w:rsidR="00000000" w:rsidDel="00000000" w:rsidP="00000000" w:rsidRDefault="00000000" w:rsidRPr="00000000" w14:paraId="00000688">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706.895,77</w:t>
            </w:r>
          </w:p>
        </w:tc>
        <w:tc>
          <w:tcPr>
            <w:shd w:fill="ffffff" w:val="clear"/>
            <w:tcMar>
              <w:top w:w="0.0" w:type="dxa"/>
              <w:left w:w="40.0" w:type="dxa"/>
              <w:bottom w:w="0.0" w:type="dxa"/>
              <w:right w:w="40.0" w:type="dxa"/>
            </w:tcMar>
            <w:vAlign w:val="bottom"/>
          </w:tcPr>
          <w:p w:rsidR="00000000" w:rsidDel="00000000" w:rsidP="00000000" w:rsidRDefault="00000000" w:rsidRPr="00000000" w14:paraId="00000689">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733.693,49</w:t>
            </w:r>
          </w:p>
        </w:tc>
      </w:tr>
      <w:tr>
        <w:trPr>
          <w:cantSplit w:val="0"/>
          <w:trHeight w:val="400" w:hRule="atLeast"/>
          <w:tblHeader w:val="0"/>
        </w:trPr>
        <w:tc>
          <w:tcPr>
            <w:shd w:fill="ffffff" w:val="clear"/>
            <w:tcMar>
              <w:top w:w="0.0" w:type="dxa"/>
              <w:left w:w="40.0" w:type="dxa"/>
              <w:bottom w:w="0.0" w:type="dxa"/>
              <w:right w:w="40.0" w:type="dxa"/>
            </w:tcMar>
            <w:vAlign w:val="bottom"/>
          </w:tcPr>
          <w:p w:rsidR="00000000" w:rsidDel="00000000" w:rsidP="00000000" w:rsidRDefault="00000000" w:rsidRPr="00000000" w14:paraId="0000068A">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b w:val="1"/>
                <w:bCs w:val="1"/>
                <w:rtl w:val="0"/>
              </w:rPr>
              <w:t xml:space="preserve">Total</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68B">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971.223,98</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68C">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971.081,61</w:t>
            </w:r>
          </w:p>
        </w:tc>
      </w:tr>
    </w:tbl>
    <w:p w:rsidR="00000000" w:rsidDel="00000000" w:rsidP="00000000" w:rsidRDefault="00000000" w:rsidRPr="00000000" w14:paraId="0000068D">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68E">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68F">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690">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691">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692">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693">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color w:val="980000"/>
        </w:rPr>
      </w:pPr>
      <w:r w:rsidDel="00000000" w:rsidR="00000000" w:rsidRPr="00000000">
        <w:rPr>
          <w:rtl w:val="0"/>
        </w:rPr>
      </w:r>
    </w:p>
    <w:p w:rsidR="00000000" w:rsidDel="00000000" w:rsidP="00000000" w:rsidRDefault="00000000" w:rsidRPr="00000000" w14:paraId="00000694">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color w:val="980000"/>
        </w:rPr>
      </w:pPr>
      <w:r w:rsidDel="00000000" w:rsidR="00000000" w:rsidRPr="00000000">
        <w:rPr>
          <w:rtl w:val="0"/>
        </w:rPr>
      </w:r>
    </w:p>
    <w:p w:rsidR="00000000" w:rsidDel="00000000" w:rsidP="00000000" w:rsidRDefault="00000000" w:rsidRPr="00000000" w14:paraId="00000695">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696">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697">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698">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699">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cifra de gasto en </w:t>
      </w:r>
      <w:r w:rsidDel="00000000" w:rsidR="00000000" w:rsidRPr="00000000">
        <w:rPr>
          <w:rFonts w:ascii="Book Antiqua" w:cs="Book Antiqua" w:eastAsia="Book Antiqua" w:hAnsi="Book Antiqua"/>
          <w:b w:val="1"/>
          <w:bCs w:val="1"/>
          <w:rtl w:val="0"/>
        </w:rPr>
        <w:t xml:space="preserve">servicios de profesionales independientes</w:t>
      </w:r>
      <w:r w:rsidDel="00000000" w:rsidR="00000000" w:rsidRPr="00000000">
        <w:rPr>
          <w:rFonts w:ascii="Book Antiqua" w:cs="Book Antiqua" w:eastAsia="Book Antiqua" w:hAnsi="Book Antiqua"/>
          <w:rtl w:val="0"/>
        </w:rPr>
        <w:t xml:space="preserve"> registra solamente los servicios prestados por abogados, notarios, auditores y gestores laborales y fiscales. El resto de servicios profesionales son registrados en la cuenta 629. En la partida </w:t>
      </w:r>
      <w:r w:rsidDel="00000000" w:rsidR="00000000" w:rsidRPr="00000000">
        <w:rPr>
          <w:rFonts w:ascii="Book Antiqua" w:cs="Book Antiqua" w:eastAsia="Book Antiqua" w:hAnsi="Book Antiqua"/>
          <w:b w:val="1"/>
          <w:bCs w:val="1"/>
          <w:i w:val="1"/>
          <w:iCs w:val="1"/>
          <w:rtl w:val="0"/>
        </w:rPr>
        <w:t xml:space="preserve">transportes </w:t>
      </w:r>
      <w:r w:rsidDel="00000000" w:rsidR="00000000" w:rsidRPr="00000000">
        <w:rPr>
          <w:rFonts w:ascii="Book Antiqua" w:cs="Book Antiqua" w:eastAsia="Book Antiqua" w:hAnsi="Book Antiqua"/>
          <w:rtl w:val="0"/>
        </w:rPr>
        <w:t xml:space="preserve">corresponde en su mayor parte al envió por vía marítima de un contenedor de ayuda a Costa de Marfil.</w:t>
      </w:r>
    </w:p>
    <w:p w:rsidR="00000000" w:rsidDel="00000000" w:rsidP="00000000" w:rsidRDefault="00000000" w:rsidRPr="00000000" w14:paraId="0000069A">
      <w:pPr>
        <w:widowControl w:val="0"/>
        <w:spacing w:after="200" w:before="32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Como puede apreciarse en el </w:t>
      </w:r>
      <w:r w:rsidDel="00000000" w:rsidR="00000000" w:rsidRPr="00000000">
        <w:rPr>
          <w:rFonts w:ascii="Book Antiqua" w:cs="Book Antiqua" w:eastAsia="Book Antiqua" w:hAnsi="Book Antiqua"/>
          <w:b w:val="1"/>
          <w:bCs w:val="1"/>
          <w:rtl w:val="0"/>
        </w:rPr>
        <w:t xml:space="preserve">Epígrafe 12.3 de esta Memori</w:t>
      </w:r>
      <w:r w:rsidDel="00000000" w:rsidR="00000000" w:rsidRPr="00000000">
        <w:rPr>
          <w:rFonts w:ascii="Book Antiqua" w:cs="Book Antiqua" w:eastAsia="Book Antiqua" w:hAnsi="Book Antiqua"/>
          <w:rtl w:val="0"/>
        </w:rPr>
        <w:t xml:space="preserve">a, las partidas de gasto, tanto en la adquisición de bienes como de servicios, incurrido por la Asociación en el ejercicio de su actividad -Grupo 6; subgrupos 60 (Compra de bienes destinados a la actividad) y 62 (Servicios exteriores)- presentan las siguientes cifras -que adelantamos a este punto con el fin de ofrecer una dimensión adecuada del grado de cumplimiento puntual de obligaciones de pago por parte de la Asociación a fecha de 31 de diciembre-. </w:t>
      </w:r>
    </w:p>
    <w:p w:rsidR="00000000" w:rsidDel="00000000" w:rsidP="00000000" w:rsidRDefault="00000000" w:rsidRPr="00000000" w14:paraId="0000069B">
      <w:pPr>
        <w:widowControl w:val="0"/>
        <w:spacing w:after="200" w:before="320" w:line="240" w:lineRule="auto"/>
        <w:ind w:right="290"/>
        <w:jc w:val="both"/>
        <w:rPr>
          <w:rFonts w:ascii="Book Antiqua" w:cs="Book Antiqua" w:eastAsia="Book Antiqua" w:hAnsi="Book Antiqua"/>
        </w:rPr>
      </w:pPr>
      <w:r w:rsidDel="00000000" w:rsidR="00000000" w:rsidRPr="00000000">
        <w:rPr>
          <w:rtl w:val="0"/>
        </w:rPr>
      </w:r>
    </w:p>
    <w:tbl>
      <w:tblPr>
        <w:tblStyle w:val="Table37"/>
        <w:tblW w:w="90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240"/>
        <w:gridCol w:w="1395"/>
        <w:gridCol w:w="1410"/>
        <w:tblGridChange w:id="0">
          <w:tblGrid>
            <w:gridCol w:w="6240"/>
            <w:gridCol w:w="1395"/>
            <w:gridCol w:w="1410"/>
          </w:tblGrid>
        </w:tblGridChange>
      </w:tblGrid>
      <w:tr>
        <w:trPr>
          <w:cantSplit w:val="0"/>
          <w:tblHeader w:val="0"/>
        </w:trPr>
        <w:tc>
          <w:tcPr>
            <w:shd w:fill="f3f3f3" w:val="clear"/>
            <w:tcMar>
              <w:top w:w="100.0" w:type="dxa"/>
              <w:left w:w="100.0" w:type="dxa"/>
              <w:bottom w:w="100.0" w:type="dxa"/>
              <w:right w:w="100.0" w:type="dxa"/>
            </w:tcMar>
          </w:tcPr>
          <w:p w:rsidR="00000000" w:rsidDel="00000000" w:rsidP="00000000" w:rsidRDefault="00000000" w:rsidRPr="00000000" w14:paraId="0000069C">
            <w:pPr>
              <w:widowControl w:val="0"/>
              <w:spacing w:line="240" w:lineRule="auto"/>
              <w:rPr>
                <w:rFonts w:ascii="Book Antiqua" w:cs="Book Antiqua" w:eastAsia="Book Antiqua" w:hAnsi="Book Antiqua"/>
                <w:b w:val="1"/>
                <w:bCs w:val="1"/>
                <w:sz w:val="20"/>
                <w:szCs w:val="20"/>
              </w:rPr>
            </w:pPr>
            <w:r w:rsidDel="00000000" w:rsidR="00000000" w:rsidRPr="00000000">
              <w:rPr>
                <w:rFonts w:ascii="Book Antiqua" w:cs="Book Antiqua" w:eastAsia="Book Antiqua" w:hAnsi="Book Antiqua"/>
                <w:b w:val="1"/>
                <w:bCs w:val="1"/>
                <w:sz w:val="20"/>
                <w:szCs w:val="20"/>
                <w:rtl w:val="0"/>
              </w:rPr>
              <w:t xml:space="preserve">Compras en bienes y servicios para el ejercicio de la actividad</w:t>
            </w:r>
          </w:p>
        </w:tc>
        <w:tc>
          <w:tcPr>
            <w:shd w:fill="f3f3f3" w:val="clear"/>
            <w:tcMar>
              <w:top w:w="100.0" w:type="dxa"/>
              <w:left w:w="100.0" w:type="dxa"/>
              <w:bottom w:w="100.0" w:type="dxa"/>
              <w:right w:w="100.0" w:type="dxa"/>
            </w:tcMar>
          </w:tcPr>
          <w:p w:rsidR="00000000" w:rsidDel="00000000" w:rsidP="00000000" w:rsidRDefault="00000000" w:rsidRPr="00000000" w14:paraId="0000069D">
            <w:pPr>
              <w:widowControl w:val="0"/>
              <w:spacing w:line="240" w:lineRule="auto"/>
              <w:jc w:val="right"/>
              <w:rPr>
                <w:rFonts w:ascii="Book Antiqua" w:cs="Book Antiqua" w:eastAsia="Book Antiqua" w:hAnsi="Book Antiqua"/>
                <w:b w:val="1"/>
                <w:bCs w:val="1"/>
                <w:sz w:val="20"/>
                <w:szCs w:val="20"/>
              </w:rPr>
            </w:pPr>
            <w:r w:rsidDel="00000000" w:rsidR="00000000" w:rsidRPr="00000000">
              <w:rPr>
                <w:rFonts w:ascii="Book Antiqua" w:cs="Book Antiqua" w:eastAsia="Book Antiqua" w:hAnsi="Book Antiqua"/>
                <w:b w:val="1"/>
                <w:bCs w:val="1"/>
                <w:sz w:val="20"/>
                <w:szCs w:val="20"/>
                <w:rtl w:val="0"/>
              </w:rPr>
              <w:t xml:space="preserve">2024</w:t>
            </w:r>
          </w:p>
        </w:tc>
        <w:tc>
          <w:tcPr>
            <w:shd w:fill="f3f3f3" w:val="clear"/>
            <w:tcMar>
              <w:top w:w="100.0" w:type="dxa"/>
              <w:left w:w="100.0" w:type="dxa"/>
              <w:bottom w:w="100.0" w:type="dxa"/>
              <w:right w:w="100.0" w:type="dxa"/>
            </w:tcMar>
          </w:tcPr>
          <w:p w:rsidR="00000000" w:rsidDel="00000000" w:rsidP="00000000" w:rsidRDefault="00000000" w:rsidRPr="00000000" w14:paraId="0000069E">
            <w:pPr>
              <w:widowControl w:val="0"/>
              <w:spacing w:line="240" w:lineRule="auto"/>
              <w:jc w:val="right"/>
              <w:rPr>
                <w:rFonts w:ascii="Book Antiqua" w:cs="Book Antiqua" w:eastAsia="Book Antiqua" w:hAnsi="Book Antiqua"/>
                <w:b w:val="1"/>
                <w:bCs w:val="1"/>
                <w:sz w:val="20"/>
                <w:szCs w:val="20"/>
              </w:rPr>
            </w:pPr>
            <w:r w:rsidDel="00000000" w:rsidR="00000000" w:rsidRPr="00000000">
              <w:rPr>
                <w:rFonts w:ascii="Book Antiqua" w:cs="Book Antiqua" w:eastAsia="Book Antiqua" w:hAnsi="Book Antiqua"/>
                <w:b w:val="1"/>
                <w:bCs w:val="1"/>
                <w:sz w:val="20"/>
                <w:szCs w:val="20"/>
                <w:rtl w:val="0"/>
              </w:rPr>
              <w:t xml:space="preserve">2023</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69F">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Compra de productos necesarios para la actividad</w:t>
            </w:r>
          </w:p>
        </w:tc>
        <w:tc>
          <w:tcPr>
            <w:tcMar>
              <w:top w:w="100.0" w:type="dxa"/>
              <w:left w:w="100.0" w:type="dxa"/>
              <w:bottom w:w="100.0" w:type="dxa"/>
              <w:right w:w="100.0" w:type="dxa"/>
            </w:tcMar>
          </w:tcPr>
          <w:p w:rsidR="00000000" w:rsidDel="00000000" w:rsidP="00000000" w:rsidRDefault="00000000" w:rsidRPr="00000000" w14:paraId="000006A0">
            <w:pPr>
              <w:widowControl w:val="0"/>
              <w:spacing w:line="240" w:lineRule="auto"/>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86.318,37</w:t>
            </w:r>
          </w:p>
        </w:tc>
        <w:tc>
          <w:tcPr>
            <w:tcMar>
              <w:top w:w="100.0" w:type="dxa"/>
              <w:left w:w="100.0" w:type="dxa"/>
              <w:bottom w:w="100.0" w:type="dxa"/>
              <w:right w:w="100.0" w:type="dxa"/>
            </w:tcMar>
          </w:tcPr>
          <w:p w:rsidR="00000000" w:rsidDel="00000000" w:rsidP="00000000" w:rsidRDefault="00000000" w:rsidRPr="00000000" w14:paraId="000006A1">
            <w:pPr>
              <w:widowControl w:val="0"/>
              <w:spacing w:line="240" w:lineRule="auto"/>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101.508,04</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6A2">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Gasto en servicios exteriores</w:t>
            </w:r>
          </w:p>
        </w:tc>
        <w:tc>
          <w:tcPr>
            <w:tcMar>
              <w:top w:w="100.0" w:type="dxa"/>
              <w:left w:w="100.0" w:type="dxa"/>
              <w:bottom w:w="100.0" w:type="dxa"/>
              <w:right w:w="100.0" w:type="dxa"/>
            </w:tcMar>
          </w:tcPr>
          <w:p w:rsidR="00000000" w:rsidDel="00000000" w:rsidP="00000000" w:rsidRDefault="00000000" w:rsidRPr="00000000" w14:paraId="000006A3">
            <w:pPr>
              <w:widowControl w:val="0"/>
              <w:spacing w:line="240" w:lineRule="auto"/>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971.223,98</w:t>
            </w:r>
          </w:p>
        </w:tc>
        <w:tc>
          <w:tcPr>
            <w:tcMar>
              <w:top w:w="100.0" w:type="dxa"/>
              <w:left w:w="100.0" w:type="dxa"/>
              <w:bottom w:w="100.0" w:type="dxa"/>
              <w:right w:w="100.0" w:type="dxa"/>
            </w:tcMar>
          </w:tcPr>
          <w:p w:rsidR="00000000" w:rsidDel="00000000" w:rsidP="00000000" w:rsidRDefault="00000000" w:rsidRPr="00000000" w14:paraId="000006A4">
            <w:pPr>
              <w:widowControl w:val="0"/>
              <w:spacing w:line="240" w:lineRule="auto"/>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971.081,61</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6A5">
            <w:pPr>
              <w:widowControl w:val="0"/>
              <w:spacing w:line="240" w:lineRule="auto"/>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Total</w:t>
            </w:r>
          </w:p>
        </w:tc>
        <w:tc>
          <w:tcPr>
            <w:tcMar>
              <w:top w:w="100.0" w:type="dxa"/>
              <w:left w:w="100.0" w:type="dxa"/>
              <w:bottom w:w="100.0" w:type="dxa"/>
              <w:right w:w="100.0" w:type="dxa"/>
            </w:tcMar>
          </w:tcPr>
          <w:p w:rsidR="00000000" w:rsidDel="00000000" w:rsidP="00000000" w:rsidRDefault="00000000" w:rsidRPr="00000000" w14:paraId="000006A6">
            <w:pPr>
              <w:widowControl w:val="0"/>
              <w:spacing w:line="240" w:lineRule="auto"/>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1.057.542,35</w:t>
            </w:r>
          </w:p>
        </w:tc>
        <w:tc>
          <w:tcPr>
            <w:tcMar>
              <w:top w:w="100.0" w:type="dxa"/>
              <w:left w:w="100.0" w:type="dxa"/>
              <w:bottom w:w="100.0" w:type="dxa"/>
              <w:right w:w="100.0" w:type="dxa"/>
            </w:tcMar>
          </w:tcPr>
          <w:p w:rsidR="00000000" w:rsidDel="00000000" w:rsidP="00000000" w:rsidRDefault="00000000" w:rsidRPr="00000000" w14:paraId="000006A7">
            <w:pPr>
              <w:widowControl w:val="0"/>
              <w:spacing w:line="240" w:lineRule="auto"/>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1.072.589,65</w:t>
            </w:r>
          </w:p>
        </w:tc>
      </w:tr>
      <w:tr>
        <w:trPr>
          <w:cantSplit w:val="0"/>
          <w:trHeight w:val="662"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06A8">
            <w:pPr>
              <w:widowControl w:val="0"/>
              <w:spacing w:line="240" w:lineRule="auto"/>
              <w:rPr>
                <w:rFonts w:ascii="Book Antiqua" w:cs="Book Antiqua" w:eastAsia="Book Antiqua" w:hAnsi="Book Antiqua"/>
                <w:b w:val="1"/>
                <w:bCs w:val="1"/>
                <w:sz w:val="20"/>
                <w:szCs w:val="20"/>
              </w:rPr>
            </w:pPr>
            <w:r w:rsidDel="00000000" w:rsidR="00000000" w:rsidRPr="00000000">
              <w:rPr>
                <w:rFonts w:ascii="Book Antiqua" w:cs="Book Antiqua" w:eastAsia="Book Antiqua" w:hAnsi="Book Antiqua"/>
                <w:b w:val="1"/>
                <w:bCs w:val="1"/>
                <w:sz w:val="20"/>
                <w:szCs w:val="20"/>
                <w:rtl w:val="0"/>
              </w:rPr>
              <w:t xml:space="preserve">Puntualidad en el cumplimiento de obligaciones de pago a 31 de diciembre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6A9">
            <w:pPr>
              <w:widowControl w:val="0"/>
              <w:spacing w:line="240" w:lineRule="auto"/>
              <w:jc w:val="right"/>
              <w:rPr>
                <w:rFonts w:ascii="Book Antiqua" w:cs="Book Antiqua" w:eastAsia="Book Antiqua" w:hAnsi="Book Antiqua"/>
                <w:b w:val="1"/>
                <w:bCs w:val="1"/>
                <w:sz w:val="20"/>
                <w:szCs w:val="20"/>
              </w:rPr>
            </w:pPr>
            <w:r w:rsidDel="00000000" w:rsidR="00000000" w:rsidRPr="00000000">
              <w:rPr>
                <w:rFonts w:ascii="Book Antiqua" w:cs="Book Antiqua" w:eastAsia="Book Antiqua" w:hAnsi="Book Antiqua"/>
                <w:b w:val="1"/>
                <w:bCs w:val="1"/>
                <w:sz w:val="20"/>
                <w:szCs w:val="20"/>
                <w:rtl w:val="0"/>
              </w:rPr>
              <w:t xml:space="preserve">95,22%</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6AA">
            <w:pPr>
              <w:widowControl w:val="0"/>
              <w:spacing w:line="240" w:lineRule="auto"/>
              <w:jc w:val="right"/>
              <w:rPr>
                <w:rFonts w:ascii="Book Antiqua" w:cs="Book Antiqua" w:eastAsia="Book Antiqua" w:hAnsi="Book Antiqua"/>
                <w:b w:val="1"/>
                <w:bCs w:val="1"/>
                <w:sz w:val="20"/>
                <w:szCs w:val="20"/>
              </w:rPr>
            </w:pPr>
            <w:r w:rsidDel="00000000" w:rsidR="00000000" w:rsidRPr="00000000">
              <w:rPr>
                <w:rFonts w:ascii="Book Antiqua" w:cs="Book Antiqua" w:eastAsia="Book Antiqua" w:hAnsi="Book Antiqua"/>
                <w:b w:val="1"/>
                <w:bCs w:val="1"/>
                <w:sz w:val="20"/>
                <w:szCs w:val="20"/>
                <w:rtl w:val="0"/>
              </w:rPr>
              <w:t xml:space="preserve">96,48%</w:t>
            </w:r>
          </w:p>
        </w:tc>
      </w:tr>
    </w:tbl>
    <w:p w:rsidR="00000000" w:rsidDel="00000000" w:rsidP="00000000" w:rsidRDefault="00000000" w:rsidRPr="00000000" w14:paraId="000006AB">
      <w:pPr>
        <w:widowControl w:val="0"/>
        <w:spacing w:line="240" w:lineRule="auto"/>
        <w:rPr>
          <w:rFonts w:ascii="Book Antiqua" w:cs="Book Antiqua" w:eastAsia="Book Antiqua" w:hAnsi="Book Antiqua"/>
          <w:b w:val="1"/>
          <w:bCs w:val="1"/>
          <w:color w:val="980000"/>
        </w:rPr>
      </w:pPr>
      <w:r w:rsidDel="00000000" w:rsidR="00000000" w:rsidRPr="00000000">
        <w:rPr>
          <w:rtl w:val="0"/>
        </w:rPr>
      </w:r>
    </w:p>
    <w:p w:rsidR="00000000" w:rsidDel="00000000" w:rsidP="00000000" w:rsidRDefault="00000000" w:rsidRPr="00000000" w14:paraId="000006AC">
      <w:pPr>
        <w:widowControl w:val="0"/>
        <w:pBdr>
          <w:top w:space="0" w:sz="0" w:val="nil"/>
          <w:left w:space="0" w:sz="0" w:val="nil"/>
          <w:bottom w:space="0" w:sz="0" w:val="nil"/>
          <w:right w:space="0" w:sz="0" w:val="nil"/>
          <w:between w:space="0" w:sz="0" w:val="nil"/>
        </w:pBdr>
        <w:spacing w:line="240" w:lineRule="auto"/>
        <w:ind w:right="356"/>
        <w:jc w:val="both"/>
        <w:rPr>
          <w:rFonts w:ascii="Book Antiqua" w:cs="Book Antiqua" w:eastAsia="Book Antiqua" w:hAnsi="Book Antiqua"/>
          <w:b w:val="1"/>
          <w:bCs w:val="1"/>
          <w:color w:val="980000"/>
        </w:rPr>
      </w:pPr>
      <w:r w:rsidDel="00000000" w:rsidR="00000000" w:rsidRPr="00000000">
        <w:rPr>
          <w:rtl w:val="0"/>
        </w:rPr>
      </w:r>
    </w:p>
    <w:p w:rsidR="00000000" w:rsidDel="00000000" w:rsidP="00000000" w:rsidRDefault="00000000" w:rsidRPr="00000000" w14:paraId="000006AD">
      <w:pPr>
        <w:widowControl w:val="0"/>
        <w:pBdr>
          <w:top w:space="0" w:sz="0" w:val="nil"/>
          <w:left w:space="0" w:sz="0" w:val="nil"/>
          <w:bottom w:space="0" w:sz="0" w:val="nil"/>
          <w:right w:space="0" w:sz="0" w:val="nil"/>
          <w:between w:space="0" w:sz="0" w:val="nil"/>
        </w:pBdr>
        <w:spacing w:line="240" w:lineRule="auto"/>
        <w:ind w:right="356"/>
        <w:jc w:val="both"/>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El desglose del epígrafe 14, otros resultados, de la cuenta de resultados  es el siguiente:</w:t>
      </w:r>
    </w:p>
    <w:p w:rsidR="00000000" w:rsidDel="00000000" w:rsidP="00000000" w:rsidRDefault="00000000" w:rsidRPr="00000000" w14:paraId="000006AE">
      <w:pPr>
        <w:widowControl w:val="0"/>
        <w:pBdr>
          <w:top w:space="0" w:sz="0" w:val="nil"/>
          <w:left w:space="0" w:sz="0" w:val="nil"/>
          <w:bottom w:space="0" w:sz="0" w:val="nil"/>
          <w:right w:space="0" w:sz="0" w:val="nil"/>
          <w:between w:space="0" w:sz="0" w:val="nil"/>
        </w:pBdr>
        <w:spacing w:before="13" w:line="240" w:lineRule="auto"/>
        <w:ind w:left="622" w:right="483" w:firstLine="0"/>
        <w:jc w:val="right"/>
        <w:rPr>
          <w:rFonts w:ascii="Book Antiqua" w:cs="Book Antiqua" w:eastAsia="Book Antiqua" w:hAnsi="Book Antiqua"/>
          <w:b w:val="1"/>
          <w:bCs w:val="1"/>
          <w:color w:val="980000"/>
        </w:rPr>
      </w:pPr>
      <w:r w:rsidDel="00000000" w:rsidR="00000000" w:rsidRPr="00000000">
        <w:rPr>
          <w:rtl w:val="0"/>
        </w:rPr>
      </w:r>
    </w:p>
    <w:tbl>
      <w:tblPr>
        <w:tblStyle w:val="Table38"/>
        <w:tblW w:w="744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00"/>
        <w:gridCol w:w="1455"/>
        <w:gridCol w:w="1485"/>
        <w:tblGridChange w:id="0">
          <w:tblGrid>
            <w:gridCol w:w="4500"/>
            <w:gridCol w:w="1455"/>
            <w:gridCol w:w="1485"/>
          </w:tblGrid>
        </w:tblGridChange>
      </w:tblGrid>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f3f3f3" w:val="clear"/>
            <w:tcMar>
              <w:top w:w="0.0" w:type="dxa"/>
              <w:left w:w="40.0" w:type="dxa"/>
              <w:bottom w:w="0.0" w:type="dxa"/>
              <w:right w:w="40.0" w:type="dxa"/>
            </w:tcMar>
            <w:vAlign w:val="bottom"/>
          </w:tcPr>
          <w:p w:rsidR="00000000" w:rsidDel="00000000" w:rsidP="00000000" w:rsidRDefault="00000000" w:rsidRPr="00000000" w14:paraId="000006AF">
            <w:pPr>
              <w:widowControl w:val="0"/>
              <w:spacing w:line="240" w:lineRule="auto"/>
              <w:rPr>
                <w:rFonts w:ascii="Calibri" w:cs="Calibri" w:eastAsia="Calibri" w:hAnsi="Calibri"/>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3f3f3" w:val="clear"/>
            <w:tcMar>
              <w:top w:w="0.0" w:type="dxa"/>
              <w:left w:w="40.0" w:type="dxa"/>
              <w:bottom w:w="0.0" w:type="dxa"/>
              <w:right w:w="40.0" w:type="dxa"/>
            </w:tcMar>
            <w:vAlign w:val="bottom"/>
          </w:tcPr>
          <w:p w:rsidR="00000000" w:rsidDel="00000000" w:rsidP="00000000" w:rsidRDefault="00000000" w:rsidRPr="00000000" w14:paraId="000006B0">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2024</w:t>
            </w:r>
          </w:p>
        </w:tc>
        <w:tc>
          <w:tcPr>
            <w:tcBorders>
              <w:top w:color="000000" w:space="0" w:sz="6" w:val="single"/>
              <w:left w:color="cccccc" w:space="0" w:sz="6" w:val="single"/>
              <w:bottom w:color="000000" w:space="0" w:sz="6" w:val="single"/>
              <w:right w:color="000000" w:space="0" w:sz="6" w:val="single"/>
            </w:tcBorders>
            <w:shd w:fill="f3f3f3" w:val="clear"/>
            <w:tcMar>
              <w:top w:w="0.0" w:type="dxa"/>
              <w:left w:w="40.0" w:type="dxa"/>
              <w:bottom w:w="0.0" w:type="dxa"/>
              <w:right w:w="40.0" w:type="dxa"/>
            </w:tcMar>
            <w:vAlign w:val="bottom"/>
          </w:tcPr>
          <w:p w:rsidR="00000000" w:rsidDel="00000000" w:rsidP="00000000" w:rsidRDefault="00000000" w:rsidRPr="00000000" w14:paraId="000006B1">
            <w:pPr>
              <w:widowControl w:val="0"/>
              <w:spacing w:line="240" w:lineRule="auto"/>
              <w:jc w:val="right"/>
              <w:rPr>
                <w:rFonts w:ascii="Calibri" w:cs="Calibri" w:eastAsia="Calibri" w:hAnsi="Calibri"/>
                <w:b w:val="1"/>
                <w:bCs w:val="1"/>
              </w:rPr>
            </w:pPr>
            <w:r w:rsidDel="00000000" w:rsidR="00000000" w:rsidRPr="00000000">
              <w:rPr>
                <w:rFonts w:ascii="Book Antiqua" w:cs="Book Antiqua" w:eastAsia="Book Antiqua" w:hAnsi="Book Antiqua"/>
                <w:b w:val="1"/>
                <w:bCs w:val="1"/>
                <w:rtl w:val="0"/>
              </w:rPr>
              <w:t xml:space="preserve">2023</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B2">
            <w:pPr>
              <w:widowControl w:val="0"/>
              <w:spacing w:line="240" w:lineRule="auto"/>
              <w:rPr>
                <w:rFonts w:ascii="Calibri" w:cs="Calibri" w:eastAsia="Calibri" w:hAnsi="Calibri"/>
              </w:rPr>
            </w:pPr>
            <w:r w:rsidDel="00000000" w:rsidR="00000000" w:rsidRPr="00000000">
              <w:rPr>
                <w:rFonts w:ascii="Book Antiqua" w:cs="Book Antiqua" w:eastAsia="Book Antiqua" w:hAnsi="Book Antiqua"/>
                <w:rtl w:val="0"/>
              </w:rPr>
              <w:t xml:space="preserve">Gastos excepcionales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B3">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2.677,72</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B4">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1.264,08</w:t>
            </w:r>
          </w:p>
        </w:tc>
      </w:tr>
      <w:tr>
        <w:trPr>
          <w:cantSplit w:val="0"/>
          <w:trHeight w:val="289"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B5">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Ingresos excepcionales</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B6">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297,60</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B7">
            <w:pPr>
              <w:widowControl w:val="0"/>
              <w:spacing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1.066,40</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B8">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b w:val="1"/>
                <w:bCs w:val="1"/>
                <w:rtl w:val="0"/>
              </w:rPr>
              <w:t xml:space="preserve">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B9">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–2.380,12</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BA">
            <w:pPr>
              <w:widowControl w:val="0"/>
              <w:spacing w:line="240" w:lineRule="auto"/>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-197,68</w:t>
            </w:r>
          </w:p>
        </w:tc>
      </w:tr>
    </w:tbl>
    <w:p w:rsidR="00000000" w:rsidDel="00000000" w:rsidP="00000000" w:rsidRDefault="00000000" w:rsidRPr="00000000" w14:paraId="000006BB">
      <w:pPr>
        <w:widowControl w:val="0"/>
        <w:spacing w:after="200" w:before="13" w:line="240" w:lineRule="auto"/>
        <w:ind w:right="290"/>
        <w:jc w:val="both"/>
        <w:rPr>
          <w:rFonts w:ascii="Book Antiqua" w:cs="Book Antiqua" w:eastAsia="Book Antiqua" w:hAnsi="Book Antiqua"/>
          <w:color w:val="980000"/>
        </w:rPr>
      </w:pPr>
      <w:r w:rsidDel="00000000" w:rsidR="00000000" w:rsidRPr="00000000">
        <w:rPr>
          <w:rtl w:val="0"/>
        </w:rPr>
      </w:r>
    </w:p>
    <w:p w:rsidR="00000000" w:rsidDel="00000000" w:rsidP="00000000" w:rsidRDefault="00000000" w:rsidRPr="00000000" w14:paraId="000006BC">
      <w:pPr>
        <w:widowControl w:val="0"/>
        <w:spacing w:after="200" w:before="13"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partida de </w:t>
      </w:r>
      <w:r w:rsidDel="00000000" w:rsidR="00000000" w:rsidRPr="00000000">
        <w:rPr>
          <w:rFonts w:ascii="Book Antiqua" w:cs="Book Antiqua" w:eastAsia="Book Antiqua" w:hAnsi="Book Antiqua"/>
          <w:b w:val="1"/>
          <w:bCs w:val="1"/>
          <w:i w:val="1"/>
          <w:iCs w:val="1"/>
          <w:rtl w:val="0"/>
        </w:rPr>
        <w:t xml:space="preserve">Gastos excepcionales</w:t>
      </w:r>
      <w:r w:rsidDel="00000000" w:rsidR="00000000" w:rsidRPr="00000000">
        <w:rPr>
          <w:rFonts w:ascii="Book Antiqua" w:cs="Book Antiqua" w:eastAsia="Book Antiqua" w:hAnsi="Book Antiqua"/>
          <w:rtl w:val="0"/>
        </w:rPr>
        <w:t xml:space="preserve"> obedece en 2024, entre otros conceptos, a varias sanciones (1.080,78€) por infracciones de circulación de los furgones de cocina social, camión de Sevilla, y otros que, como actividad principal, se dedican a la distribución de ayuda material directa. También, se ha producido la coyuntura de tener que hacer frente a una regularización de la Seguridad Social que ha sido efectuada por tal organismo con relación a ejercicios anteriores (1.430,89). El resto de saldos corresponden a regularizaciones y ajustes contables.</w:t>
      </w:r>
    </w:p>
    <w:p w:rsidR="00000000" w:rsidDel="00000000" w:rsidP="00000000" w:rsidRDefault="00000000" w:rsidRPr="00000000" w14:paraId="000006BD">
      <w:pPr>
        <w:widowControl w:val="0"/>
        <w:spacing w:after="200" w:before="13"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Los </w:t>
      </w:r>
      <w:r w:rsidDel="00000000" w:rsidR="00000000" w:rsidRPr="00000000">
        <w:rPr>
          <w:rFonts w:ascii="Book Antiqua" w:cs="Book Antiqua" w:eastAsia="Book Antiqua" w:hAnsi="Book Antiqua"/>
          <w:i w:val="1"/>
          <w:iCs w:val="1"/>
          <w:rtl w:val="0"/>
        </w:rPr>
        <w:t xml:space="preserve">Ingresos excepcionales</w:t>
      </w:r>
      <w:r w:rsidDel="00000000" w:rsidR="00000000" w:rsidRPr="00000000">
        <w:rPr>
          <w:rFonts w:ascii="Book Antiqua" w:cs="Book Antiqua" w:eastAsia="Book Antiqua" w:hAnsi="Book Antiqua"/>
          <w:rtl w:val="0"/>
        </w:rPr>
        <w:t xml:space="preserve"> de 2024 comprenden, entre otros conceptos, 186,25 € de devoluciones tributarias correspondientes a ejercicios anteriores; 26,78€ de devolución de la Tesorería Gral. de la S.Social en térmisnos similares al anterior,  micros ingresos por bonificaciones de gasolineras operados con posterioridad al momento del devengo por las distintas operaciones concretas de suministro de combustible, pequeñas diferencias en cobros de proveedores y pequeños ajustes y regularizaciones contables. </w:t>
      </w:r>
    </w:p>
    <w:p w:rsidR="00000000" w:rsidDel="00000000" w:rsidP="00000000" w:rsidRDefault="00000000" w:rsidRPr="00000000" w14:paraId="000006BE">
      <w:pPr>
        <w:widowControl w:val="0"/>
        <w:spacing w:after="200" w:before="13"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Los ingresos excepcionales de 2023 tuvieron su origen en diversos hechos; el mayor de los importes, por causa de una indemnización satisfecha a la entidad por parte de la aseguradora Europa Asistance (922,31€). El resto se corresponde con pequeñas partidas; un cobro extemporáneo (66,70€) y una indemnización de AVE RENFE (77,30€).</w:t>
      </w:r>
    </w:p>
    <w:p w:rsidR="00000000" w:rsidDel="00000000" w:rsidP="00000000" w:rsidRDefault="00000000" w:rsidRPr="00000000" w14:paraId="000006BF">
      <w:pPr>
        <w:widowControl w:val="0"/>
        <w:spacing w:after="200" w:before="13" w:line="240" w:lineRule="auto"/>
        <w:ind w:right="290"/>
        <w:jc w:val="both"/>
        <w:rPr>
          <w:rFonts w:ascii="Book Antiqua" w:cs="Book Antiqua" w:eastAsia="Book Antiqua" w:hAnsi="Book Antiqua"/>
          <w:color w:val="980000"/>
        </w:rPr>
      </w:pPr>
      <w:r w:rsidDel="00000000" w:rsidR="00000000" w:rsidRPr="00000000">
        <w:rPr>
          <w:rtl w:val="0"/>
        </w:rPr>
      </w:r>
    </w:p>
    <w:p w:rsidR="00000000" w:rsidDel="00000000" w:rsidP="00000000" w:rsidRDefault="00000000" w:rsidRPr="00000000" w14:paraId="000006C0">
      <w:pPr>
        <w:pStyle w:val="Heading1"/>
        <w:rPr/>
      </w:pPr>
      <w:bookmarkStart w:colFirst="0" w:colLast="0" w:name="_heading=h.nmf14n" w:id="51"/>
      <w:bookmarkEnd w:id="51"/>
      <w:r w:rsidDel="00000000" w:rsidR="00000000" w:rsidRPr="00000000">
        <w:rPr>
          <w:sz w:val="36"/>
          <w:szCs w:val="36"/>
          <w:rtl w:val="0"/>
        </w:rPr>
        <w:t xml:space="preserve">13. SUBVENCIONES, DONACIONES Y LEGADOS </w:t>
      </w:r>
      <w:r w:rsidDel="00000000" w:rsidR="00000000" w:rsidRPr="00000000">
        <w:rPr>
          <w:rtl w:val="0"/>
        </w:rPr>
      </w:r>
    </w:p>
    <w:p w:rsidR="00000000" w:rsidDel="00000000" w:rsidP="00000000" w:rsidRDefault="00000000" w:rsidRPr="00000000" w14:paraId="000006C1">
      <w:pPr>
        <w:widowControl w:val="0"/>
        <w:pBdr>
          <w:top w:space="0" w:sz="0" w:val="nil"/>
          <w:left w:space="0" w:sz="0" w:val="nil"/>
          <w:bottom w:space="0" w:sz="0" w:val="nil"/>
          <w:right w:space="0" w:sz="0" w:val="nil"/>
          <w:between w:space="0" w:sz="0" w:val="nil"/>
        </w:pBdr>
        <w:spacing w:line="240" w:lineRule="auto"/>
        <w:ind w:right="290"/>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6C2">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Con relación a este tipo de ingresos debemos distinguir dos situaciones distintas. En algunos casos, hay donaciones puras o ayudas no condicionadas a ningún fin concreto, por lo que se contabilizan directamente en una cuenta del grupo 7 y en el mismo momento que se producen. </w:t>
      </w:r>
    </w:p>
    <w:p w:rsidR="00000000" w:rsidDel="00000000" w:rsidP="00000000" w:rsidRDefault="00000000" w:rsidRPr="00000000" w14:paraId="000006C3">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6C4">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En otros casos, se trata de ingresos cuyo fin o propósito está predeterminado y condicionado a la voluntad del sujeto que lo satisface; subvenciones públicas, convocatorias de ayudas realizadas por entidades privadas, donaciones bajo condición o de tipo finalista…. Por ello, no se pueden reputar como ingreso en tanto en cuanto los fondos obtenidos no se hayan destinado de forma efectiva al fin concreto para el que se concedieron. Así, en este segundo caso, existe una necesidad de periodificación contable  que permitirá ir considerando estos fondos como ingreso para la Asociación de forma paralela a la ejecución del gasto para el que fueron comprometidos.</w:t>
      </w:r>
    </w:p>
    <w:p w:rsidR="00000000" w:rsidDel="00000000" w:rsidP="00000000" w:rsidRDefault="00000000" w:rsidRPr="00000000" w14:paraId="000006C5">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6C6">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En definitiva, este segundo tipo de fondos captados por la Asociación va a contabilizarse por medio de las cuentas de los grupos 131 y 132, y por ello, van a computarse dentro del Patrimonio neto de la entidad.</w:t>
      </w:r>
    </w:p>
    <w:p w:rsidR="00000000" w:rsidDel="00000000" w:rsidP="00000000" w:rsidRDefault="00000000" w:rsidRPr="00000000" w14:paraId="000006C7">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El movimiento de las </w:t>
      </w:r>
      <w:r w:rsidDel="00000000" w:rsidR="00000000" w:rsidRPr="00000000">
        <w:rPr>
          <w:rFonts w:ascii="Book Antiqua" w:cs="Book Antiqua" w:eastAsia="Book Antiqua" w:hAnsi="Book Antiqua"/>
          <w:b w:val="1"/>
          <w:bCs w:val="1"/>
          <w:color w:val="000000"/>
          <w:rtl w:val="0"/>
        </w:rPr>
        <w:t xml:space="preserve">subvenciones, donaciones y legados recibidos que entran y se  reclasifican en el patrimonio neto, </w:t>
      </w:r>
      <w:r w:rsidDel="00000000" w:rsidR="00000000" w:rsidRPr="00000000">
        <w:rPr>
          <w:rFonts w:ascii="Book Antiqua" w:cs="Book Antiqua" w:eastAsia="Book Antiqua" w:hAnsi="Book Antiqua"/>
          <w:rtl w:val="0"/>
        </w:rPr>
        <w:t xml:space="preserve">ha sido</w:t>
      </w:r>
      <w:r w:rsidDel="00000000" w:rsidR="00000000" w:rsidRPr="00000000">
        <w:rPr>
          <w:rFonts w:ascii="Book Antiqua" w:cs="Book Antiqua" w:eastAsia="Book Antiqua" w:hAnsi="Book Antiqua"/>
          <w:color w:val="000000"/>
          <w:rtl w:val="0"/>
        </w:rPr>
        <w:t xml:space="preserve"> el siguiente: </w:t>
      </w:r>
    </w:p>
    <w:p w:rsidR="00000000" w:rsidDel="00000000" w:rsidP="00000000" w:rsidRDefault="00000000" w:rsidRPr="00000000" w14:paraId="000006C8">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6C9">
      <w:pPr>
        <w:widowControl w:val="0"/>
        <w:spacing w:line="240" w:lineRule="auto"/>
        <w:ind w:left="554" w:right="354" w:firstLine="2.0000000000000284"/>
        <w:rPr>
          <w:rFonts w:ascii="Book Antiqua" w:cs="Book Antiqua" w:eastAsia="Book Antiqua" w:hAnsi="Book Antiqua"/>
        </w:rPr>
      </w:pPr>
      <w:r w:rsidDel="00000000" w:rsidR="00000000" w:rsidRPr="00000000">
        <w:rPr>
          <w:rtl w:val="0"/>
        </w:rPr>
      </w:r>
    </w:p>
    <w:tbl>
      <w:tblPr>
        <w:tblStyle w:val="Table39"/>
        <w:tblpPr w:leftFromText="180" w:rightFromText="180" w:topFromText="180" w:bottomFromText="180" w:vertAnchor="text" w:horzAnchor="text" w:tblpX="7" w:tblpY="0"/>
        <w:tblW w:w="91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6000"/>
        <w:gridCol w:w="1590"/>
        <w:gridCol w:w="1590"/>
        <w:tblGridChange w:id="0">
          <w:tblGrid>
            <w:gridCol w:w="6000"/>
            <w:gridCol w:w="1590"/>
            <w:gridCol w:w="1590"/>
          </w:tblGrid>
        </w:tblGridChange>
      </w:tblGrid>
      <w:tr>
        <w:trPr>
          <w:cantSplit w:val="1"/>
          <w:trHeight w:val="494" w:hRule="atLeast"/>
          <w:tblHeader w:val="0"/>
        </w:trPr>
        <w:tc>
          <w:tcPr>
            <w:shd w:fill="f3f3f3" w:val="clear"/>
          </w:tcPr>
          <w:p w:rsidR="00000000" w:rsidDel="00000000" w:rsidP="00000000" w:rsidRDefault="00000000" w:rsidRPr="00000000" w14:paraId="000006CA">
            <w:pPr>
              <w:widowControl w:val="0"/>
              <w:spacing w:line="240" w:lineRule="auto"/>
              <w:rPr>
                <w:rFonts w:ascii="Book Antiqua" w:cs="Book Antiqua" w:eastAsia="Book Antiqua" w:hAnsi="Book Antiqua"/>
                <w:sz w:val="20"/>
                <w:szCs w:val="20"/>
              </w:rPr>
            </w:pPr>
            <w:r w:rsidDel="00000000" w:rsidR="00000000" w:rsidRPr="00000000">
              <w:rPr>
                <w:rtl w:val="0"/>
              </w:rPr>
            </w:r>
          </w:p>
        </w:tc>
        <w:tc>
          <w:tcPr>
            <w:shd w:fill="f3f3f3" w:val="clear"/>
          </w:tcPr>
          <w:p w:rsidR="00000000" w:rsidDel="00000000" w:rsidP="00000000" w:rsidRDefault="00000000" w:rsidRPr="00000000" w14:paraId="000006CB">
            <w:pPr>
              <w:widowControl w:val="0"/>
              <w:spacing w:line="240" w:lineRule="auto"/>
              <w:ind w:left="-283" w:firstLine="0"/>
              <w:jc w:val="center"/>
              <w:rPr>
                <w:rFonts w:ascii="Book Antiqua" w:cs="Book Antiqua" w:eastAsia="Book Antiqua" w:hAnsi="Book Antiqua"/>
                <w:b w:val="1"/>
                <w:bCs w:val="1"/>
                <w:sz w:val="20"/>
                <w:szCs w:val="20"/>
              </w:rPr>
            </w:pPr>
            <w:r w:rsidDel="00000000" w:rsidR="00000000" w:rsidRPr="00000000">
              <w:rPr>
                <w:rFonts w:ascii="Book Antiqua" w:cs="Book Antiqua" w:eastAsia="Book Antiqua" w:hAnsi="Book Antiqua"/>
                <w:b w:val="1"/>
                <w:bCs w:val="1"/>
                <w:sz w:val="20"/>
                <w:szCs w:val="20"/>
                <w:rtl w:val="0"/>
              </w:rPr>
              <w:t xml:space="preserve">2024</w:t>
            </w:r>
          </w:p>
        </w:tc>
        <w:tc>
          <w:tcPr>
            <w:shd w:fill="f3f3f3" w:val="clear"/>
          </w:tcPr>
          <w:p w:rsidR="00000000" w:rsidDel="00000000" w:rsidP="00000000" w:rsidRDefault="00000000" w:rsidRPr="00000000" w14:paraId="000006CC">
            <w:pPr>
              <w:widowControl w:val="0"/>
              <w:spacing w:line="240" w:lineRule="auto"/>
              <w:ind w:left="-283" w:firstLine="0"/>
              <w:jc w:val="center"/>
              <w:rPr>
                <w:rFonts w:ascii="Book Antiqua" w:cs="Book Antiqua" w:eastAsia="Book Antiqua" w:hAnsi="Book Antiqua"/>
                <w:b w:val="1"/>
                <w:bCs w:val="1"/>
                <w:sz w:val="20"/>
                <w:szCs w:val="20"/>
              </w:rPr>
            </w:pPr>
            <w:r w:rsidDel="00000000" w:rsidR="00000000" w:rsidRPr="00000000">
              <w:rPr>
                <w:rFonts w:ascii="Book Antiqua" w:cs="Book Antiqua" w:eastAsia="Book Antiqua" w:hAnsi="Book Antiqua"/>
                <w:b w:val="1"/>
                <w:bCs w:val="1"/>
                <w:sz w:val="20"/>
                <w:szCs w:val="20"/>
                <w:rtl w:val="0"/>
              </w:rPr>
              <w:t xml:space="preserve">2023</w:t>
            </w:r>
          </w:p>
        </w:tc>
      </w:tr>
      <w:tr>
        <w:trPr>
          <w:cantSplit w:val="0"/>
          <w:trHeight w:val="420" w:hRule="atLeast"/>
          <w:tblHeader w:val="0"/>
        </w:trPr>
        <w:tc>
          <w:tcPr>
            <w:vAlign w:val="center"/>
          </w:tcPr>
          <w:p w:rsidR="00000000" w:rsidDel="00000000" w:rsidP="00000000" w:rsidRDefault="00000000" w:rsidRPr="00000000" w14:paraId="000006CD">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Saldo a 1 de enero </w:t>
            </w:r>
          </w:p>
        </w:tc>
        <w:tc>
          <w:tcPr>
            <w:vAlign w:val="center"/>
          </w:tcPr>
          <w:p w:rsidR="00000000" w:rsidDel="00000000" w:rsidP="00000000" w:rsidRDefault="00000000" w:rsidRPr="00000000" w14:paraId="000006CE">
            <w:pPr>
              <w:spacing w:line="240" w:lineRule="auto"/>
              <w:ind w:left="-283" w:firstLine="0"/>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2.229.063,53</w:t>
            </w:r>
          </w:p>
        </w:tc>
        <w:tc>
          <w:tcPr>
            <w:vAlign w:val="center"/>
          </w:tcPr>
          <w:p w:rsidR="00000000" w:rsidDel="00000000" w:rsidP="00000000" w:rsidRDefault="00000000" w:rsidRPr="00000000" w14:paraId="000006CF">
            <w:pPr>
              <w:widowControl w:val="0"/>
              <w:spacing w:line="240" w:lineRule="auto"/>
              <w:ind w:left="-283" w:firstLine="0"/>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2.332.273,78</w:t>
            </w:r>
          </w:p>
        </w:tc>
      </w:tr>
      <w:tr>
        <w:trPr>
          <w:cantSplit w:val="0"/>
          <w:trHeight w:val="540" w:hRule="atLeast"/>
          <w:tblHeader w:val="0"/>
        </w:trPr>
        <w:tc>
          <w:tcPr>
            <w:vAlign w:val="center"/>
          </w:tcPr>
          <w:p w:rsidR="00000000" w:rsidDel="00000000" w:rsidP="00000000" w:rsidRDefault="00000000" w:rsidRPr="00000000" w14:paraId="000006D0">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subvenciones y donaciones concedidos</w:t>
            </w:r>
          </w:p>
        </w:tc>
        <w:tc>
          <w:tcPr>
            <w:vAlign w:val="center"/>
          </w:tcPr>
          <w:p w:rsidR="00000000" w:rsidDel="00000000" w:rsidP="00000000" w:rsidRDefault="00000000" w:rsidRPr="00000000" w14:paraId="000006D1">
            <w:pPr>
              <w:spacing w:line="240" w:lineRule="auto"/>
              <w:ind w:left="-283" w:firstLine="0"/>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2.673.591,61</w:t>
            </w:r>
          </w:p>
        </w:tc>
        <w:tc>
          <w:tcPr>
            <w:vAlign w:val="center"/>
          </w:tcPr>
          <w:p w:rsidR="00000000" w:rsidDel="00000000" w:rsidP="00000000" w:rsidRDefault="00000000" w:rsidRPr="00000000" w14:paraId="000006D2">
            <w:pPr>
              <w:spacing w:line="240" w:lineRule="auto"/>
              <w:ind w:left="-283" w:firstLine="0"/>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2.397.296,44</w:t>
            </w:r>
          </w:p>
        </w:tc>
      </w:tr>
      <w:tr>
        <w:trPr>
          <w:cantSplit w:val="0"/>
          <w:trHeight w:val="484" w:hRule="atLeast"/>
          <w:tblHeader w:val="0"/>
        </w:trPr>
        <w:tc>
          <w:tcPr>
            <w:vAlign w:val="center"/>
          </w:tcPr>
          <w:p w:rsidR="00000000" w:rsidDel="00000000" w:rsidP="00000000" w:rsidRDefault="00000000" w:rsidRPr="00000000" w14:paraId="000006D3">
            <w:pPr>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traspasos a resultados</w:t>
            </w:r>
          </w:p>
        </w:tc>
        <w:tc>
          <w:tcPr>
            <w:vAlign w:val="center"/>
          </w:tcPr>
          <w:p w:rsidR="00000000" w:rsidDel="00000000" w:rsidP="00000000" w:rsidRDefault="00000000" w:rsidRPr="00000000" w14:paraId="000006D4">
            <w:pPr>
              <w:spacing w:line="240" w:lineRule="auto"/>
              <w:ind w:left="-283" w:firstLine="0"/>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2.587.097,2</w:t>
            </w:r>
          </w:p>
        </w:tc>
        <w:tc>
          <w:tcPr>
            <w:vAlign w:val="center"/>
          </w:tcPr>
          <w:p w:rsidR="00000000" w:rsidDel="00000000" w:rsidP="00000000" w:rsidRDefault="00000000" w:rsidRPr="00000000" w14:paraId="000006D5">
            <w:pPr>
              <w:spacing w:line="240" w:lineRule="auto"/>
              <w:ind w:left="-283" w:firstLine="0"/>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2.500.506,69</w:t>
            </w:r>
          </w:p>
        </w:tc>
      </w:tr>
      <w:tr>
        <w:trPr>
          <w:cantSplit w:val="0"/>
          <w:trHeight w:val="484" w:hRule="atLeast"/>
          <w:tblHeader w:val="0"/>
        </w:trPr>
        <w:tc>
          <w:tcPr>
            <w:vAlign w:val="center"/>
          </w:tcPr>
          <w:p w:rsidR="00000000" w:rsidDel="00000000" w:rsidP="00000000" w:rsidRDefault="00000000" w:rsidRPr="00000000" w14:paraId="000006D6">
            <w:pPr>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recalificación subvención Ayto. Arona (Tenerife)</w:t>
            </w:r>
          </w:p>
        </w:tc>
        <w:tc>
          <w:tcPr>
            <w:vAlign w:val="center"/>
          </w:tcPr>
          <w:p w:rsidR="00000000" w:rsidDel="00000000" w:rsidP="00000000" w:rsidRDefault="00000000" w:rsidRPr="00000000" w14:paraId="000006D7">
            <w:pPr>
              <w:spacing w:line="240" w:lineRule="auto"/>
              <w:ind w:left="-283" w:firstLine="0"/>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8.270,74</w:t>
            </w:r>
          </w:p>
        </w:tc>
        <w:tc>
          <w:tcPr>
            <w:vAlign w:val="center"/>
          </w:tcPr>
          <w:p w:rsidR="00000000" w:rsidDel="00000000" w:rsidP="00000000" w:rsidRDefault="00000000" w:rsidRPr="00000000" w14:paraId="000006D8">
            <w:pPr>
              <w:spacing w:line="240" w:lineRule="auto"/>
              <w:ind w:left="-283" w:firstLine="0"/>
              <w:jc w:val="right"/>
              <w:rPr>
                <w:rFonts w:ascii="Book Antiqua" w:cs="Book Antiqua" w:eastAsia="Book Antiqua" w:hAnsi="Book Antiqua"/>
                <w:sz w:val="20"/>
                <w:szCs w:val="20"/>
              </w:rPr>
            </w:pPr>
            <w:r w:rsidDel="00000000" w:rsidR="00000000" w:rsidRPr="00000000">
              <w:rPr>
                <w:rtl w:val="0"/>
              </w:rPr>
            </w:r>
          </w:p>
        </w:tc>
      </w:tr>
      <w:tr>
        <w:trPr>
          <w:cantSplit w:val="0"/>
          <w:trHeight w:val="485" w:hRule="atLeast"/>
          <w:tblHeader w:val="0"/>
        </w:trPr>
        <w:tc>
          <w:tcPr>
            <w:vAlign w:val="center"/>
          </w:tcPr>
          <w:p w:rsidR="00000000" w:rsidDel="00000000" w:rsidP="00000000" w:rsidRDefault="00000000" w:rsidRPr="00000000" w14:paraId="000006D9">
            <w:pPr>
              <w:widowControl w:val="0"/>
              <w:spacing w:line="240" w:lineRule="auto"/>
              <w:rPr>
                <w:rFonts w:ascii="Book Antiqua" w:cs="Book Antiqua" w:eastAsia="Book Antiqua" w:hAnsi="Book Antiqua"/>
                <w:b w:val="1"/>
                <w:bCs w:val="1"/>
                <w:sz w:val="20"/>
                <w:szCs w:val="20"/>
              </w:rPr>
            </w:pPr>
            <w:r w:rsidDel="00000000" w:rsidR="00000000" w:rsidRPr="00000000">
              <w:rPr>
                <w:rFonts w:ascii="Book Antiqua" w:cs="Book Antiqua" w:eastAsia="Book Antiqua" w:hAnsi="Book Antiqua"/>
                <w:b w:val="1"/>
                <w:bCs w:val="1"/>
                <w:sz w:val="20"/>
                <w:szCs w:val="20"/>
                <w:rtl w:val="0"/>
              </w:rPr>
              <w:t xml:space="preserve">Saldo a 31 de diciembre</w:t>
            </w:r>
          </w:p>
        </w:tc>
        <w:tc>
          <w:tcPr>
            <w:vAlign w:val="center"/>
          </w:tcPr>
          <w:p w:rsidR="00000000" w:rsidDel="00000000" w:rsidP="00000000" w:rsidRDefault="00000000" w:rsidRPr="00000000" w14:paraId="000006DA">
            <w:pPr>
              <w:spacing w:line="240" w:lineRule="auto"/>
              <w:ind w:left="-283" w:firstLine="0"/>
              <w:jc w:val="right"/>
              <w:rPr>
                <w:rFonts w:ascii="Book Antiqua" w:cs="Book Antiqua" w:eastAsia="Book Antiqua" w:hAnsi="Book Antiqua"/>
                <w:b w:val="1"/>
                <w:bCs w:val="1"/>
                <w:sz w:val="20"/>
                <w:szCs w:val="20"/>
              </w:rPr>
            </w:pPr>
            <w:r w:rsidDel="00000000" w:rsidR="00000000" w:rsidRPr="00000000">
              <w:rPr>
                <w:rFonts w:ascii="Book Antiqua" w:cs="Book Antiqua" w:eastAsia="Book Antiqua" w:hAnsi="Book Antiqua"/>
                <w:b w:val="1"/>
                <w:bCs w:val="1"/>
                <w:sz w:val="20"/>
                <w:szCs w:val="20"/>
                <w:rtl w:val="0"/>
              </w:rPr>
              <w:t xml:space="preserve">2.307.287,20</w:t>
            </w:r>
          </w:p>
        </w:tc>
        <w:tc>
          <w:tcPr>
            <w:vAlign w:val="center"/>
          </w:tcPr>
          <w:p w:rsidR="00000000" w:rsidDel="00000000" w:rsidP="00000000" w:rsidRDefault="00000000" w:rsidRPr="00000000" w14:paraId="000006DB">
            <w:pPr>
              <w:spacing w:line="240" w:lineRule="auto"/>
              <w:ind w:left="-283" w:firstLine="0"/>
              <w:jc w:val="right"/>
              <w:rPr>
                <w:rFonts w:ascii="Book Antiqua" w:cs="Book Antiqua" w:eastAsia="Book Antiqua" w:hAnsi="Book Antiqua"/>
                <w:b w:val="1"/>
                <w:bCs w:val="1"/>
                <w:sz w:val="20"/>
                <w:szCs w:val="20"/>
              </w:rPr>
            </w:pPr>
            <w:r w:rsidDel="00000000" w:rsidR="00000000" w:rsidRPr="00000000">
              <w:rPr>
                <w:rFonts w:ascii="Book Antiqua" w:cs="Book Antiqua" w:eastAsia="Book Antiqua" w:hAnsi="Book Antiqua"/>
                <w:b w:val="1"/>
                <w:bCs w:val="1"/>
                <w:sz w:val="20"/>
                <w:szCs w:val="20"/>
                <w:rtl w:val="0"/>
              </w:rPr>
              <w:t xml:space="preserve">2.229.063,53</w:t>
            </w:r>
          </w:p>
        </w:tc>
      </w:tr>
    </w:tbl>
    <w:p w:rsidR="00000000" w:rsidDel="00000000" w:rsidP="00000000" w:rsidRDefault="00000000" w:rsidRPr="00000000" w14:paraId="000006DC">
      <w:pPr>
        <w:widowControl w:val="0"/>
        <w:spacing w:after="200" w:line="240" w:lineRule="auto"/>
        <w:ind w:right="290" w:hanging="15"/>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6DD">
      <w:pPr>
        <w:widowControl w:val="0"/>
        <w:spacing w:after="200" w:line="240" w:lineRule="auto"/>
        <w:ind w:right="290" w:hanging="15"/>
        <w:jc w:val="both"/>
        <w:rPr>
          <w:rFonts w:ascii="Book Antiqua" w:cs="Book Antiqua" w:eastAsia="Book Antiqua" w:hAnsi="Book Antiqua"/>
          <w:b w:val="1"/>
          <w:bCs w:val="1"/>
          <w:sz w:val="20"/>
          <w:szCs w:val="20"/>
        </w:rPr>
      </w:pPr>
      <w:r w:rsidDel="00000000" w:rsidR="00000000" w:rsidRPr="00000000">
        <w:rPr>
          <w:rFonts w:ascii="Book Antiqua" w:cs="Book Antiqua" w:eastAsia="Book Antiqua" w:hAnsi="Book Antiqua"/>
          <w:rtl w:val="0"/>
        </w:rPr>
        <w:t xml:space="preserve">Por lo que se refiere a los datos globales, el movimiento durante 2024 ha sido el siguiente; </w:t>
      </w:r>
      <w:r w:rsidDel="00000000" w:rsidR="00000000" w:rsidRPr="00000000">
        <w:rPr>
          <w:rtl w:val="0"/>
        </w:rPr>
      </w:r>
    </w:p>
    <w:tbl>
      <w:tblPr>
        <w:tblStyle w:val="Table40"/>
        <w:tblpPr w:leftFromText="180" w:rightFromText="180" w:topFromText="180" w:bottomFromText="180" w:vertAnchor="text" w:horzAnchor="text" w:tblpX="-15" w:tblpY="0"/>
        <w:tblW w:w="9585.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3675"/>
        <w:gridCol w:w="1380"/>
        <w:gridCol w:w="1410"/>
        <w:gridCol w:w="1410"/>
        <w:gridCol w:w="1710"/>
        <w:tblGridChange w:id="0">
          <w:tblGrid>
            <w:gridCol w:w="3675"/>
            <w:gridCol w:w="1380"/>
            <w:gridCol w:w="1410"/>
            <w:gridCol w:w="1410"/>
            <w:gridCol w:w="1710"/>
          </w:tblGrid>
        </w:tblGridChange>
      </w:tblGrid>
      <w:tr>
        <w:trPr>
          <w:cantSplit w:val="0"/>
          <w:trHeight w:val="547" w:hRule="atLeast"/>
          <w:tblHeader w:val="0"/>
        </w:trPr>
        <w:tc>
          <w:tcPr>
            <w:shd w:fill="f3f3f3" w:val="clear"/>
            <w:tcMar>
              <w:top w:w="0.0" w:type="dxa"/>
              <w:left w:w="40.0" w:type="dxa"/>
              <w:bottom w:w="0.0" w:type="dxa"/>
              <w:right w:w="40.0" w:type="dxa"/>
            </w:tcMar>
            <w:vAlign w:val="center"/>
          </w:tcPr>
          <w:p w:rsidR="00000000" w:rsidDel="00000000" w:rsidP="00000000" w:rsidRDefault="00000000" w:rsidRPr="00000000" w14:paraId="000006DE">
            <w:pPr>
              <w:widowControl w:val="0"/>
              <w:spacing w:line="240" w:lineRule="auto"/>
              <w:rPr>
                <w:rFonts w:ascii="Book Antiqua" w:cs="Book Antiqua" w:eastAsia="Book Antiqua" w:hAnsi="Book Antiqua"/>
                <w:b w:val="1"/>
                <w:bCs w:val="1"/>
                <w:sz w:val="20"/>
                <w:szCs w:val="20"/>
              </w:rPr>
            </w:pPr>
            <w:r w:rsidDel="00000000" w:rsidR="00000000" w:rsidRPr="00000000">
              <w:rPr>
                <w:rtl w:val="0"/>
              </w:rPr>
            </w:r>
          </w:p>
        </w:tc>
        <w:tc>
          <w:tcPr>
            <w:shd w:fill="f3f3f3" w:val="clear"/>
            <w:tcMar>
              <w:top w:w="0.0" w:type="dxa"/>
              <w:left w:w="40.0" w:type="dxa"/>
              <w:bottom w:w="0.0" w:type="dxa"/>
              <w:right w:w="40.0" w:type="dxa"/>
            </w:tcMar>
            <w:vAlign w:val="bottom"/>
          </w:tcPr>
          <w:p w:rsidR="00000000" w:rsidDel="00000000" w:rsidP="00000000" w:rsidRDefault="00000000" w:rsidRPr="00000000" w14:paraId="000006DF">
            <w:pPr>
              <w:widowControl w:val="0"/>
              <w:spacing w:line="240" w:lineRule="auto"/>
              <w:jc w:val="right"/>
              <w:rPr>
                <w:rFonts w:ascii="Book Antiqua" w:cs="Book Antiqua" w:eastAsia="Book Antiqua" w:hAnsi="Book Antiqua"/>
                <w:b w:val="1"/>
                <w:bCs w:val="1"/>
                <w:sz w:val="20"/>
                <w:szCs w:val="20"/>
              </w:rPr>
            </w:pPr>
            <w:r w:rsidDel="00000000" w:rsidR="00000000" w:rsidRPr="00000000">
              <w:rPr>
                <w:rFonts w:ascii="Book Antiqua" w:cs="Book Antiqua" w:eastAsia="Book Antiqua" w:hAnsi="Book Antiqua"/>
                <w:b w:val="1"/>
                <w:bCs w:val="1"/>
                <w:sz w:val="20"/>
                <w:szCs w:val="20"/>
                <w:rtl w:val="0"/>
              </w:rPr>
              <w:t xml:space="preserve">Saldo inicial</w:t>
            </w:r>
          </w:p>
        </w:tc>
        <w:tc>
          <w:tcPr>
            <w:shd w:fill="f3f3f3" w:val="clear"/>
            <w:tcMar>
              <w:top w:w="0.0" w:type="dxa"/>
              <w:left w:w="40.0" w:type="dxa"/>
              <w:bottom w:w="0.0" w:type="dxa"/>
              <w:right w:w="40.0" w:type="dxa"/>
            </w:tcMar>
            <w:vAlign w:val="bottom"/>
          </w:tcPr>
          <w:p w:rsidR="00000000" w:rsidDel="00000000" w:rsidP="00000000" w:rsidRDefault="00000000" w:rsidRPr="00000000" w14:paraId="000006E0">
            <w:pPr>
              <w:widowControl w:val="0"/>
              <w:spacing w:line="240" w:lineRule="auto"/>
              <w:jc w:val="right"/>
              <w:rPr>
                <w:rFonts w:ascii="Book Antiqua" w:cs="Book Antiqua" w:eastAsia="Book Antiqua" w:hAnsi="Book Antiqua"/>
                <w:b w:val="1"/>
                <w:bCs w:val="1"/>
                <w:sz w:val="20"/>
                <w:szCs w:val="20"/>
              </w:rPr>
            </w:pPr>
            <w:r w:rsidDel="00000000" w:rsidR="00000000" w:rsidRPr="00000000">
              <w:rPr>
                <w:rFonts w:ascii="Book Antiqua" w:cs="Book Antiqua" w:eastAsia="Book Antiqua" w:hAnsi="Book Antiqua"/>
                <w:b w:val="1"/>
                <w:bCs w:val="1"/>
                <w:sz w:val="20"/>
                <w:szCs w:val="20"/>
                <w:rtl w:val="0"/>
              </w:rPr>
              <w:t xml:space="preserve">Bajas</w:t>
            </w:r>
          </w:p>
        </w:tc>
        <w:tc>
          <w:tcPr>
            <w:shd w:fill="f3f3f3" w:val="clear"/>
            <w:tcMar>
              <w:top w:w="0.0" w:type="dxa"/>
              <w:left w:w="40.0" w:type="dxa"/>
              <w:bottom w:w="0.0" w:type="dxa"/>
              <w:right w:w="40.0" w:type="dxa"/>
            </w:tcMar>
            <w:vAlign w:val="bottom"/>
          </w:tcPr>
          <w:p w:rsidR="00000000" w:rsidDel="00000000" w:rsidP="00000000" w:rsidRDefault="00000000" w:rsidRPr="00000000" w14:paraId="000006E1">
            <w:pPr>
              <w:widowControl w:val="0"/>
              <w:spacing w:line="240" w:lineRule="auto"/>
              <w:jc w:val="right"/>
              <w:rPr>
                <w:rFonts w:ascii="Book Antiqua" w:cs="Book Antiqua" w:eastAsia="Book Antiqua" w:hAnsi="Book Antiqua"/>
                <w:b w:val="1"/>
                <w:bCs w:val="1"/>
                <w:sz w:val="20"/>
                <w:szCs w:val="20"/>
              </w:rPr>
            </w:pPr>
            <w:r w:rsidDel="00000000" w:rsidR="00000000" w:rsidRPr="00000000">
              <w:rPr>
                <w:rFonts w:ascii="Book Antiqua" w:cs="Book Antiqua" w:eastAsia="Book Antiqua" w:hAnsi="Book Antiqua"/>
                <w:b w:val="1"/>
                <w:bCs w:val="1"/>
                <w:sz w:val="20"/>
                <w:szCs w:val="20"/>
                <w:rtl w:val="0"/>
              </w:rPr>
              <w:t xml:space="preserve">Altas</w:t>
            </w:r>
          </w:p>
        </w:tc>
        <w:tc>
          <w:tcPr>
            <w:shd w:fill="f3f3f3" w:val="clear"/>
            <w:tcMar>
              <w:top w:w="0.0" w:type="dxa"/>
              <w:left w:w="40.0" w:type="dxa"/>
              <w:bottom w:w="0.0" w:type="dxa"/>
              <w:right w:w="40.0" w:type="dxa"/>
            </w:tcMar>
            <w:vAlign w:val="bottom"/>
          </w:tcPr>
          <w:p w:rsidR="00000000" w:rsidDel="00000000" w:rsidP="00000000" w:rsidRDefault="00000000" w:rsidRPr="00000000" w14:paraId="000006E2">
            <w:pPr>
              <w:widowControl w:val="0"/>
              <w:spacing w:line="240" w:lineRule="auto"/>
              <w:jc w:val="right"/>
              <w:rPr>
                <w:rFonts w:ascii="Book Antiqua" w:cs="Book Antiqua" w:eastAsia="Book Antiqua" w:hAnsi="Book Antiqua"/>
                <w:b w:val="1"/>
                <w:bCs w:val="1"/>
                <w:sz w:val="20"/>
                <w:szCs w:val="20"/>
              </w:rPr>
            </w:pPr>
            <w:r w:rsidDel="00000000" w:rsidR="00000000" w:rsidRPr="00000000">
              <w:rPr>
                <w:rFonts w:ascii="Book Antiqua" w:cs="Book Antiqua" w:eastAsia="Book Antiqua" w:hAnsi="Book Antiqua"/>
                <w:b w:val="1"/>
                <w:bCs w:val="1"/>
                <w:sz w:val="20"/>
                <w:szCs w:val="20"/>
                <w:rtl w:val="0"/>
              </w:rPr>
              <w:t xml:space="preserve">Saldo final</w:t>
            </w:r>
          </w:p>
        </w:tc>
      </w:tr>
      <w:tr>
        <w:trPr>
          <w:cantSplit w:val="0"/>
          <w:trHeight w:val="469" w:hRule="atLeast"/>
          <w:tblHeader w:val="0"/>
        </w:trPr>
        <w:tc>
          <w:tcPr>
            <w:tcMar>
              <w:top w:w="0.0" w:type="dxa"/>
              <w:left w:w="40.0" w:type="dxa"/>
              <w:bottom w:w="0.0" w:type="dxa"/>
              <w:right w:w="40.0" w:type="dxa"/>
            </w:tcMar>
            <w:vAlign w:val="bottom"/>
          </w:tcPr>
          <w:p w:rsidR="00000000" w:rsidDel="00000000" w:rsidP="00000000" w:rsidRDefault="00000000" w:rsidRPr="00000000" w14:paraId="000006E3">
            <w:pPr>
              <w:widowControl w:val="0"/>
              <w:spacing w:line="240" w:lineRule="auto"/>
              <w:rPr>
                <w:rFonts w:ascii="Book Antiqua" w:cs="Book Antiqua" w:eastAsia="Book Antiqua" w:hAnsi="Book Antiqua"/>
                <w:b w:val="1"/>
                <w:bCs w:val="1"/>
                <w:sz w:val="20"/>
                <w:szCs w:val="20"/>
              </w:rPr>
            </w:pPr>
            <w:r w:rsidDel="00000000" w:rsidR="00000000" w:rsidRPr="00000000">
              <w:rPr>
                <w:rFonts w:ascii="Book Antiqua" w:cs="Book Antiqua" w:eastAsia="Book Antiqua" w:hAnsi="Book Antiqua"/>
                <w:b w:val="1"/>
                <w:bCs w:val="1"/>
                <w:sz w:val="20"/>
                <w:szCs w:val="20"/>
                <w:rtl w:val="0"/>
              </w:rPr>
              <w:t xml:space="preserve">Subv., donac.y legados a la explotación</w:t>
            </w:r>
          </w:p>
        </w:tc>
        <w:tc>
          <w:tcPr>
            <w:tcMar>
              <w:top w:w="0.0" w:type="dxa"/>
              <w:left w:w="40.0" w:type="dxa"/>
              <w:bottom w:w="0.0" w:type="dxa"/>
              <w:right w:w="40.0" w:type="dxa"/>
            </w:tcMar>
            <w:vAlign w:val="bottom"/>
          </w:tcPr>
          <w:p w:rsidR="00000000" w:rsidDel="00000000" w:rsidP="00000000" w:rsidRDefault="00000000" w:rsidRPr="00000000" w14:paraId="000006E4">
            <w:pPr>
              <w:widowControl w:val="0"/>
              <w:spacing w:line="240" w:lineRule="auto"/>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2.098.143,29</w:t>
            </w:r>
          </w:p>
        </w:tc>
        <w:tc>
          <w:tcPr>
            <w:tcMar>
              <w:top w:w="0.0" w:type="dxa"/>
              <w:left w:w="40.0" w:type="dxa"/>
              <w:bottom w:w="0.0" w:type="dxa"/>
              <w:right w:w="40.0" w:type="dxa"/>
            </w:tcMar>
            <w:vAlign w:val="bottom"/>
          </w:tcPr>
          <w:p w:rsidR="00000000" w:rsidDel="00000000" w:rsidP="00000000" w:rsidRDefault="00000000" w:rsidRPr="00000000" w14:paraId="000006E5">
            <w:pPr>
              <w:widowControl w:val="0"/>
              <w:spacing w:line="240" w:lineRule="auto"/>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2.587.841,05</w:t>
            </w:r>
          </w:p>
        </w:tc>
        <w:tc>
          <w:tcPr>
            <w:tcMar>
              <w:top w:w="0.0" w:type="dxa"/>
              <w:left w:w="40.0" w:type="dxa"/>
              <w:bottom w:w="0.0" w:type="dxa"/>
              <w:right w:w="40.0" w:type="dxa"/>
            </w:tcMar>
            <w:vAlign w:val="bottom"/>
          </w:tcPr>
          <w:p w:rsidR="00000000" w:rsidDel="00000000" w:rsidP="00000000" w:rsidRDefault="00000000" w:rsidRPr="00000000" w14:paraId="000006E6">
            <w:pPr>
              <w:widowControl w:val="0"/>
              <w:spacing w:line="240" w:lineRule="auto"/>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2.673.591,61</w:t>
            </w:r>
          </w:p>
        </w:tc>
        <w:tc>
          <w:tcPr>
            <w:tcMar>
              <w:top w:w="0.0" w:type="dxa"/>
              <w:left w:w="40.0" w:type="dxa"/>
              <w:bottom w:w="0.0" w:type="dxa"/>
              <w:right w:w="40.0" w:type="dxa"/>
            </w:tcMar>
            <w:vAlign w:val="bottom"/>
          </w:tcPr>
          <w:p w:rsidR="00000000" w:rsidDel="00000000" w:rsidP="00000000" w:rsidRDefault="00000000" w:rsidRPr="00000000" w14:paraId="000006E7">
            <w:pPr>
              <w:widowControl w:val="0"/>
              <w:spacing w:line="240" w:lineRule="auto"/>
              <w:jc w:val="right"/>
              <w:rPr>
                <w:rFonts w:ascii="Book Antiqua" w:cs="Book Antiqua" w:eastAsia="Book Antiqua" w:hAnsi="Book Antiqua"/>
                <w:sz w:val="20"/>
                <w:szCs w:val="20"/>
              </w:rPr>
            </w:pPr>
            <w:r w:rsidDel="00000000" w:rsidR="00000000" w:rsidRPr="00000000">
              <w:rPr>
                <w:rFonts w:ascii="Calibri" w:cs="Calibri" w:eastAsia="Calibri" w:hAnsi="Calibri"/>
                <w:b w:val="1"/>
                <w:bCs w:val="1"/>
                <w:rtl w:val="0"/>
              </w:rPr>
              <w:t xml:space="preserve">2.183.893,85</w:t>
            </w:r>
            <w:r w:rsidDel="00000000" w:rsidR="00000000" w:rsidRPr="00000000">
              <w:rPr>
                <w:rtl w:val="0"/>
              </w:rPr>
            </w:r>
          </w:p>
        </w:tc>
      </w:tr>
      <w:tr>
        <w:trPr>
          <w:cantSplit w:val="0"/>
          <w:trHeight w:val="450" w:hRule="atLeast"/>
          <w:tblHeader w:val="0"/>
        </w:trPr>
        <w:tc>
          <w:tcPr>
            <w:tcMar>
              <w:top w:w="0.0" w:type="dxa"/>
              <w:left w:w="40.0" w:type="dxa"/>
              <w:bottom w:w="0.0" w:type="dxa"/>
              <w:right w:w="40.0" w:type="dxa"/>
            </w:tcMar>
            <w:vAlign w:val="bottom"/>
          </w:tcPr>
          <w:p w:rsidR="00000000" w:rsidDel="00000000" w:rsidP="00000000" w:rsidRDefault="00000000" w:rsidRPr="00000000" w14:paraId="000006E8">
            <w:pPr>
              <w:widowControl w:val="0"/>
              <w:spacing w:line="240" w:lineRule="auto"/>
              <w:rPr>
                <w:rFonts w:ascii="Book Antiqua" w:cs="Book Antiqua" w:eastAsia="Book Antiqua" w:hAnsi="Book Antiqua"/>
                <w:b w:val="1"/>
                <w:bCs w:val="1"/>
                <w:sz w:val="20"/>
                <w:szCs w:val="20"/>
              </w:rPr>
            </w:pPr>
            <w:r w:rsidDel="00000000" w:rsidR="00000000" w:rsidRPr="00000000">
              <w:rPr>
                <w:rFonts w:ascii="Book Antiqua" w:cs="Book Antiqua" w:eastAsia="Book Antiqua" w:hAnsi="Book Antiqua"/>
                <w:b w:val="1"/>
                <w:bCs w:val="1"/>
                <w:sz w:val="20"/>
                <w:szCs w:val="20"/>
                <w:rtl w:val="0"/>
              </w:rPr>
              <w:t xml:space="preserve">Subv., donac. y legados al Capital</w:t>
            </w:r>
          </w:p>
        </w:tc>
        <w:tc>
          <w:tcPr>
            <w:tcMar>
              <w:top w:w="0.0" w:type="dxa"/>
              <w:left w:w="40.0" w:type="dxa"/>
              <w:bottom w:w="0.0" w:type="dxa"/>
              <w:right w:w="40.0" w:type="dxa"/>
            </w:tcMar>
            <w:vAlign w:val="bottom"/>
          </w:tcPr>
          <w:p w:rsidR="00000000" w:rsidDel="00000000" w:rsidP="00000000" w:rsidRDefault="00000000" w:rsidRPr="00000000" w14:paraId="000006E9">
            <w:pPr>
              <w:widowControl w:val="0"/>
              <w:spacing w:line="240" w:lineRule="auto"/>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130.920,24</w:t>
            </w:r>
          </w:p>
        </w:tc>
        <w:tc>
          <w:tcPr>
            <w:tcMar>
              <w:top w:w="0.0" w:type="dxa"/>
              <w:left w:w="40.0" w:type="dxa"/>
              <w:bottom w:w="0.0" w:type="dxa"/>
              <w:right w:w="40.0" w:type="dxa"/>
            </w:tcMar>
            <w:vAlign w:val="bottom"/>
          </w:tcPr>
          <w:p w:rsidR="00000000" w:rsidDel="00000000" w:rsidP="00000000" w:rsidRDefault="00000000" w:rsidRPr="00000000" w14:paraId="000006EA">
            <w:pPr>
              <w:widowControl w:val="0"/>
              <w:spacing w:line="240" w:lineRule="auto"/>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7.526,89</w:t>
            </w:r>
          </w:p>
        </w:tc>
        <w:tc>
          <w:tcPr>
            <w:tcMar>
              <w:top w:w="0.0" w:type="dxa"/>
              <w:left w:w="40.0" w:type="dxa"/>
              <w:bottom w:w="0.0" w:type="dxa"/>
              <w:right w:w="40.0" w:type="dxa"/>
            </w:tcMar>
            <w:vAlign w:val="bottom"/>
          </w:tcPr>
          <w:p w:rsidR="00000000" w:rsidDel="00000000" w:rsidP="00000000" w:rsidRDefault="00000000" w:rsidRPr="00000000" w14:paraId="000006EB">
            <w:pPr>
              <w:widowControl w:val="0"/>
              <w:spacing w:line="240" w:lineRule="auto"/>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0,00</w:t>
            </w:r>
          </w:p>
        </w:tc>
        <w:tc>
          <w:tcPr>
            <w:tcMar>
              <w:top w:w="0.0" w:type="dxa"/>
              <w:left w:w="40.0" w:type="dxa"/>
              <w:bottom w:w="0.0" w:type="dxa"/>
              <w:right w:w="40.0" w:type="dxa"/>
            </w:tcMar>
            <w:vAlign w:val="bottom"/>
          </w:tcPr>
          <w:p w:rsidR="00000000" w:rsidDel="00000000" w:rsidP="00000000" w:rsidRDefault="00000000" w:rsidRPr="00000000" w14:paraId="000006EC">
            <w:pPr>
              <w:widowControl w:val="0"/>
              <w:spacing w:line="240" w:lineRule="auto"/>
              <w:jc w:val="right"/>
              <w:rPr>
                <w:rFonts w:ascii="Book Antiqua" w:cs="Book Antiqua" w:eastAsia="Book Antiqua" w:hAnsi="Book Antiqua"/>
                <w:b w:val="1"/>
                <w:bCs w:val="1"/>
                <w:sz w:val="20"/>
                <w:szCs w:val="20"/>
              </w:rPr>
            </w:pPr>
            <w:r w:rsidDel="00000000" w:rsidR="00000000" w:rsidRPr="00000000">
              <w:rPr>
                <w:rFonts w:ascii="Book Antiqua" w:cs="Book Antiqua" w:eastAsia="Book Antiqua" w:hAnsi="Book Antiqua"/>
                <w:b w:val="1"/>
                <w:bCs w:val="1"/>
                <w:sz w:val="20"/>
                <w:szCs w:val="20"/>
                <w:rtl w:val="0"/>
              </w:rPr>
              <w:t xml:space="preserve">123.393,35</w:t>
            </w:r>
          </w:p>
        </w:tc>
      </w:tr>
      <w:tr>
        <w:trPr>
          <w:cantSplit w:val="0"/>
          <w:trHeight w:val="349" w:hRule="atLeast"/>
          <w:tblHeader w:val="0"/>
        </w:trPr>
        <w:tc>
          <w:tcPr>
            <w:tcMar>
              <w:top w:w="0.0" w:type="dxa"/>
              <w:left w:w="40.0" w:type="dxa"/>
              <w:bottom w:w="0.0" w:type="dxa"/>
              <w:right w:w="40.0" w:type="dxa"/>
            </w:tcMar>
            <w:vAlign w:val="bottom"/>
          </w:tcPr>
          <w:p w:rsidR="00000000" w:rsidDel="00000000" w:rsidP="00000000" w:rsidRDefault="00000000" w:rsidRPr="00000000" w14:paraId="000006ED">
            <w:pPr>
              <w:widowControl w:val="0"/>
              <w:spacing w:line="240" w:lineRule="auto"/>
              <w:rPr>
                <w:rFonts w:ascii="Book Antiqua" w:cs="Book Antiqua" w:eastAsia="Book Antiqua" w:hAnsi="Book Antiqua"/>
                <w:b w:val="1"/>
                <w:bCs w:val="1"/>
                <w:sz w:val="20"/>
                <w:szCs w:val="20"/>
              </w:rPr>
            </w:pPr>
            <w:r w:rsidDel="00000000" w:rsidR="00000000" w:rsidRPr="00000000">
              <w:rPr>
                <w:rFonts w:ascii="Book Antiqua" w:cs="Book Antiqua" w:eastAsia="Book Antiqua" w:hAnsi="Book Antiqua"/>
                <w:b w:val="1"/>
                <w:bCs w:val="1"/>
                <w:sz w:val="20"/>
                <w:szCs w:val="20"/>
                <w:rtl w:val="0"/>
              </w:rPr>
              <w:t xml:space="preserve">TOTAL FINAL</w:t>
            </w:r>
          </w:p>
        </w:tc>
        <w:tc>
          <w:tcPr>
            <w:tcMar>
              <w:top w:w="0.0" w:type="dxa"/>
              <w:left w:w="40.0" w:type="dxa"/>
              <w:bottom w:w="0.0" w:type="dxa"/>
              <w:right w:w="40.0" w:type="dxa"/>
            </w:tcMar>
            <w:vAlign w:val="bottom"/>
          </w:tcPr>
          <w:p w:rsidR="00000000" w:rsidDel="00000000" w:rsidP="00000000" w:rsidRDefault="00000000" w:rsidRPr="00000000" w14:paraId="000006EE">
            <w:pPr>
              <w:widowControl w:val="0"/>
              <w:spacing w:line="240" w:lineRule="auto"/>
              <w:jc w:val="right"/>
              <w:rPr>
                <w:rFonts w:ascii="Book Antiqua" w:cs="Book Antiqua" w:eastAsia="Book Antiqua" w:hAnsi="Book Antiqua"/>
                <w:b w:val="1"/>
                <w:bCs w:val="1"/>
                <w:sz w:val="20"/>
                <w:szCs w:val="20"/>
              </w:rPr>
            </w:pPr>
            <w:r w:rsidDel="00000000" w:rsidR="00000000" w:rsidRPr="00000000">
              <w:rPr>
                <w:rFonts w:ascii="Book Antiqua" w:cs="Book Antiqua" w:eastAsia="Book Antiqua" w:hAnsi="Book Antiqua"/>
                <w:b w:val="1"/>
                <w:bCs w:val="1"/>
                <w:sz w:val="20"/>
                <w:szCs w:val="20"/>
                <w:rtl w:val="0"/>
              </w:rPr>
              <w:t xml:space="preserve">2.229.063,53</w:t>
            </w:r>
          </w:p>
        </w:tc>
        <w:tc>
          <w:tcPr>
            <w:tcMar>
              <w:top w:w="0.0" w:type="dxa"/>
              <w:left w:w="40.0" w:type="dxa"/>
              <w:bottom w:w="0.0" w:type="dxa"/>
              <w:right w:w="40.0" w:type="dxa"/>
            </w:tcMar>
            <w:vAlign w:val="bottom"/>
          </w:tcPr>
          <w:p w:rsidR="00000000" w:rsidDel="00000000" w:rsidP="00000000" w:rsidRDefault="00000000" w:rsidRPr="00000000" w14:paraId="000006EF">
            <w:pPr>
              <w:widowControl w:val="0"/>
              <w:spacing w:line="240" w:lineRule="auto"/>
              <w:jc w:val="right"/>
              <w:rPr>
                <w:rFonts w:ascii="Book Antiqua" w:cs="Book Antiqua" w:eastAsia="Book Antiqua" w:hAnsi="Book Antiqua"/>
                <w:b w:val="1"/>
                <w:bCs w:val="1"/>
                <w:sz w:val="20"/>
                <w:szCs w:val="20"/>
              </w:rPr>
            </w:pPr>
            <w:r w:rsidDel="00000000" w:rsidR="00000000" w:rsidRPr="00000000">
              <w:rPr>
                <w:rFonts w:ascii="Book Antiqua" w:cs="Book Antiqua" w:eastAsia="Book Antiqua" w:hAnsi="Book Antiqua"/>
                <w:b w:val="1"/>
                <w:bCs w:val="1"/>
                <w:sz w:val="20"/>
                <w:szCs w:val="20"/>
                <w:rtl w:val="0"/>
              </w:rPr>
              <w:t xml:space="preserve">2.595.367,94</w:t>
            </w:r>
          </w:p>
        </w:tc>
        <w:tc>
          <w:tcPr>
            <w:tcMar>
              <w:top w:w="0.0" w:type="dxa"/>
              <w:left w:w="40.0" w:type="dxa"/>
              <w:bottom w:w="0.0" w:type="dxa"/>
              <w:right w:w="40.0" w:type="dxa"/>
            </w:tcMar>
            <w:vAlign w:val="bottom"/>
          </w:tcPr>
          <w:p w:rsidR="00000000" w:rsidDel="00000000" w:rsidP="00000000" w:rsidRDefault="00000000" w:rsidRPr="00000000" w14:paraId="000006F0">
            <w:pPr>
              <w:widowControl w:val="0"/>
              <w:spacing w:line="240" w:lineRule="auto"/>
              <w:jc w:val="right"/>
              <w:rPr>
                <w:rFonts w:ascii="Book Antiqua" w:cs="Book Antiqua" w:eastAsia="Book Antiqua" w:hAnsi="Book Antiqua"/>
                <w:b w:val="1"/>
                <w:bCs w:val="1"/>
                <w:sz w:val="20"/>
                <w:szCs w:val="20"/>
              </w:rPr>
            </w:pPr>
            <w:r w:rsidDel="00000000" w:rsidR="00000000" w:rsidRPr="00000000">
              <w:rPr>
                <w:rFonts w:ascii="Book Antiqua" w:cs="Book Antiqua" w:eastAsia="Book Antiqua" w:hAnsi="Book Antiqua"/>
                <w:b w:val="1"/>
                <w:bCs w:val="1"/>
                <w:sz w:val="20"/>
                <w:szCs w:val="20"/>
                <w:rtl w:val="0"/>
              </w:rPr>
              <w:t xml:space="preserve">2.673.591,61</w:t>
            </w:r>
          </w:p>
        </w:tc>
        <w:tc>
          <w:tcPr>
            <w:tcMar>
              <w:top w:w="0.0" w:type="dxa"/>
              <w:left w:w="40.0" w:type="dxa"/>
              <w:bottom w:w="0.0" w:type="dxa"/>
              <w:right w:w="40.0" w:type="dxa"/>
            </w:tcMar>
            <w:vAlign w:val="bottom"/>
          </w:tcPr>
          <w:p w:rsidR="00000000" w:rsidDel="00000000" w:rsidP="00000000" w:rsidRDefault="00000000" w:rsidRPr="00000000" w14:paraId="000006F1">
            <w:pPr>
              <w:widowControl w:val="0"/>
              <w:spacing w:line="240" w:lineRule="auto"/>
              <w:jc w:val="right"/>
              <w:rPr>
                <w:rFonts w:ascii="Book Antiqua" w:cs="Book Antiqua" w:eastAsia="Book Antiqua" w:hAnsi="Book Antiqua"/>
                <w:b w:val="1"/>
                <w:bCs w:val="1"/>
                <w:sz w:val="20"/>
                <w:szCs w:val="20"/>
              </w:rPr>
            </w:pPr>
            <w:r w:rsidDel="00000000" w:rsidR="00000000" w:rsidRPr="00000000">
              <w:rPr>
                <w:rFonts w:ascii="Book Antiqua" w:cs="Book Antiqua" w:eastAsia="Book Antiqua" w:hAnsi="Book Antiqua"/>
                <w:b w:val="1"/>
                <w:bCs w:val="1"/>
                <w:sz w:val="20"/>
                <w:szCs w:val="20"/>
                <w:rtl w:val="0"/>
              </w:rPr>
              <w:t xml:space="preserve">2.307.287,20</w:t>
            </w:r>
          </w:p>
        </w:tc>
      </w:tr>
    </w:tbl>
    <w:p w:rsidR="00000000" w:rsidDel="00000000" w:rsidP="00000000" w:rsidRDefault="00000000" w:rsidRPr="00000000" w14:paraId="000006F2">
      <w:pPr>
        <w:widowControl w:val="0"/>
        <w:spacing w:after="200" w:line="240" w:lineRule="auto"/>
        <w:ind w:right="290" w:hanging="15"/>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6F3">
      <w:pPr>
        <w:widowControl w:val="0"/>
        <w:spacing w:after="200" w:line="240" w:lineRule="auto"/>
        <w:ind w:right="290" w:hanging="15"/>
        <w:jc w:val="both"/>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SUBVENCIONES Y DONACIONES DE CAPITAL - movimiento durante 2024:</w:t>
      </w:r>
    </w:p>
    <w:p w:rsidR="00000000" w:rsidDel="00000000" w:rsidP="00000000" w:rsidRDefault="00000000" w:rsidRPr="00000000" w14:paraId="000006F4">
      <w:pPr>
        <w:widowControl w:val="0"/>
        <w:spacing w:after="200" w:line="240" w:lineRule="auto"/>
        <w:ind w:right="290" w:hanging="15"/>
        <w:jc w:val="both"/>
        <w:rPr>
          <w:rFonts w:ascii="Book Antiqua" w:cs="Book Antiqua" w:eastAsia="Book Antiqua" w:hAnsi="Book Antiqua"/>
          <w:b w:val="1"/>
          <w:bCs w:val="1"/>
        </w:rPr>
      </w:pPr>
      <w:r w:rsidDel="00000000" w:rsidR="00000000" w:rsidRPr="00000000">
        <w:rPr>
          <w:rtl w:val="0"/>
        </w:rPr>
      </w:r>
    </w:p>
    <w:tbl>
      <w:tblPr>
        <w:tblStyle w:val="Table41"/>
        <w:tblW w:w="9435.0" w:type="dxa"/>
        <w:jc w:val="center"/>
        <w:tblLayout w:type="fixed"/>
        <w:tblLook w:val="0600"/>
      </w:tblPr>
      <w:tblGrid>
        <w:gridCol w:w="2700"/>
        <w:gridCol w:w="1680"/>
        <w:gridCol w:w="1410"/>
        <w:gridCol w:w="1290"/>
        <w:gridCol w:w="1110"/>
        <w:gridCol w:w="1245"/>
        <w:tblGridChange w:id="0">
          <w:tblGrid>
            <w:gridCol w:w="2700"/>
            <w:gridCol w:w="1680"/>
            <w:gridCol w:w="1410"/>
            <w:gridCol w:w="1290"/>
            <w:gridCol w:w="1110"/>
            <w:gridCol w:w="1245"/>
          </w:tblGrid>
        </w:tblGridChange>
      </w:tblGrid>
      <w:tr>
        <w:trPr>
          <w:cantSplit w:val="0"/>
          <w:trHeight w:val="300" w:hRule="atLeast"/>
          <w:tblHeader w:val="1"/>
        </w:trPr>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6F5">
            <w:pPr>
              <w:widowControl w:val="0"/>
              <w:spacing w:line="240" w:lineRule="auto"/>
              <w:jc w:val="center"/>
              <w:rPr>
                <w:rFonts w:ascii="Book Antiqua" w:cs="Book Antiqua" w:eastAsia="Book Antiqua" w:hAnsi="Book Antiqua"/>
                <w:sz w:val="20"/>
                <w:szCs w:val="20"/>
              </w:rPr>
            </w:pPr>
            <w:r w:rsidDel="00000000" w:rsidR="00000000" w:rsidRPr="00000000">
              <w:rPr>
                <w:rFonts w:ascii="Book Antiqua" w:cs="Book Antiqua" w:eastAsia="Book Antiqua" w:hAnsi="Book Antiqua"/>
                <w:b w:val="1"/>
                <w:bCs w:val="1"/>
                <w:sz w:val="20"/>
                <w:szCs w:val="20"/>
                <w:rtl w:val="0"/>
              </w:rPr>
              <w:t xml:space="preserve">Financiador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6F6">
            <w:pPr>
              <w:widowControl w:val="0"/>
              <w:spacing w:line="240" w:lineRule="auto"/>
              <w:jc w:val="center"/>
              <w:rPr>
                <w:rFonts w:ascii="Book Antiqua" w:cs="Book Antiqua" w:eastAsia="Book Antiqua" w:hAnsi="Book Antiqua"/>
                <w:b w:val="1"/>
                <w:bCs w:val="1"/>
                <w:sz w:val="20"/>
                <w:szCs w:val="20"/>
              </w:rPr>
            </w:pPr>
            <w:r w:rsidDel="00000000" w:rsidR="00000000" w:rsidRPr="00000000">
              <w:rPr>
                <w:rFonts w:ascii="Book Antiqua" w:cs="Book Antiqua" w:eastAsia="Book Antiqua" w:hAnsi="Book Antiqua"/>
                <w:b w:val="1"/>
                <w:bCs w:val="1"/>
                <w:sz w:val="20"/>
                <w:szCs w:val="20"/>
                <w:rtl w:val="0"/>
              </w:rPr>
              <w:t xml:space="preserve">destino</w:t>
            </w:r>
          </w:p>
        </w:tc>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6F7">
            <w:pPr>
              <w:widowControl w:val="0"/>
              <w:spacing w:line="240" w:lineRule="auto"/>
              <w:jc w:val="center"/>
              <w:rPr>
                <w:rFonts w:ascii="Book Antiqua" w:cs="Book Antiqua" w:eastAsia="Book Antiqua" w:hAnsi="Book Antiqua"/>
                <w:sz w:val="20"/>
                <w:szCs w:val="20"/>
              </w:rPr>
            </w:pPr>
            <w:r w:rsidDel="00000000" w:rsidR="00000000" w:rsidRPr="00000000">
              <w:rPr>
                <w:rFonts w:ascii="Book Antiqua" w:cs="Book Antiqua" w:eastAsia="Book Antiqua" w:hAnsi="Book Antiqua"/>
                <w:b w:val="1"/>
                <w:bCs w:val="1"/>
                <w:sz w:val="20"/>
                <w:szCs w:val="20"/>
                <w:rtl w:val="0"/>
              </w:rPr>
              <w:t xml:space="preserve">Saldo Inicial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6F8">
            <w:pPr>
              <w:widowControl w:val="0"/>
              <w:spacing w:line="240" w:lineRule="auto"/>
              <w:jc w:val="center"/>
              <w:rPr>
                <w:rFonts w:ascii="Book Antiqua" w:cs="Book Antiqua" w:eastAsia="Book Antiqua" w:hAnsi="Book Antiqua"/>
                <w:sz w:val="20"/>
                <w:szCs w:val="20"/>
              </w:rPr>
            </w:pPr>
            <w:r w:rsidDel="00000000" w:rsidR="00000000" w:rsidRPr="00000000">
              <w:rPr>
                <w:rFonts w:ascii="Book Antiqua" w:cs="Book Antiqua" w:eastAsia="Book Antiqua" w:hAnsi="Book Antiqua"/>
                <w:b w:val="1"/>
                <w:bCs w:val="1"/>
                <w:sz w:val="20"/>
                <w:szCs w:val="20"/>
                <w:rtl w:val="0"/>
              </w:rPr>
              <w:t xml:space="preserve">Bajas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6F9">
            <w:pPr>
              <w:widowControl w:val="0"/>
              <w:spacing w:line="240" w:lineRule="auto"/>
              <w:jc w:val="center"/>
              <w:rPr>
                <w:rFonts w:ascii="Book Antiqua" w:cs="Book Antiqua" w:eastAsia="Book Antiqua" w:hAnsi="Book Antiqua"/>
                <w:sz w:val="20"/>
                <w:szCs w:val="20"/>
              </w:rPr>
            </w:pPr>
            <w:r w:rsidDel="00000000" w:rsidR="00000000" w:rsidRPr="00000000">
              <w:rPr>
                <w:rFonts w:ascii="Book Antiqua" w:cs="Book Antiqua" w:eastAsia="Book Antiqua" w:hAnsi="Book Antiqua"/>
                <w:b w:val="1"/>
                <w:bCs w:val="1"/>
                <w:sz w:val="20"/>
                <w:szCs w:val="20"/>
                <w:rtl w:val="0"/>
              </w:rPr>
              <w:t xml:space="preserve">Altas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6FA">
            <w:pPr>
              <w:widowControl w:val="0"/>
              <w:spacing w:line="240" w:lineRule="auto"/>
              <w:jc w:val="center"/>
              <w:rPr>
                <w:rFonts w:ascii="Book Antiqua" w:cs="Book Antiqua" w:eastAsia="Book Antiqua" w:hAnsi="Book Antiqua"/>
                <w:sz w:val="20"/>
                <w:szCs w:val="20"/>
              </w:rPr>
            </w:pPr>
            <w:r w:rsidDel="00000000" w:rsidR="00000000" w:rsidRPr="00000000">
              <w:rPr>
                <w:rFonts w:ascii="Book Antiqua" w:cs="Book Antiqua" w:eastAsia="Book Antiqua" w:hAnsi="Book Antiqua"/>
                <w:b w:val="1"/>
                <w:bCs w:val="1"/>
                <w:sz w:val="20"/>
                <w:szCs w:val="20"/>
                <w:rtl w:val="0"/>
              </w:rPr>
              <w:t xml:space="preserve">Saldo final</w:t>
            </w:r>
            <w:r w:rsidDel="00000000" w:rsidR="00000000" w:rsidRPr="00000000">
              <w:rPr>
                <w:rtl w:val="0"/>
              </w:rPr>
            </w:r>
          </w:p>
        </w:tc>
      </w:tr>
      <w:tr>
        <w:trPr>
          <w:cantSplit w:val="0"/>
          <w:trHeight w:val="300" w:hRule="atLeast"/>
          <w:tblHeader w:val="1"/>
        </w:trPr>
        <w:tc>
          <w:tcPr>
            <w:gridSpan w:val="6"/>
            <w:tcBorders>
              <w:top w:color="000000" w:space="0" w:sz="6" w:val="single"/>
              <w:left w:color="000000" w:space="0" w:sz="6" w:val="single"/>
              <w:bottom w:color="000000" w:space="0" w:sz="6" w:val="single"/>
              <w:right w:color="000000" w:space="0" w:sz="6" w:val="single"/>
            </w:tcBorders>
            <w:shd w:fill="b7b7b7" w:val="clear"/>
            <w:tcMar>
              <w:top w:w="0.0" w:type="dxa"/>
              <w:left w:w="40.0" w:type="dxa"/>
              <w:bottom w:w="0.0" w:type="dxa"/>
              <w:right w:w="40.0" w:type="dxa"/>
            </w:tcMar>
            <w:vAlign w:val="bottom"/>
          </w:tcPr>
          <w:p w:rsidR="00000000" w:rsidDel="00000000" w:rsidP="00000000" w:rsidRDefault="00000000" w:rsidRPr="00000000" w14:paraId="000006FB">
            <w:pPr>
              <w:widowControl w:val="0"/>
              <w:spacing w:line="240" w:lineRule="auto"/>
              <w:jc w:val="center"/>
              <w:rPr>
                <w:rFonts w:ascii="Book Antiqua" w:cs="Book Antiqua" w:eastAsia="Book Antiqua" w:hAnsi="Book Antiqua"/>
                <w:sz w:val="20"/>
                <w:szCs w:val="20"/>
              </w:rPr>
            </w:pPr>
            <w:r w:rsidDel="00000000" w:rsidR="00000000" w:rsidRPr="00000000">
              <w:rPr>
                <w:rFonts w:ascii="Book Antiqua" w:cs="Book Antiqua" w:eastAsia="Book Antiqua" w:hAnsi="Book Antiqua"/>
                <w:b w:val="1"/>
                <w:bCs w:val="1"/>
                <w:color w:val="ffffff"/>
                <w:sz w:val="20"/>
                <w:szCs w:val="20"/>
                <w:rtl w:val="0"/>
              </w:rPr>
              <w:t xml:space="preserve">AYUDAS PRIVADAS</w:t>
            </w:r>
            <w:r w:rsidDel="00000000" w:rsidR="00000000" w:rsidRPr="00000000">
              <w:rPr>
                <w:rtl w:val="0"/>
              </w:rPr>
            </w:r>
          </w:p>
        </w:tc>
      </w:tr>
      <w:tr>
        <w:trPr>
          <w:cantSplit w:val="0"/>
          <w:trHeight w:val="300" w:hRule="atLeast"/>
          <w:tblHeader w:val="1"/>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01">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KNORR BREMSE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02">
            <w:pPr>
              <w:widowControl w:val="0"/>
              <w:spacing w:line="240" w:lineRule="auto"/>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Local Vallecas</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03">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77.676,68</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04">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381,93</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line="240" w:lineRule="auto"/>
              <w:rPr>
                <w:rFonts w:ascii="Book Antiqua" w:cs="Book Antiqua" w:eastAsia="Book Antiqua" w:hAnsi="Book Antiqua"/>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06">
            <w:pPr>
              <w:widowControl w:val="0"/>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77.294,75</w:t>
            </w:r>
          </w:p>
        </w:tc>
      </w:tr>
      <w:tr>
        <w:trPr>
          <w:cantSplit w:val="0"/>
          <w:trHeight w:val="300" w:hRule="atLeast"/>
          <w:tblHeader w:val="1"/>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07">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PRYCONSA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08">
            <w:pPr>
              <w:widowControl w:val="0"/>
              <w:spacing w:line="240" w:lineRule="auto"/>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Local Vallecas</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09">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12.825,75</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0A">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382,29</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line="240" w:lineRule="auto"/>
              <w:rPr>
                <w:rFonts w:ascii="Book Antiqua" w:cs="Book Antiqua" w:eastAsia="Book Antiqua" w:hAnsi="Book Antiqua"/>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0C">
            <w:pPr>
              <w:widowControl w:val="0"/>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12.443,46</w:t>
            </w:r>
          </w:p>
        </w:tc>
      </w:tr>
      <w:tr>
        <w:trPr>
          <w:cantSplit w:val="0"/>
          <w:trHeight w:val="300" w:hRule="atLeast"/>
          <w:tblHeader w:val="1"/>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0D">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Fundación BBVA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0E">
            <w:pPr>
              <w:widowControl w:val="0"/>
              <w:spacing w:line="240" w:lineRule="auto"/>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Cocina Social</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0F">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29.257,44</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10">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5.025,13</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line="240" w:lineRule="auto"/>
              <w:jc w:val="right"/>
              <w:rPr>
                <w:rFonts w:ascii="Book Antiqua" w:cs="Book Antiqua" w:eastAsia="Book Antiqua" w:hAnsi="Book Antiqua"/>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12">
            <w:pPr>
              <w:widowControl w:val="0"/>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24.232,31</w:t>
            </w:r>
          </w:p>
        </w:tc>
      </w:tr>
      <w:tr>
        <w:trPr>
          <w:cantSplit w:val="0"/>
          <w:trHeight w:val="300" w:hRule="atLeast"/>
          <w:tblHeader w:val="1"/>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13">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Fund. Mutua Madrileña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14">
            <w:pPr>
              <w:widowControl w:val="0"/>
              <w:spacing w:line="240" w:lineRule="auto"/>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Cocina Social</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15">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5.098,16</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16">
            <w:pPr>
              <w:widowControl w:val="0"/>
              <w:pBdr>
                <w:top w:space="0" w:sz="0" w:val="nil"/>
                <w:left w:space="0" w:sz="0" w:val="nil"/>
                <w:bottom w:space="0" w:sz="0" w:val="nil"/>
                <w:right w:space="0" w:sz="0" w:val="nil"/>
                <w:between w:space="0" w:sz="0" w:val="nil"/>
              </w:pBdr>
              <w:spacing w:line="240" w:lineRule="auto"/>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718,66</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line="240" w:lineRule="auto"/>
              <w:jc w:val="right"/>
              <w:rPr>
                <w:rFonts w:ascii="Book Antiqua" w:cs="Book Antiqua" w:eastAsia="Book Antiqua" w:hAnsi="Book Antiqua"/>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18">
            <w:pPr>
              <w:widowControl w:val="0"/>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4.379,50</w:t>
            </w:r>
          </w:p>
        </w:tc>
      </w:tr>
      <w:tr>
        <w:trPr>
          <w:cantSplit w:val="0"/>
          <w:trHeight w:val="330" w:hRule="atLeast"/>
          <w:tblHeader w:val="1"/>
        </w:trPr>
        <w:tc>
          <w:tcPr>
            <w:gridSpan w:val="6"/>
            <w:tcBorders>
              <w:top w:color="000000" w:space="0" w:sz="6" w:val="single"/>
              <w:left w:color="000000" w:space="0" w:sz="6" w:val="single"/>
              <w:bottom w:color="000000" w:space="0" w:sz="6" w:val="single"/>
              <w:right w:color="000000" w:space="0" w:sz="6" w:val="single"/>
            </w:tcBorders>
            <w:shd w:fill="b7b7b7" w:val="clear"/>
            <w:tcMar>
              <w:top w:w="0.0" w:type="dxa"/>
              <w:left w:w="40.0" w:type="dxa"/>
              <w:bottom w:w="0.0" w:type="dxa"/>
              <w:right w:w="40.0" w:type="dxa"/>
            </w:tcMar>
            <w:vAlign w:val="bottom"/>
          </w:tcPr>
          <w:p w:rsidR="00000000" w:rsidDel="00000000" w:rsidP="00000000" w:rsidRDefault="00000000" w:rsidRPr="00000000" w14:paraId="00000719">
            <w:pPr>
              <w:widowControl w:val="0"/>
              <w:spacing w:line="240" w:lineRule="auto"/>
              <w:jc w:val="center"/>
              <w:rPr>
                <w:rFonts w:ascii="Book Antiqua" w:cs="Book Antiqua" w:eastAsia="Book Antiqua" w:hAnsi="Book Antiqua"/>
                <w:b w:val="1"/>
                <w:bCs w:val="1"/>
                <w:color w:val="ffffff"/>
                <w:sz w:val="20"/>
                <w:szCs w:val="20"/>
              </w:rPr>
            </w:pPr>
            <w:r w:rsidDel="00000000" w:rsidR="00000000" w:rsidRPr="00000000">
              <w:rPr>
                <w:rFonts w:ascii="Book Antiqua" w:cs="Book Antiqua" w:eastAsia="Book Antiqua" w:hAnsi="Book Antiqua"/>
                <w:b w:val="1"/>
                <w:bCs w:val="1"/>
                <w:color w:val="ffffff"/>
                <w:sz w:val="20"/>
                <w:szCs w:val="20"/>
                <w:rtl w:val="0"/>
              </w:rPr>
              <w:t xml:space="preserve">SUBVENCIONES PÚBLICAS </w:t>
            </w:r>
          </w:p>
        </w:tc>
      </w:tr>
      <w:tr>
        <w:trPr>
          <w:cantSplit w:val="0"/>
          <w:trHeight w:val="300" w:hRule="atLeast"/>
          <w:tblHeader w:val="1"/>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1F">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Cdad. de Valencia IRPF</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20">
            <w:pPr>
              <w:widowControl w:val="0"/>
              <w:spacing w:line="240" w:lineRule="auto"/>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Funcionamiento</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21">
            <w:pPr>
              <w:widowControl w:val="0"/>
              <w:pBdr>
                <w:top w:space="0" w:sz="0" w:val="nil"/>
                <w:left w:space="0" w:sz="0" w:val="nil"/>
                <w:bottom w:space="0" w:sz="0" w:val="nil"/>
                <w:right w:space="0" w:sz="0" w:val="nil"/>
                <w:between w:space="0" w:sz="0" w:val="nil"/>
              </w:pBdr>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6.062,21</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22">
            <w:pPr>
              <w:widowControl w:val="0"/>
              <w:pBdr>
                <w:top w:space="0" w:sz="0" w:val="nil"/>
                <w:left w:space="0" w:sz="0" w:val="nil"/>
                <w:bottom w:space="0" w:sz="0" w:val="nil"/>
                <w:right w:space="0" w:sz="0" w:val="nil"/>
                <w:between w:space="0" w:sz="0" w:val="nil"/>
              </w:pBdr>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1.018,88</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23">
            <w:pPr>
              <w:widowControl w:val="0"/>
              <w:pBdr>
                <w:top w:space="0" w:sz="0" w:val="nil"/>
                <w:left w:space="0" w:sz="0" w:val="nil"/>
                <w:bottom w:space="0" w:sz="0" w:val="nil"/>
                <w:right w:space="0" w:sz="0" w:val="nil"/>
                <w:between w:space="0" w:sz="0" w:val="nil"/>
              </w:pBdr>
              <w:jc w:val="right"/>
              <w:rPr>
                <w:rFonts w:ascii="Book Antiqua" w:cs="Book Antiqua" w:eastAsia="Book Antiqua" w:hAnsi="Book Antiqu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24">
            <w:pPr>
              <w:widowControl w:val="0"/>
              <w:pBdr>
                <w:top w:space="0" w:sz="0" w:val="nil"/>
                <w:left w:space="0" w:sz="0" w:val="nil"/>
                <w:bottom w:space="0" w:sz="0" w:val="nil"/>
                <w:right w:space="0" w:sz="0" w:val="nil"/>
                <w:between w:space="0" w:sz="0" w:val="nil"/>
              </w:pBdr>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5.043,33</w:t>
            </w:r>
          </w:p>
        </w:tc>
      </w:tr>
      <w:tr>
        <w:trPr>
          <w:cantSplit w:val="0"/>
          <w:trHeight w:val="300" w:hRule="atLeast"/>
          <w:tblHeader w:val="1"/>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25">
            <w:pPr>
              <w:widowControl w:val="0"/>
              <w:spacing w:line="240" w:lineRule="auto"/>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b w:val="1"/>
                <w:bCs w:val="1"/>
                <w:sz w:val="20"/>
                <w:szCs w:val="20"/>
                <w:rtl w:val="0"/>
              </w:rPr>
              <w:t xml:space="preserve">TOTAL FINAL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27">
            <w:pPr>
              <w:widowControl w:val="0"/>
              <w:jc w:val="right"/>
              <w:rPr>
                <w:rFonts w:ascii="Book Antiqua" w:cs="Book Antiqua" w:eastAsia="Book Antiqua" w:hAnsi="Book Antiqua"/>
              </w:rPr>
            </w:pPr>
            <w:r w:rsidDel="00000000" w:rsidR="00000000" w:rsidRPr="00000000">
              <w:rPr>
                <w:rFonts w:ascii="Book Antiqua" w:cs="Book Antiqua" w:eastAsia="Book Antiqua" w:hAnsi="Book Antiqua"/>
                <w:b w:val="1"/>
                <w:bCs w:val="1"/>
                <w:rtl w:val="0"/>
              </w:rPr>
              <w:t xml:space="preserve">130.920,24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28">
            <w:pPr>
              <w:widowControl w:val="0"/>
              <w:jc w:val="right"/>
              <w:rPr>
                <w:rFonts w:ascii="Book Antiqua" w:cs="Book Antiqua" w:eastAsia="Book Antiqua" w:hAnsi="Book Antiqua"/>
              </w:rPr>
            </w:pPr>
            <w:r w:rsidDel="00000000" w:rsidR="00000000" w:rsidRPr="00000000">
              <w:rPr>
                <w:rFonts w:ascii="Book Antiqua" w:cs="Book Antiqua" w:eastAsia="Book Antiqua" w:hAnsi="Book Antiqua"/>
                <w:b w:val="1"/>
                <w:bCs w:val="1"/>
                <w:rtl w:val="0"/>
              </w:rPr>
              <w:t xml:space="preserve">7.526,89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29">
            <w:pPr>
              <w:widowControl w:val="0"/>
              <w:jc w:val="right"/>
              <w:rPr>
                <w:rFonts w:ascii="Book Antiqua" w:cs="Book Antiqua" w:eastAsia="Book Antiqua" w:hAnsi="Book Antiqua"/>
              </w:rPr>
            </w:pPr>
            <w:r w:rsidDel="00000000" w:rsidR="00000000" w:rsidRPr="00000000">
              <w:rPr>
                <w:rFonts w:ascii="Book Antiqua" w:cs="Book Antiqua" w:eastAsia="Book Antiqua" w:hAnsi="Book Antiqua"/>
                <w:b w:val="1"/>
                <w:bCs w:val="1"/>
                <w:rtl w:val="0"/>
              </w:rPr>
              <w:t xml:space="preserve">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2A">
            <w:pPr>
              <w:widowControl w:val="0"/>
              <w:jc w:val="right"/>
              <w:rPr>
                <w:rFonts w:ascii="Book Antiqua" w:cs="Book Antiqua" w:eastAsia="Book Antiqua" w:hAnsi="Book Antiqua"/>
              </w:rPr>
            </w:pPr>
            <w:r w:rsidDel="00000000" w:rsidR="00000000" w:rsidRPr="00000000">
              <w:rPr>
                <w:rFonts w:ascii="Book Antiqua" w:cs="Book Antiqua" w:eastAsia="Book Antiqua" w:hAnsi="Book Antiqua"/>
                <w:b w:val="1"/>
                <w:bCs w:val="1"/>
                <w:rtl w:val="0"/>
              </w:rPr>
              <w:t xml:space="preserve">123.393,35</w:t>
            </w:r>
            <w:r w:rsidDel="00000000" w:rsidR="00000000" w:rsidRPr="00000000">
              <w:rPr>
                <w:rtl w:val="0"/>
              </w:rPr>
            </w:r>
          </w:p>
        </w:tc>
      </w:tr>
    </w:tbl>
    <w:p w:rsidR="00000000" w:rsidDel="00000000" w:rsidP="00000000" w:rsidRDefault="00000000" w:rsidRPr="00000000" w14:paraId="0000072B">
      <w:pPr>
        <w:widowControl w:val="0"/>
        <w:spacing w:after="200" w:before="305" w:line="240" w:lineRule="auto"/>
        <w:ind w:right="29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72C">
      <w:pPr>
        <w:widowControl w:val="0"/>
        <w:spacing w:after="200" w:line="240" w:lineRule="auto"/>
        <w:ind w:right="290" w:hanging="15"/>
        <w:jc w:val="both"/>
        <w:rPr>
          <w:rFonts w:ascii="Book Antiqua" w:cs="Book Antiqua" w:eastAsia="Book Antiqua" w:hAnsi="Book Antiqua"/>
          <w:b w:val="1"/>
          <w:bCs w:val="1"/>
        </w:rPr>
      </w:pPr>
      <w:r w:rsidDel="00000000" w:rsidR="00000000" w:rsidRPr="00000000">
        <w:rPr>
          <w:rtl w:val="0"/>
        </w:rPr>
      </w:r>
    </w:p>
    <w:p w:rsidR="00000000" w:rsidDel="00000000" w:rsidP="00000000" w:rsidRDefault="00000000" w:rsidRPr="00000000" w14:paraId="0000072D">
      <w:pPr>
        <w:widowControl w:val="0"/>
        <w:spacing w:after="200" w:line="240" w:lineRule="auto"/>
        <w:ind w:right="290" w:hanging="15"/>
        <w:jc w:val="both"/>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SUBVENCIONES Y DONACIONES A LA ACTIVIDAD - movimiento durante 2024:</w:t>
      </w:r>
    </w:p>
    <w:p w:rsidR="00000000" w:rsidDel="00000000" w:rsidP="00000000" w:rsidRDefault="00000000" w:rsidRPr="00000000" w14:paraId="0000072E">
      <w:pPr>
        <w:widowControl w:val="0"/>
        <w:spacing w:after="200" w:before="305" w:line="240" w:lineRule="auto"/>
        <w:ind w:right="290"/>
        <w:jc w:val="both"/>
        <w:rPr>
          <w:rFonts w:ascii="Book Antiqua" w:cs="Book Antiqua" w:eastAsia="Book Antiqua" w:hAnsi="Book Antiqua"/>
          <w:b w:val="1"/>
          <w:bCs w:val="1"/>
        </w:rPr>
      </w:pPr>
      <w:r w:rsidDel="00000000" w:rsidR="00000000" w:rsidRPr="00000000">
        <w:rPr>
          <w:rtl w:val="0"/>
        </w:rPr>
      </w:r>
    </w:p>
    <w:sdt>
      <w:sdtPr>
        <w:lock w:val="contentLocked"/>
        <w:id w:val="429230708"/>
        <w:tag w:val="goog_rdk_45"/>
      </w:sdtPr>
      <w:sdtContent>
        <w:tbl>
          <w:tblPr>
            <w:tblStyle w:val="Table42"/>
            <w:tblW w:w="9240.0" w:type="dxa"/>
            <w:jc w:val="left"/>
            <w:tblInd w:w="1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10"/>
            <w:gridCol w:w="1320"/>
            <w:gridCol w:w="1470"/>
            <w:gridCol w:w="1320"/>
            <w:gridCol w:w="1320"/>
            <w:tblGridChange w:id="0">
              <w:tblGrid>
                <w:gridCol w:w="3810"/>
                <w:gridCol w:w="1320"/>
                <w:gridCol w:w="1470"/>
                <w:gridCol w:w="1320"/>
                <w:gridCol w:w="1320"/>
              </w:tblGrid>
            </w:tblGridChange>
          </w:tblGrid>
          <w:tr>
            <w:trPr>
              <w:cantSplit w:val="0"/>
              <w:trHeight w:val="315" w:hRule="atLeast"/>
              <w:tblHeader w:val="0"/>
            </w:trPr>
            <w:sdt>
              <w:sdtPr>
                <w:lock w:val="contentLocked"/>
                <w:id w:val="-1172110524"/>
                <w:tag w:val="goog_rdk_0"/>
              </w:sdtPr>
              <w:sdtContent>
                <w:tc>
                  <w:tcPr>
                    <w:gridSpan w:val="5"/>
                    <w:tcBorders>
                      <w:top w:color="000000" w:space="0" w:sz="7" w:val="single"/>
                      <w:left w:color="000000" w:space="0" w:sz="7" w:val="single"/>
                      <w:bottom w:color="000000" w:space="0" w:sz="7" w:val="single"/>
                      <w:right w:color="000000" w:space="0" w:sz="7" w:val="single"/>
                    </w:tcBorders>
                    <w:shd w:fill="999999" w:val="clear"/>
                    <w:tcMar>
                      <w:top w:w="40.0" w:type="dxa"/>
                      <w:left w:w="40.0" w:type="dxa"/>
                      <w:bottom w:w="40.0" w:type="dxa"/>
                      <w:right w:w="40.0" w:type="dxa"/>
                    </w:tcMar>
                    <w:vAlign w:val="bottom"/>
                  </w:tcPr>
                  <w:p w:rsidR="00000000" w:rsidDel="00000000" w:rsidP="00000000" w:rsidRDefault="00000000" w:rsidRPr="00000000" w14:paraId="0000072F">
                    <w:pPr>
                      <w:widowControl w:val="0"/>
                      <w:rPr>
                        <w:sz w:val="20"/>
                        <w:szCs w:val="20"/>
                      </w:rPr>
                    </w:pPr>
                    <w:r w:rsidDel="00000000" w:rsidR="00000000" w:rsidRPr="00000000">
                      <w:rPr>
                        <w:rFonts w:ascii="Book Antiqua" w:cs="Book Antiqua" w:eastAsia="Book Antiqua" w:hAnsi="Book Antiqua"/>
                        <w:b w:val="1"/>
                        <w:bCs w:val="1"/>
                        <w:color w:val="ffffff"/>
                        <w:sz w:val="20"/>
                        <w:szCs w:val="20"/>
                        <w:rtl w:val="0"/>
                      </w:rPr>
                      <w:t xml:space="preserve">SUBVENCIONES PÚBLICAS DE NIVEL ESTATAL</w:t>
                    </w:r>
                    <w:r w:rsidDel="00000000" w:rsidR="00000000" w:rsidRPr="00000000">
                      <w:rPr>
                        <w:rtl w:val="0"/>
                      </w:rPr>
                    </w:r>
                  </w:p>
                </w:tc>
              </w:sdtContent>
            </w:sdt>
          </w:tr>
          <w:tr>
            <w:trPr>
              <w:cantSplit w:val="0"/>
              <w:trHeight w:val="315" w:hRule="atLeast"/>
              <w:tblHeader w:val="0"/>
            </w:trPr>
            <w:sdt>
              <w:sdtPr>
                <w:lock w:val="contentLocked"/>
                <w:id w:val="1420981674"/>
                <w:tag w:val="goog_rdk_5"/>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34">
                    <w:pPr>
                      <w:widowControl w:val="0"/>
                      <w:rPr>
                        <w:sz w:val="20"/>
                        <w:szCs w:val="20"/>
                      </w:rPr>
                    </w:pPr>
                    <w:r w:rsidDel="00000000" w:rsidR="00000000" w:rsidRPr="00000000">
                      <w:rPr>
                        <w:rFonts w:ascii="Book Antiqua" w:cs="Book Antiqua" w:eastAsia="Book Antiqua" w:hAnsi="Book Antiqua"/>
                        <w:b w:val="1"/>
                        <w:bCs w:val="1"/>
                        <w:sz w:val="20"/>
                        <w:szCs w:val="20"/>
                        <w:rtl w:val="0"/>
                      </w:rPr>
                      <w:t xml:space="preserve">Financiador</w:t>
                    </w:r>
                    <w:r w:rsidDel="00000000" w:rsidR="00000000" w:rsidRPr="00000000">
                      <w:rPr>
                        <w:rtl w:val="0"/>
                      </w:rPr>
                    </w:r>
                  </w:p>
                </w:tc>
              </w:sdtContent>
            </w:sdt>
            <w:sdt>
              <w:sdtPr>
                <w:lock w:val="contentLocked"/>
                <w:id w:val="589467263"/>
                <w:tag w:val="goog_rdk_6"/>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35">
                    <w:pPr>
                      <w:widowControl w:val="0"/>
                      <w:jc w:val="center"/>
                      <w:rPr>
                        <w:sz w:val="20"/>
                        <w:szCs w:val="20"/>
                      </w:rPr>
                    </w:pPr>
                    <w:r w:rsidDel="00000000" w:rsidR="00000000" w:rsidRPr="00000000">
                      <w:rPr>
                        <w:rFonts w:ascii="Book Antiqua" w:cs="Book Antiqua" w:eastAsia="Book Antiqua" w:hAnsi="Book Antiqua"/>
                        <w:b w:val="1"/>
                        <w:bCs w:val="1"/>
                        <w:sz w:val="20"/>
                        <w:szCs w:val="20"/>
                        <w:rtl w:val="0"/>
                      </w:rPr>
                      <w:t xml:space="preserve">Saldo Inicial</w:t>
                    </w:r>
                    <w:r w:rsidDel="00000000" w:rsidR="00000000" w:rsidRPr="00000000">
                      <w:rPr>
                        <w:rtl w:val="0"/>
                      </w:rPr>
                    </w:r>
                  </w:p>
                </w:tc>
              </w:sdtContent>
            </w:sdt>
            <w:sdt>
              <w:sdtPr>
                <w:lock w:val="contentLocked"/>
                <w:id w:val="-283042237"/>
                <w:tag w:val="goog_rdk_7"/>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36">
                    <w:pPr>
                      <w:widowControl w:val="0"/>
                      <w:jc w:val="center"/>
                      <w:rPr>
                        <w:sz w:val="20"/>
                        <w:szCs w:val="20"/>
                      </w:rPr>
                    </w:pPr>
                    <w:r w:rsidDel="00000000" w:rsidR="00000000" w:rsidRPr="00000000">
                      <w:rPr>
                        <w:rFonts w:ascii="Book Antiqua" w:cs="Book Antiqua" w:eastAsia="Book Antiqua" w:hAnsi="Book Antiqua"/>
                        <w:b w:val="1"/>
                        <w:bCs w:val="1"/>
                        <w:sz w:val="20"/>
                        <w:szCs w:val="20"/>
                        <w:rtl w:val="0"/>
                      </w:rPr>
                      <w:t xml:space="preserve">Bajas</w:t>
                    </w:r>
                    <w:r w:rsidDel="00000000" w:rsidR="00000000" w:rsidRPr="00000000">
                      <w:rPr>
                        <w:rtl w:val="0"/>
                      </w:rPr>
                    </w:r>
                  </w:p>
                </w:tc>
              </w:sdtContent>
            </w:sdt>
            <w:sdt>
              <w:sdtPr>
                <w:lock w:val="contentLocked"/>
                <w:id w:val="1486001130"/>
                <w:tag w:val="goog_rdk_8"/>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37">
                    <w:pPr>
                      <w:widowControl w:val="0"/>
                      <w:jc w:val="center"/>
                      <w:rPr>
                        <w:sz w:val="20"/>
                        <w:szCs w:val="20"/>
                      </w:rPr>
                    </w:pPr>
                    <w:r w:rsidDel="00000000" w:rsidR="00000000" w:rsidRPr="00000000">
                      <w:rPr>
                        <w:rFonts w:ascii="Book Antiqua" w:cs="Book Antiqua" w:eastAsia="Book Antiqua" w:hAnsi="Book Antiqua"/>
                        <w:b w:val="1"/>
                        <w:bCs w:val="1"/>
                        <w:sz w:val="20"/>
                        <w:szCs w:val="20"/>
                        <w:rtl w:val="0"/>
                      </w:rPr>
                      <w:t xml:space="preserve">Altas</w:t>
                    </w:r>
                    <w:r w:rsidDel="00000000" w:rsidR="00000000" w:rsidRPr="00000000">
                      <w:rPr>
                        <w:rtl w:val="0"/>
                      </w:rPr>
                    </w:r>
                  </w:p>
                </w:tc>
              </w:sdtContent>
            </w:sdt>
            <w:sdt>
              <w:sdtPr>
                <w:lock w:val="contentLocked"/>
                <w:id w:val="1441521807"/>
                <w:tag w:val="goog_rdk_9"/>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38">
                    <w:pPr>
                      <w:widowControl w:val="0"/>
                      <w:jc w:val="center"/>
                      <w:rPr>
                        <w:sz w:val="20"/>
                        <w:szCs w:val="20"/>
                      </w:rPr>
                    </w:pPr>
                    <w:r w:rsidDel="00000000" w:rsidR="00000000" w:rsidRPr="00000000">
                      <w:rPr>
                        <w:rFonts w:ascii="Book Antiqua" w:cs="Book Antiqua" w:eastAsia="Book Antiqua" w:hAnsi="Book Antiqua"/>
                        <w:b w:val="1"/>
                        <w:bCs w:val="1"/>
                        <w:sz w:val="20"/>
                        <w:szCs w:val="20"/>
                        <w:rtl w:val="0"/>
                      </w:rPr>
                      <w:t xml:space="preserve">Saldo final</w:t>
                    </w:r>
                    <w:r w:rsidDel="00000000" w:rsidR="00000000" w:rsidRPr="00000000">
                      <w:rPr>
                        <w:rtl w:val="0"/>
                      </w:rPr>
                    </w:r>
                  </w:p>
                </w:tc>
              </w:sdtContent>
            </w:sdt>
          </w:tr>
          <w:tr>
            <w:trPr>
              <w:cantSplit w:val="0"/>
              <w:trHeight w:val="330" w:hRule="atLeast"/>
              <w:tblHeader w:val="0"/>
            </w:trPr>
            <w:sdt>
              <w:sdtPr>
                <w:lock w:val="contentLocked"/>
                <w:id w:val="-237998206"/>
                <w:tag w:val="goog_rdk_10"/>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39">
                    <w:pPr>
                      <w:widowControl w:val="0"/>
                      <w:rPr>
                        <w:sz w:val="20"/>
                        <w:szCs w:val="20"/>
                      </w:rPr>
                    </w:pPr>
                    <w:r w:rsidDel="00000000" w:rsidR="00000000" w:rsidRPr="00000000">
                      <w:rPr>
                        <w:rFonts w:ascii="Book Antiqua" w:cs="Book Antiqua" w:eastAsia="Book Antiqua" w:hAnsi="Book Antiqua"/>
                        <w:sz w:val="20"/>
                        <w:szCs w:val="20"/>
                        <w:rtl w:val="0"/>
                      </w:rPr>
                      <w:t xml:space="preserve">Agencia Nacional SEPIE - Erasmus.</w:t>
                    </w:r>
                    <w:r w:rsidDel="00000000" w:rsidR="00000000" w:rsidRPr="00000000">
                      <w:rPr>
                        <w:rtl w:val="0"/>
                      </w:rPr>
                    </w:r>
                  </w:p>
                </w:tc>
              </w:sdtContent>
            </w:sdt>
            <w:sdt>
              <w:sdtPr>
                <w:lock w:val="contentLocked"/>
                <w:id w:val="494164790"/>
                <w:tag w:val="goog_rdk_11"/>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3A">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24.364,31</w:t>
                    </w:r>
                    <w:r w:rsidDel="00000000" w:rsidR="00000000" w:rsidRPr="00000000">
                      <w:rPr>
                        <w:rtl w:val="0"/>
                      </w:rPr>
                    </w:r>
                  </w:p>
                </w:tc>
              </w:sdtContent>
            </w:sdt>
            <w:sdt>
              <w:sdtPr>
                <w:lock w:val="contentLocked"/>
                <w:id w:val="1237989610"/>
                <w:tag w:val="goog_rdk_12"/>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3B">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24.364,31</w:t>
                    </w:r>
                    <w:r w:rsidDel="00000000" w:rsidR="00000000" w:rsidRPr="00000000">
                      <w:rPr>
                        <w:rtl w:val="0"/>
                      </w:rPr>
                    </w:r>
                  </w:p>
                </w:tc>
              </w:sdtContent>
            </w:sdt>
            <w:sdt>
              <w:sdtPr>
                <w:lock w:val="contentLocked"/>
                <w:id w:val="-1997885091"/>
                <w:tag w:val="goog_rdk_13"/>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3C">
                    <w:pPr>
                      <w:widowControl w:val="0"/>
                      <w:rPr>
                        <w:sz w:val="20"/>
                        <w:szCs w:val="20"/>
                      </w:rPr>
                    </w:pPr>
                    <w:r w:rsidDel="00000000" w:rsidR="00000000" w:rsidRPr="00000000">
                      <w:rPr>
                        <w:rtl w:val="0"/>
                      </w:rPr>
                    </w:r>
                  </w:p>
                </w:tc>
              </w:sdtContent>
            </w:sdt>
            <w:sdt>
              <w:sdtPr>
                <w:lock w:val="contentLocked"/>
                <w:id w:val="118369416"/>
                <w:tag w:val="goog_rdk_14"/>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3D">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tr>
          <w:tr>
            <w:trPr>
              <w:cantSplit w:val="0"/>
              <w:trHeight w:val="330" w:hRule="atLeast"/>
              <w:tblHeader w:val="0"/>
            </w:trPr>
            <w:sdt>
              <w:sdtPr>
                <w:lock w:val="contentLocked"/>
                <w:id w:val="-65114289"/>
                <w:tag w:val="goog_rdk_15"/>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3E">
                    <w:pPr>
                      <w:widowControl w:val="0"/>
                      <w:rPr>
                        <w:sz w:val="20"/>
                        <w:szCs w:val="20"/>
                      </w:rPr>
                    </w:pPr>
                    <w:r w:rsidDel="00000000" w:rsidR="00000000" w:rsidRPr="00000000">
                      <w:rPr>
                        <w:rFonts w:ascii="Book Antiqua" w:cs="Book Antiqua" w:eastAsia="Book Antiqua" w:hAnsi="Book Antiqua"/>
                        <w:sz w:val="20"/>
                        <w:szCs w:val="20"/>
                        <w:rtl w:val="0"/>
                      </w:rPr>
                      <w:t xml:space="preserve">Mº Derechos Sociales IRPF. DDHH</w:t>
                    </w:r>
                    <w:r w:rsidDel="00000000" w:rsidR="00000000" w:rsidRPr="00000000">
                      <w:rPr>
                        <w:rtl w:val="0"/>
                      </w:rPr>
                    </w:r>
                  </w:p>
                </w:tc>
              </w:sdtContent>
            </w:sdt>
            <w:sdt>
              <w:sdtPr>
                <w:lock w:val="contentLocked"/>
                <w:id w:val="-1227364834"/>
                <w:tag w:val="goog_rdk_16"/>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3F">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125.091,24</w:t>
                    </w:r>
                    <w:r w:rsidDel="00000000" w:rsidR="00000000" w:rsidRPr="00000000">
                      <w:rPr>
                        <w:rtl w:val="0"/>
                      </w:rPr>
                    </w:r>
                  </w:p>
                </w:tc>
              </w:sdtContent>
            </w:sdt>
            <w:sdt>
              <w:sdtPr>
                <w:lock w:val="contentLocked"/>
                <w:id w:val="1201531784"/>
                <w:tag w:val="goog_rdk_17"/>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40">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125.091,24</w:t>
                    </w:r>
                    <w:r w:rsidDel="00000000" w:rsidR="00000000" w:rsidRPr="00000000">
                      <w:rPr>
                        <w:rtl w:val="0"/>
                      </w:rPr>
                    </w:r>
                  </w:p>
                </w:tc>
              </w:sdtContent>
            </w:sdt>
            <w:sdt>
              <w:sdtPr>
                <w:lock w:val="contentLocked"/>
                <w:id w:val="-1152891162"/>
                <w:tag w:val="goog_rdk_18"/>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41">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130.666,39</w:t>
                    </w:r>
                    <w:r w:rsidDel="00000000" w:rsidR="00000000" w:rsidRPr="00000000">
                      <w:rPr>
                        <w:rtl w:val="0"/>
                      </w:rPr>
                    </w:r>
                  </w:p>
                </w:tc>
              </w:sdtContent>
            </w:sdt>
            <w:sdt>
              <w:sdtPr>
                <w:lock w:val="contentLocked"/>
                <w:id w:val="876928471"/>
                <w:tag w:val="goog_rdk_19"/>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42">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130.666,39</w:t>
                    </w:r>
                    <w:r w:rsidDel="00000000" w:rsidR="00000000" w:rsidRPr="00000000">
                      <w:rPr>
                        <w:rtl w:val="0"/>
                      </w:rPr>
                    </w:r>
                  </w:p>
                </w:tc>
              </w:sdtContent>
            </w:sdt>
          </w:tr>
          <w:tr>
            <w:trPr>
              <w:cantSplit w:val="0"/>
              <w:trHeight w:val="330" w:hRule="atLeast"/>
              <w:tblHeader w:val="0"/>
            </w:trPr>
            <w:sdt>
              <w:sdtPr>
                <w:lock w:val="contentLocked"/>
                <w:id w:val="-835065730"/>
                <w:tag w:val="goog_rdk_20"/>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43">
                    <w:pPr>
                      <w:widowControl w:val="0"/>
                      <w:rPr>
                        <w:sz w:val="20"/>
                        <w:szCs w:val="20"/>
                      </w:rPr>
                    </w:pPr>
                    <w:r w:rsidDel="00000000" w:rsidR="00000000" w:rsidRPr="00000000">
                      <w:rPr>
                        <w:rFonts w:ascii="Book Antiqua" w:cs="Book Antiqua" w:eastAsia="Book Antiqua" w:hAnsi="Book Antiqua"/>
                        <w:sz w:val="20"/>
                        <w:szCs w:val="20"/>
                        <w:rtl w:val="0"/>
                      </w:rPr>
                      <w:t xml:space="preserve">Mº Inclusión, S. Social, Migraciones</w:t>
                    </w:r>
                    <w:r w:rsidDel="00000000" w:rsidR="00000000" w:rsidRPr="00000000">
                      <w:rPr>
                        <w:rtl w:val="0"/>
                      </w:rPr>
                    </w:r>
                  </w:p>
                </w:tc>
              </w:sdtContent>
            </w:sdt>
            <w:sdt>
              <w:sdtPr>
                <w:lock w:val="contentLocked"/>
                <w:id w:val="405936793"/>
                <w:tag w:val="goog_rdk_21"/>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44">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142.948,00</w:t>
                    </w:r>
                    <w:r w:rsidDel="00000000" w:rsidR="00000000" w:rsidRPr="00000000">
                      <w:rPr>
                        <w:rtl w:val="0"/>
                      </w:rPr>
                    </w:r>
                  </w:p>
                </w:tc>
              </w:sdtContent>
            </w:sdt>
            <w:sdt>
              <w:sdtPr>
                <w:lock w:val="contentLocked"/>
                <w:id w:val="518856987"/>
                <w:tag w:val="goog_rdk_22"/>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45">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142.948,00</w:t>
                    </w:r>
                    <w:r w:rsidDel="00000000" w:rsidR="00000000" w:rsidRPr="00000000">
                      <w:rPr>
                        <w:rtl w:val="0"/>
                      </w:rPr>
                    </w:r>
                  </w:p>
                </w:tc>
              </w:sdtContent>
            </w:sdt>
            <w:sdt>
              <w:sdtPr>
                <w:lock w:val="contentLocked"/>
                <w:id w:val="-769151891"/>
                <w:tag w:val="goog_rdk_23"/>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46">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149.134,00</w:t>
                    </w:r>
                    <w:r w:rsidDel="00000000" w:rsidR="00000000" w:rsidRPr="00000000">
                      <w:rPr>
                        <w:rtl w:val="0"/>
                      </w:rPr>
                    </w:r>
                  </w:p>
                </w:tc>
              </w:sdtContent>
            </w:sdt>
            <w:sdt>
              <w:sdtPr>
                <w:lock w:val="contentLocked"/>
                <w:id w:val="-790365057"/>
                <w:tag w:val="goog_rdk_24"/>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47">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149.134,00</w:t>
                    </w:r>
                    <w:r w:rsidDel="00000000" w:rsidR="00000000" w:rsidRPr="00000000">
                      <w:rPr>
                        <w:rtl w:val="0"/>
                      </w:rPr>
                    </w:r>
                  </w:p>
                </w:tc>
              </w:sdtContent>
            </w:sdt>
          </w:tr>
          <w:tr>
            <w:trPr>
              <w:cantSplit w:val="0"/>
              <w:trHeight w:val="330" w:hRule="atLeast"/>
              <w:tblHeader w:val="0"/>
            </w:trPr>
            <w:sdt>
              <w:sdtPr>
                <w:lock w:val="contentLocked"/>
                <w:id w:val="2027403873"/>
                <w:tag w:val="goog_rdk_25"/>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48">
                    <w:pPr>
                      <w:widowControl w:val="0"/>
                      <w:rPr>
                        <w:sz w:val="20"/>
                        <w:szCs w:val="20"/>
                      </w:rPr>
                    </w:pPr>
                    <w:r w:rsidDel="00000000" w:rsidR="00000000" w:rsidRPr="00000000">
                      <w:rPr>
                        <w:rFonts w:ascii="Book Antiqua" w:cs="Book Antiqua" w:eastAsia="Book Antiqua" w:hAnsi="Book Antiqua"/>
                        <w:sz w:val="20"/>
                        <w:szCs w:val="20"/>
                        <w:rtl w:val="0"/>
                      </w:rPr>
                      <w:t xml:space="preserve">INJUVE</w:t>
                    </w:r>
                    <w:r w:rsidDel="00000000" w:rsidR="00000000" w:rsidRPr="00000000">
                      <w:rPr>
                        <w:rtl w:val="0"/>
                      </w:rPr>
                    </w:r>
                  </w:p>
                </w:tc>
              </w:sdtContent>
            </w:sdt>
            <w:sdt>
              <w:sdtPr>
                <w:lock w:val="contentLocked"/>
                <w:id w:val="1056419529"/>
                <w:tag w:val="goog_rdk_26"/>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49">
                    <w:pPr>
                      <w:widowControl w:val="0"/>
                      <w:jc w:val="right"/>
                      <w:rPr>
                        <w:sz w:val="20"/>
                        <w:szCs w:val="20"/>
                      </w:rPr>
                    </w:pPr>
                    <w:r w:rsidDel="00000000" w:rsidR="00000000" w:rsidRPr="00000000">
                      <w:rPr>
                        <w:rFonts w:ascii="Book Antiqua" w:cs="Book Antiqua" w:eastAsia="Book Antiqua" w:hAnsi="Book Antiqua"/>
                        <w:sz w:val="20"/>
                        <w:szCs w:val="20"/>
                        <w:rtl w:val="0"/>
                      </w:rPr>
                      <w:t xml:space="preserve">66.880,00</w:t>
                    </w:r>
                    <w:r w:rsidDel="00000000" w:rsidR="00000000" w:rsidRPr="00000000">
                      <w:rPr>
                        <w:rtl w:val="0"/>
                      </w:rPr>
                    </w:r>
                  </w:p>
                </w:tc>
              </w:sdtContent>
            </w:sdt>
            <w:sdt>
              <w:sdtPr>
                <w:lock w:val="contentLocked"/>
                <w:id w:val="1020523690"/>
                <w:tag w:val="goog_rdk_27"/>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4A">
                    <w:pPr>
                      <w:widowControl w:val="0"/>
                      <w:jc w:val="right"/>
                      <w:rPr>
                        <w:sz w:val="20"/>
                        <w:szCs w:val="20"/>
                      </w:rPr>
                    </w:pPr>
                    <w:r w:rsidDel="00000000" w:rsidR="00000000" w:rsidRPr="00000000">
                      <w:rPr>
                        <w:rFonts w:ascii="Book Antiqua" w:cs="Book Antiqua" w:eastAsia="Book Antiqua" w:hAnsi="Book Antiqua"/>
                        <w:sz w:val="20"/>
                        <w:szCs w:val="20"/>
                        <w:rtl w:val="0"/>
                      </w:rPr>
                      <w:t xml:space="preserve">66.880,00</w:t>
                    </w:r>
                    <w:r w:rsidDel="00000000" w:rsidR="00000000" w:rsidRPr="00000000">
                      <w:rPr>
                        <w:rtl w:val="0"/>
                      </w:rPr>
                    </w:r>
                  </w:p>
                </w:tc>
              </w:sdtContent>
            </w:sdt>
            <w:sdt>
              <w:sdtPr>
                <w:lock w:val="contentLocked"/>
                <w:id w:val="-1808374770"/>
                <w:tag w:val="goog_rdk_28"/>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4B">
                    <w:pPr>
                      <w:widowControl w:val="0"/>
                      <w:jc w:val="right"/>
                      <w:rPr>
                        <w:sz w:val="20"/>
                        <w:szCs w:val="20"/>
                      </w:rPr>
                    </w:pPr>
                    <w:r w:rsidDel="00000000" w:rsidR="00000000" w:rsidRPr="00000000">
                      <w:rPr>
                        <w:rFonts w:ascii="Book Antiqua" w:cs="Book Antiqua" w:eastAsia="Book Antiqua" w:hAnsi="Book Antiqua"/>
                        <w:sz w:val="20"/>
                        <w:szCs w:val="20"/>
                        <w:rtl w:val="0"/>
                      </w:rPr>
                      <w:t xml:space="preserve">69.120,00</w:t>
                    </w:r>
                    <w:r w:rsidDel="00000000" w:rsidR="00000000" w:rsidRPr="00000000">
                      <w:rPr>
                        <w:rtl w:val="0"/>
                      </w:rPr>
                    </w:r>
                  </w:p>
                </w:tc>
              </w:sdtContent>
            </w:sdt>
            <w:sdt>
              <w:sdtPr>
                <w:lock w:val="contentLocked"/>
                <w:id w:val="1157395372"/>
                <w:tag w:val="goog_rdk_29"/>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4C">
                    <w:pPr>
                      <w:widowControl w:val="0"/>
                      <w:jc w:val="right"/>
                      <w:rPr>
                        <w:sz w:val="20"/>
                        <w:szCs w:val="20"/>
                      </w:rPr>
                    </w:pPr>
                    <w:r w:rsidDel="00000000" w:rsidR="00000000" w:rsidRPr="00000000">
                      <w:rPr>
                        <w:rFonts w:ascii="Book Antiqua" w:cs="Book Antiqua" w:eastAsia="Book Antiqua" w:hAnsi="Book Antiqua"/>
                        <w:sz w:val="20"/>
                        <w:szCs w:val="20"/>
                        <w:rtl w:val="0"/>
                      </w:rPr>
                      <w:t xml:space="preserve">69.120,00</w:t>
                    </w:r>
                    <w:r w:rsidDel="00000000" w:rsidR="00000000" w:rsidRPr="00000000">
                      <w:rPr>
                        <w:rtl w:val="0"/>
                      </w:rPr>
                    </w:r>
                  </w:p>
                </w:tc>
              </w:sdtContent>
            </w:sdt>
          </w:tr>
          <w:tr>
            <w:trPr>
              <w:cantSplit w:val="0"/>
              <w:trHeight w:val="330" w:hRule="atLeast"/>
              <w:tblHeader w:val="0"/>
            </w:trPr>
            <w:sdt>
              <w:sdtPr>
                <w:lock w:val="contentLocked"/>
                <w:id w:val="-709791049"/>
                <w:tag w:val="goog_rdk_30"/>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4D">
                    <w:pPr>
                      <w:widowControl w:val="0"/>
                      <w:rPr>
                        <w:sz w:val="20"/>
                        <w:szCs w:val="20"/>
                      </w:rPr>
                    </w:pPr>
                    <w:r w:rsidDel="00000000" w:rsidR="00000000" w:rsidRPr="00000000">
                      <w:rPr>
                        <w:rFonts w:ascii="Book Antiqua" w:cs="Book Antiqua" w:eastAsia="Book Antiqua" w:hAnsi="Book Antiqua"/>
                        <w:sz w:val="20"/>
                        <w:szCs w:val="20"/>
                        <w:rtl w:val="0"/>
                      </w:rPr>
                      <w:t xml:space="preserve">Agencia Nacional INJUVE - Erasmus.</w:t>
                    </w:r>
                    <w:r w:rsidDel="00000000" w:rsidR="00000000" w:rsidRPr="00000000">
                      <w:rPr>
                        <w:rtl w:val="0"/>
                      </w:rPr>
                    </w:r>
                  </w:p>
                </w:tc>
              </w:sdtContent>
            </w:sdt>
            <w:sdt>
              <w:sdtPr>
                <w:lock w:val="contentLocked"/>
                <w:id w:val="-1180284941"/>
                <w:tag w:val="goog_rdk_31"/>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4E">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23.540,00</w:t>
                    </w:r>
                    <w:r w:rsidDel="00000000" w:rsidR="00000000" w:rsidRPr="00000000">
                      <w:rPr>
                        <w:rtl w:val="0"/>
                      </w:rPr>
                    </w:r>
                  </w:p>
                </w:tc>
              </w:sdtContent>
            </w:sdt>
            <w:sdt>
              <w:sdtPr>
                <w:lock w:val="contentLocked"/>
                <w:id w:val="2052148892"/>
                <w:tag w:val="goog_rdk_32"/>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4F">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23.540,00</w:t>
                    </w:r>
                    <w:r w:rsidDel="00000000" w:rsidR="00000000" w:rsidRPr="00000000">
                      <w:rPr>
                        <w:rtl w:val="0"/>
                      </w:rPr>
                    </w:r>
                  </w:p>
                </w:tc>
              </w:sdtContent>
            </w:sdt>
            <w:sdt>
              <w:sdtPr>
                <w:lock w:val="contentLocked"/>
                <w:id w:val="1098982636"/>
                <w:tag w:val="goog_rdk_33"/>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50">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109.950,00</w:t>
                    </w:r>
                    <w:r w:rsidDel="00000000" w:rsidR="00000000" w:rsidRPr="00000000">
                      <w:rPr>
                        <w:rtl w:val="0"/>
                      </w:rPr>
                    </w:r>
                  </w:p>
                </w:tc>
              </w:sdtContent>
            </w:sdt>
            <w:sdt>
              <w:sdtPr>
                <w:lock w:val="contentLocked"/>
                <w:id w:val="-649736980"/>
                <w:tag w:val="goog_rdk_34"/>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51">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109.950,00</w:t>
                    </w:r>
                    <w:r w:rsidDel="00000000" w:rsidR="00000000" w:rsidRPr="00000000">
                      <w:rPr>
                        <w:rtl w:val="0"/>
                      </w:rPr>
                    </w:r>
                  </w:p>
                </w:tc>
              </w:sdtContent>
            </w:sdt>
          </w:tr>
          <w:tr>
            <w:trPr>
              <w:cantSplit w:val="0"/>
              <w:trHeight w:val="330" w:hRule="atLeast"/>
              <w:tblHeader w:val="0"/>
            </w:trPr>
            <w:sdt>
              <w:sdtPr>
                <w:lock w:val="contentLocked"/>
                <w:id w:val="398909809"/>
                <w:tag w:val="goog_rdk_35"/>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52">
                    <w:pPr>
                      <w:widowControl w:val="0"/>
                      <w:rPr>
                        <w:sz w:val="20"/>
                        <w:szCs w:val="20"/>
                      </w:rPr>
                    </w:pPr>
                    <w:r w:rsidDel="00000000" w:rsidR="00000000" w:rsidRPr="00000000">
                      <w:rPr>
                        <w:rFonts w:ascii="Book Antiqua" w:cs="Book Antiqua" w:eastAsia="Book Antiqua" w:hAnsi="Book Antiqua"/>
                        <w:sz w:val="20"/>
                        <w:szCs w:val="20"/>
                        <w:rtl w:val="0"/>
                      </w:rPr>
                      <w:t xml:space="preserve">Mº Derechos Sociales IRPF. Voluntariado</w:t>
                    </w:r>
                    <w:r w:rsidDel="00000000" w:rsidR="00000000" w:rsidRPr="00000000">
                      <w:rPr>
                        <w:rtl w:val="0"/>
                      </w:rPr>
                    </w:r>
                  </w:p>
                </w:tc>
              </w:sdtContent>
            </w:sdt>
            <w:sdt>
              <w:sdtPr>
                <w:lock w:val="contentLocked"/>
                <w:id w:val="-1845588841"/>
                <w:tag w:val="goog_rdk_36"/>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53">
                    <w:pPr>
                      <w:widowControl w:val="0"/>
                      <w:jc w:val="right"/>
                      <w:rPr>
                        <w:sz w:val="20"/>
                        <w:szCs w:val="20"/>
                      </w:rPr>
                    </w:pPr>
                    <w:r w:rsidDel="00000000" w:rsidR="00000000" w:rsidRPr="00000000">
                      <w:rPr>
                        <w:rFonts w:ascii="Book Antiqua" w:cs="Book Antiqua" w:eastAsia="Book Antiqua" w:hAnsi="Book Antiqua"/>
                        <w:sz w:val="20"/>
                        <w:szCs w:val="20"/>
                        <w:rtl w:val="0"/>
                      </w:rPr>
                      <w:t xml:space="preserve">81.938,48</w:t>
                    </w:r>
                    <w:r w:rsidDel="00000000" w:rsidR="00000000" w:rsidRPr="00000000">
                      <w:rPr>
                        <w:rtl w:val="0"/>
                      </w:rPr>
                    </w:r>
                  </w:p>
                </w:tc>
              </w:sdtContent>
            </w:sdt>
            <w:sdt>
              <w:sdtPr>
                <w:lock w:val="contentLocked"/>
                <w:id w:val="-994656818"/>
                <w:tag w:val="goog_rdk_37"/>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54">
                    <w:pPr>
                      <w:widowControl w:val="0"/>
                      <w:jc w:val="right"/>
                      <w:rPr>
                        <w:sz w:val="20"/>
                        <w:szCs w:val="20"/>
                      </w:rPr>
                    </w:pPr>
                    <w:r w:rsidDel="00000000" w:rsidR="00000000" w:rsidRPr="00000000">
                      <w:rPr>
                        <w:rFonts w:ascii="Book Antiqua" w:cs="Book Antiqua" w:eastAsia="Book Antiqua" w:hAnsi="Book Antiqua"/>
                        <w:sz w:val="20"/>
                        <w:szCs w:val="20"/>
                        <w:rtl w:val="0"/>
                      </w:rPr>
                      <w:t xml:space="preserve">81.938,48</w:t>
                    </w:r>
                    <w:r w:rsidDel="00000000" w:rsidR="00000000" w:rsidRPr="00000000">
                      <w:rPr>
                        <w:rtl w:val="0"/>
                      </w:rPr>
                    </w:r>
                  </w:p>
                </w:tc>
              </w:sdtContent>
            </w:sdt>
            <w:sdt>
              <w:sdtPr>
                <w:lock w:val="contentLocked"/>
                <w:id w:val="855677259"/>
                <w:tag w:val="goog_rdk_38"/>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55">
                    <w:pPr>
                      <w:widowControl w:val="0"/>
                      <w:rPr>
                        <w:sz w:val="20"/>
                        <w:szCs w:val="20"/>
                      </w:rPr>
                    </w:pPr>
                    <w:r w:rsidDel="00000000" w:rsidR="00000000" w:rsidRPr="00000000">
                      <w:rPr>
                        <w:rtl w:val="0"/>
                      </w:rPr>
                    </w:r>
                  </w:p>
                </w:tc>
              </w:sdtContent>
            </w:sdt>
            <w:sdt>
              <w:sdtPr>
                <w:lock w:val="contentLocked"/>
                <w:id w:val="-1156995090"/>
                <w:tag w:val="goog_rdk_39"/>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56">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tr>
          <w:tr>
            <w:trPr>
              <w:cantSplit w:val="0"/>
              <w:trHeight w:val="315" w:hRule="atLeast"/>
              <w:tblHeader w:val="0"/>
            </w:trPr>
            <w:sdt>
              <w:sdtPr>
                <w:lock w:val="contentLocked"/>
                <w:id w:val="-1129604787"/>
                <w:tag w:val="goog_rdk_40"/>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57">
                    <w:pPr>
                      <w:widowControl w:val="0"/>
                      <w:rPr>
                        <w:sz w:val="20"/>
                        <w:szCs w:val="20"/>
                      </w:rPr>
                    </w:pPr>
                    <w:r w:rsidDel="00000000" w:rsidR="00000000" w:rsidRPr="00000000">
                      <w:rPr>
                        <w:rFonts w:ascii="Book Antiqua" w:cs="Book Antiqua" w:eastAsia="Book Antiqua" w:hAnsi="Book Antiqua"/>
                        <w:b w:val="1"/>
                        <w:bCs w:val="1"/>
                        <w:sz w:val="20"/>
                        <w:szCs w:val="20"/>
                        <w:rtl w:val="0"/>
                      </w:rPr>
                      <w:t xml:space="preserve">Subtotal</w:t>
                    </w:r>
                    <w:r w:rsidDel="00000000" w:rsidR="00000000" w:rsidRPr="00000000">
                      <w:rPr>
                        <w:rtl w:val="0"/>
                      </w:rPr>
                    </w:r>
                  </w:p>
                </w:tc>
              </w:sdtContent>
            </w:sdt>
            <w:sdt>
              <w:sdtPr>
                <w:lock w:val="contentLocked"/>
                <w:id w:val="2116807214"/>
                <w:tag w:val="goog_rdk_41"/>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58">
                    <w:pPr>
                      <w:widowControl w:val="0"/>
                      <w:jc w:val="right"/>
                      <w:rPr>
                        <w:sz w:val="20"/>
                        <w:szCs w:val="20"/>
                      </w:rPr>
                    </w:pPr>
                    <w:r w:rsidDel="00000000" w:rsidR="00000000" w:rsidRPr="00000000">
                      <w:rPr>
                        <w:rFonts w:ascii="Book Antiqua" w:cs="Book Antiqua" w:eastAsia="Book Antiqua" w:hAnsi="Book Antiqua"/>
                        <w:b w:val="1"/>
                        <w:bCs w:val="1"/>
                        <w:sz w:val="20"/>
                        <w:szCs w:val="20"/>
                        <w:rtl w:val="0"/>
                      </w:rPr>
                      <w:t xml:space="preserve">464.762,03</w:t>
                    </w:r>
                    <w:r w:rsidDel="00000000" w:rsidR="00000000" w:rsidRPr="00000000">
                      <w:rPr>
                        <w:rtl w:val="0"/>
                      </w:rPr>
                    </w:r>
                  </w:p>
                </w:tc>
              </w:sdtContent>
            </w:sdt>
            <w:sdt>
              <w:sdtPr>
                <w:lock w:val="contentLocked"/>
                <w:id w:val="-1420681388"/>
                <w:tag w:val="goog_rdk_42"/>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59">
                    <w:pPr>
                      <w:widowControl w:val="0"/>
                      <w:jc w:val="right"/>
                      <w:rPr>
                        <w:sz w:val="20"/>
                        <w:szCs w:val="20"/>
                      </w:rPr>
                    </w:pPr>
                    <w:r w:rsidDel="00000000" w:rsidR="00000000" w:rsidRPr="00000000">
                      <w:rPr>
                        <w:rFonts w:ascii="Book Antiqua" w:cs="Book Antiqua" w:eastAsia="Book Antiqua" w:hAnsi="Book Antiqua"/>
                        <w:b w:val="1"/>
                        <w:bCs w:val="1"/>
                        <w:sz w:val="20"/>
                        <w:szCs w:val="20"/>
                        <w:rtl w:val="0"/>
                      </w:rPr>
                      <w:t xml:space="preserve">464.762,03</w:t>
                    </w:r>
                    <w:r w:rsidDel="00000000" w:rsidR="00000000" w:rsidRPr="00000000">
                      <w:rPr>
                        <w:rtl w:val="0"/>
                      </w:rPr>
                    </w:r>
                  </w:p>
                </w:tc>
              </w:sdtContent>
            </w:sdt>
            <w:sdt>
              <w:sdtPr>
                <w:lock w:val="contentLocked"/>
                <w:id w:val="14418350"/>
                <w:tag w:val="goog_rdk_43"/>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5A">
                    <w:pPr>
                      <w:widowControl w:val="0"/>
                      <w:jc w:val="right"/>
                      <w:rPr>
                        <w:sz w:val="20"/>
                        <w:szCs w:val="20"/>
                      </w:rPr>
                    </w:pPr>
                    <w:r w:rsidDel="00000000" w:rsidR="00000000" w:rsidRPr="00000000">
                      <w:rPr>
                        <w:rFonts w:ascii="Book Antiqua" w:cs="Book Antiqua" w:eastAsia="Book Antiqua" w:hAnsi="Book Antiqua"/>
                        <w:b w:val="1"/>
                        <w:bCs w:val="1"/>
                        <w:sz w:val="20"/>
                        <w:szCs w:val="20"/>
                        <w:rtl w:val="0"/>
                      </w:rPr>
                      <w:t xml:space="preserve">458.870,39</w:t>
                    </w:r>
                    <w:r w:rsidDel="00000000" w:rsidR="00000000" w:rsidRPr="00000000">
                      <w:rPr>
                        <w:rtl w:val="0"/>
                      </w:rPr>
                    </w:r>
                  </w:p>
                </w:tc>
              </w:sdtContent>
            </w:sdt>
            <w:sdt>
              <w:sdtPr>
                <w:lock w:val="contentLocked"/>
                <w:id w:val="1311633226"/>
                <w:tag w:val="goog_rdk_44"/>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5B">
                    <w:pPr>
                      <w:widowControl w:val="0"/>
                      <w:jc w:val="right"/>
                      <w:rPr>
                        <w:sz w:val="20"/>
                        <w:szCs w:val="20"/>
                      </w:rPr>
                    </w:pPr>
                    <w:r w:rsidDel="00000000" w:rsidR="00000000" w:rsidRPr="00000000">
                      <w:rPr>
                        <w:rFonts w:ascii="Book Antiqua" w:cs="Book Antiqua" w:eastAsia="Book Antiqua" w:hAnsi="Book Antiqua"/>
                        <w:b w:val="1"/>
                        <w:bCs w:val="1"/>
                        <w:sz w:val="20"/>
                        <w:szCs w:val="20"/>
                        <w:rtl w:val="0"/>
                      </w:rPr>
                      <w:t xml:space="preserve">458.870,39</w:t>
                    </w:r>
                    <w:r w:rsidDel="00000000" w:rsidR="00000000" w:rsidRPr="00000000">
                      <w:rPr>
                        <w:rtl w:val="0"/>
                      </w:rPr>
                    </w:r>
                  </w:p>
                </w:tc>
              </w:sdtContent>
            </w:sdt>
          </w:tr>
        </w:tbl>
      </w:sdtContent>
    </w:sdt>
    <w:p w:rsidR="00000000" w:rsidDel="00000000" w:rsidP="00000000" w:rsidRDefault="00000000" w:rsidRPr="00000000" w14:paraId="0000075C">
      <w:pPr>
        <w:widowControl w:val="0"/>
        <w:spacing w:line="240" w:lineRule="auto"/>
        <w:ind w:right="358"/>
        <w:jc w:val="both"/>
        <w:rPr>
          <w:rFonts w:ascii="Book Antiqua" w:cs="Book Antiqua" w:eastAsia="Book Antiqua" w:hAnsi="Book Antiqua"/>
          <w:b w:val="1"/>
          <w:bCs w:val="1"/>
        </w:rPr>
      </w:pPr>
      <w:r w:rsidDel="00000000" w:rsidR="00000000" w:rsidRPr="00000000">
        <w:rPr>
          <w:rtl w:val="0"/>
        </w:rPr>
      </w:r>
    </w:p>
    <w:p w:rsidR="00000000" w:rsidDel="00000000" w:rsidP="00000000" w:rsidRDefault="00000000" w:rsidRPr="00000000" w14:paraId="0000075D">
      <w:pPr>
        <w:widowControl w:val="0"/>
        <w:spacing w:line="240" w:lineRule="auto"/>
        <w:ind w:right="358"/>
        <w:jc w:val="both"/>
        <w:rPr>
          <w:rFonts w:ascii="Book Antiqua" w:cs="Book Antiqua" w:eastAsia="Book Antiqua" w:hAnsi="Book Antiqua"/>
          <w:b w:val="1"/>
          <w:bCs w:val="1"/>
        </w:rPr>
      </w:pPr>
      <w:r w:rsidDel="00000000" w:rsidR="00000000" w:rsidRPr="00000000">
        <w:rPr>
          <w:rtl w:val="0"/>
        </w:rPr>
      </w:r>
    </w:p>
    <w:sdt>
      <w:sdtPr>
        <w:lock w:val="contentLocked"/>
        <w:id w:val="-1230846213"/>
        <w:tag w:val="goog_rdk_101"/>
      </w:sdtPr>
      <w:sdtContent>
        <w:tbl>
          <w:tblPr>
            <w:tblStyle w:val="Table43"/>
            <w:tblpPr w:leftFromText="180" w:rightFromText="180" w:topFromText="180" w:bottomFromText="180" w:vertAnchor="text" w:horzAnchor="text" w:tblpX="172" w:tblpY="0"/>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70"/>
            <w:gridCol w:w="1275"/>
            <w:gridCol w:w="1275"/>
            <w:gridCol w:w="1275"/>
            <w:gridCol w:w="1275"/>
            <w:tblGridChange w:id="0">
              <w:tblGrid>
                <w:gridCol w:w="4170"/>
                <w:gridCol w:w="1275"/>
                <w:gridCol w:w="1275"/>
                <w:gridCol w:w="1275"/>
                <w:gridCol w:w="1275"/>
              </w:tblGrid>
            </w:tblGridChange>
          </w:tblGrid>
          <w:tr>
            <w:trPr>
              <w:cantSplit w:val="0"/>
              <w:trHeight w:val="315" w:hRule="atLeast"/>
              <w:tblHeader w:val="0"/>
            </w:trPr>
            <w:sdt>
              <w:sdtPr>
                <w:lock w:val="contentLocked"/>
                <w:id w:val="-1074639189"/>
                <w:tag w:val="goog_rdk_46"/>
              </w:sdtPr>
              <w:sdtContent>
                <w:tc>
                  <w:tcPr>
                    <w:gridSpan w:val="5"/>
                    <w:tcBorders>
                      <w:top w:color="000000" w:space="0" w:sz="7" w:val="single"/>
                      <w:left w:color="000000" w:space="0" w:sz="7" w:val="single"/>
                      <w:bottom w:color="000000" w:space="0" w:sz="7" w:val="single"/>
                      <w:right w:color="000000" w:space="0" w:sz="7" w:val="single"/>
                    </w:tcBorders>
                    <w:shd w:fill="999999" w:val="clear"/>
                    <w:tcMar>
                      <w:top w:w="40.0" w:type="dxa"/>
                      <w:left w:w="40.0" w:type="dxa"/>
                      <w:bottom w:w="40.0" w:type="dxa"/>
                      <w:right w:w="40.0" w:type="dxa"/>
                    </w:tcMar>
                    <w:vAlign w:val="bottom"/>
                  </w:tcPr>
                  <w:p w:rsidR="00000000" w:rsidDel="00000000" w:rsidP="00000000" w:rsidRDefault="00000000" w:rsidRPr="00000000" w14:paraId="0000075E">
                    <w:pPr>
                      <w:widowControl w:val="0"/>
                      <w:rPr>
                        <w:sz w:val="20"/>
                        <w:szCs w:val="20"/>
                      </w:rPr>
                    </w:pPr>
                    <w:r w:rsidDel="00000000" w:rsidR="00000000" w:rsidRPr="00000000">
                      <w:rPr>
                        <w:rFonts w:ascii="Book Antiqua" w:cs="Book Antiqua" w:eastAsia="Book Antiqua" w:hAnsi="Book Antiqua"/>
                        <w:b w:val="1"/>
                        <w:bCs w:val="1"/>
                        <w:color w:val="ffffff"/>
                        <w:sz w:val="20"/>
                        <w:szCs w:val="20"/>
                        <w:rtl w:val="0"/>
                      </w:rPr>
                      <w:t xml:space="preserve">SUBVENCIONES PÚBLICAS DE NIVEL LOCAL</w:t>
                    </w:r>
                    <w:r w:rsidDel="00000000" w:rsidR="00000000" w:rsidRPr="00000000">
                      <w:rPr>
                        <w:rtl w:val="0"/>
                      </w:rPr>
                    </w:r>
                  </w:p>
                </w:tc>
              </w:sdtContent>
            </w:sdt>
          </w:tr>
          <w:tr>
            <w:trPr>
              <w:cantSplit w:val="0"/>
              <w:trHeight w:val="315" w:hRule="atLeast"/>
              <w:tblHeader w:val="0"/>
            </w:trPr>
            <w:sdt>
              <w:sdtPr>
                <w:lock w:val="contentLocked"/>
                <w:id w:val="-530047324"/>
                <w:tag w:val="goog_rdk_51"/>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63">
                    <w:pPr>
                      <w:widowControl w:val="0"/>
                      <w:rPr>
                        <w:sz w:val="20"/>
                        <w:szCs w:val="20"/>
                      </w:rPr>
                    </w:pPr>
                    <w:r w:rsidDel="00000000" w:rsidR="00000000" w:rsidRPr="00000000">
                      <w:rPr>
                        <w:rFonts w:ascii="Book Antiqua" w:cs="Book Antiqua" w:eastAsia="Book Antiqua" w:hAnsi="Book Antiqua"/>
                        <w:b w:val="1"/>
                        <w:bCs w:val="1"/>
                        <w:sz w:val="20"/>
                        <w:szCs w:val="20"/>
                        <w:rtl w:val="0"/>
                      </w:rPr>
                      <w:t xml:space="preserve">Financiador</w:t>
                    </w:r>
                    <w:r w:rsidDel="00000000" w:rsidR="00000000" w:rsidRPr="00000000">
                      <w:rPr>
                        <w:rtl w:val="0"/>
                      </w:rPr>
                    </w:r>
                  </w:p>
                </w:tc>
              </w:sdtContent>
            </w:sdt>
            <w:sdt>
              <w:sdtPr>
                <w:lock w:val="contentLocked"/>
                <w:id w:val="826447625"/>
                <w:tag w:val="goog_rdk_52"/>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64">
                    <w:pPr>
                      <w:widowControl w:val="0"/>
                      <w:jc w:val="center"/>
                      <w:rPr>
                        <w:sz w:val="20"/>
                        <w:szCs w:val="20"/>
                      </w:rPr>
                    </w:pPr>
                    <w:r w:rsidDel="00000000" w:rsidR="00000000" w:rsidRPr="00000000">
                      <w:rPr>
                        <w:rFonts w:ascii="Book Antiqua" w:cs="Book Antiqua" w:eastAsia="Book Antiqua" w:hAnsi="Book Antiqua"/>
                        <w:b w:val="1"/>
                        <w:bCs w:val="1"/>
                        <w:sz w:val="20"/>
                        <w:szCs w:val="20"/>
                        <w:rtl w:val="0"/>
                      </w:rPr>
                      <w:t xml:space="preserve">Saldo Inicial</w:t>
                    </w:r>
                    <w:r w:rsidDel="00000000" w:rsidR="00000000" w:rsidRPr="00000000">
                      <w:rPr>
                        <w:rtl w:val="0"/>
                      </w:rPr>
                    </w:r>
                  </w:p>
                </w:tc>
              </w:sdtContent>
            </w:sdt>
            <w:sdt>
              <w:sdtPr>
                <w:lock w:val="contentLocked"/>
                <w:id w:val="1016547627"/>
                <w:tag w:val="goog_rdk_53"/>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65">
                    <w:pPr>
                      <w:widowControl w:val="0"/>
                      <w:jc w:val="center"/>
                      <w:rPr>
                        <w:sz w:val="20"/>
                        <w:szCs w:val="20"/>
                      </w:rPr>
                    </w:pPr>
                    <w:r w:rsidDel="00000000" w:rsidR="00000000" w:rsidRPr="00000000">
                      <w:rPr>
                        <w:rFonts w:ascii="Book Antiqua" w:cs="Book Antiqua" w:eastAsia="Book Antiqua" w:hAnsi="Book Antiqua"/>
                        <w:b w:val="1"/>
                        <w:bCs w:val="1"/>
                        <w:sz w:val="20"/>
                        <w:szCs w:val="20"/>
                        <w:rtl w:val="0"/>
                      </w:rPr>
                      <w:t xml:space="preserve">Bajas</w:t>
                    </w:r>
                    <w:r w:rsidDel="00000000" w:rsidR="00000000" w:rsidRPr="00000000">
                      <w:rPr>
                        <w:rtl w:val="0"/>
                      </w:rPr>
                    </w:r>
                  </w:p>
                </w:tc>
              </w:sdtContent>
            </w:sdt>
            <w:sdt>
              <w:sdtPr>
                <w:lock w:val="contentLocked"/>
                <w:id w:val="1495489792"/>
                <w:tag w:val="goog_rdk_54"/>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66">
                    <w:pPr>
                      <w:widowControl w:val="0"/>
                      <w:jc w:val="center"/>
                      <w:rPr>
                        <w:sz w:val="20"/>
                        <w:szCs w:val="20"/>
                      </w:rPr>
                    </w:pPr>
                    <w:r w:rsidDel="00000000" w:rsidR="00000000" w:rsidRPr="00000000">
                      <w:rPr>
                        <w:rFonts w:ascii="Book Antiqua" w:cs="Book Antiqua" w:eastAsia="Book Antiqua" w:hAnsi="Book Antiqua"/>
                        <w:b w:val="1"/>
                        <w:bCs w:val="1"/>
                        <w:sz w:val="20"/>
                        <w:szCs w:val="20"/>
                        <w:rtl w:val="0"/>
                      </w:rPr>
                      <w:t xml:space="preserve">Altas</w:t>
                    </w:r>
                    <w:r w:rsidDel="00000000" w:rsidR="00000000" w:rsidRPr="00000000">
                      <w:rPr>
                        <w:rtl w:val="0"/>
                      </w:rPr>
                    </w:r>
                  </w:p>
                </w:tc>
              </w:sdtContent>
            </w:sdt>
            <w:sdt>
              <w:sdtPr>
                <w:lock w:val="contentLocked"/>
                <w:id w:val="857861492"/>
                <w:tag w:val="goog_rdk_55"/>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67">
                    <w:pPr>
                      <w:widowControl w:val="0"/>
                      <w:jc w:val="center"/>
                      <w:rPr>
                        <w:sz w:val="20"/>
                        <w:szCs w:val="20"/>
                      </w:rPr>
                    </w:pPr>
                    <w:r w:rsidDel="00000000" w:rsidR="00000000" w:rsidRPr="00000000">
                      <w:rPr>
                        <w:rFonts w:ascii="Book Antiqua" w:cs="Book Antiqua" w:eastAsia="Book Antiqua" w:hAnsi="Book Antiqua"/>
                        <w:b w:val="1"/>
                        <w:bCs w:val="1"/>
                        <w:sz w:val="20"/>
                        <w:szCs w:val="20"/>
                        <w:rtl w:val="0"/>
                      </w:rPr>
                      <w:t xml:space="preserve">Saldo final</w:t>
                    </w:r>
                    <w:r w:rsidDel="00000000" w:rsidR="00000000" w:rsidRPr="00000000">
                      <w:rPr>
                        <w:rtl w:val="0"/>
                      </w:rPr>
                    </w:r>
                  </w:p>
                </w:tc>
              </w:sdtContent>
            </w:sdt>
          </w:tr>
          <w:tr>
            <w:trPr>
              <w:cantSplit w:val="0"/>
              <w:trHeight w:val="330" w:hRule="atLeast"/>
              <w:tblHeader w:val="0"/>
            </w:trPr>
            <w:sdt>
              <w:sdtPr>
                <w:lock w:val="contentLocked"/>
                <w:id w:val="-1379448951"/>
                <w:tag w:val="goog_rdk_56"/>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68">
                    <w:pPr>
                      <w:widowControl w:val="0"/>
                      <w:rPr>
                        <w:sz w:val="20"/>
                        <w:szCs w:val="20"/>
                      </w:rPr>
                    </w:pPr>
                    <w:r w:rsidDel="00000000" w:rsidR="00000000" w:rsidRPr="00000000">
                      <w:rPr>
                        <w:rFonts w:ascii="Book Antiqua" w:cs="Book Antiqua" w:eastAsia="Book Antiqua" w:hAnsi="Book Antiqua"/>
                        <w:sz w:val="20"/>
                        <w:szCs w:val="20"/>
                        <w:rtl w:val="0"/>
                      </w:rPr>
                      <w:t xml:space="preserve">Cabildo Tenerife - Desarrollo - C. de Marfil</w:t>
                    </w:r>
                    <w:r w:rsidDel="00000000" w:rsidR="00000000" w:rsidRPr="00000000">
                      <w:rPr>
                        <w:rtl w:val="0"/>
                      </w:rPr>
                    </w:r>
                  </w:p>
                </w:tc>
              </w:sdtContent>
            </w:sdt>
            <w:sdt>
              <w:sdtPr>
                <w:lock w:val="contentLocked"/>
                <w:id w:val="-1417419248"/>
                <w:tag w:val="goog_rdk_57"/>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69">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28.589,23</w:t>
                    </w:r>
                    <w:r w:rsidDel="00000000" w:rsidR="00000000" w:rsidRPr="00000000">
                      <w:rPr>
                        <w:rtl w:val="0"/>
                      </w:rPr>
                    </w:r>
                  </w:p>
                </w:tc>
              </w:sdtContent>
            </w:sdt>
            <w:sdt>
              <w:sdtPr>
                <w:lock w:val="contentLocked"/>
                <w:id w:val="1967520727"/>
                <w:tag w:val="goog_rdk_58"/>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6A">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28.589,23</w:t>
                    </w:r>
                    <w:r w:rsidDel="00000000" w:rsidR="00000000" w:rsidRPr="00000000">
                      <w:rPr>
                        <w:rtl w:val="0"/>
                      </w:rPr>
                    </w:r>
                  </w:p>
                </w:tc>
              </w:sdtContent>
            </w:sdt>
            <w:sdt>
              <w:sdtPr>
                <w:lock w:val="contentLocked"/>
                <w:id w:val="919059394"/>
                <w:tag w:val="goog_rdk_59"/>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6B">
                    <w:pPr>
                      <w:widowControl w:val="0"/>
                      <w:rPr>
                        <w:sz w:val="20"/>
                        <w:szCs w:val="20"/>
                      </w:rPr>
                    </w:pPr>
                    <w:r w:rsidDel="00000000" w:rsidR="00000000" w:rsidRPr="00000000">
                      <w:rPr>
                        <w:rtl w:val="0"/>
                      </w:rPr>
                    </w:r>
                  </w:p>
                </w:tc>
              </w:sdtContent>
            </w:sdt>
            <w:sdt>
              <w:sdtPr>
                <w:lock w:val="contentLocked"/>
                <w:id w:val="-2076779536"/>
                <w:tag w:val="goog_rdk_60"/>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6C">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tr>
          <w:tr>
            <w:trPr>
              <w:cantSplit w:val="0"/>
              <w:trHeight w:val="330" w:hRule="atLeast"/>
              <w:tblHeader w:val="0"/>
            </w:trPr>
            <w:sdt>
              <w:sdtPr>
                <w:lock w:val="contentLocked"/>
                <w:id w:val="213555525"/>
                <w:tag w:val="goog_rdk_61"/>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6D">
                    <w:pPr>
                      <w:widowControl w:val="0"/>
                      <w:rPr>
                        <w:sz w:val="20"/>
                        <w:szCs w:val="20"/>
                      </w:rPr>
                    </w:pPr>
                    <w:r w:rsidDel="00000000" w:rsidR="00000000" w:rsidRPr="00000000">
                      <w:rPr>
                        <w:rFonts w:ascii="Book Antiqua" w:cs="Book Antiqua" w:eastAsia="Book Antiqua" w:hAnsi="Book Antiqua"/>
                        <w:sz w:val="20"/>
                        <w:szCs w:val="20"/>
                        <w:rtl w:val="0"/>
                      </w:rPr>
                      <w:t xml:space="preserve">Cabildo Tenerife - Desarrollo - Guatemala</w:t>
                    </w:r>
                    <w:r w:rsidDel="00000000" w:rsidR="00000000" w:rsidRPr="00000000">
                      <w:rPr>
                        <w:rtl w:val="0"/>
                      </w:rPr>
                    </w:r>
                  </w:p>
                </w:tc>
              </w:sdtContent>
            </w:sdt>
            <w:sdt>
              <w:sdtPr>
                <w:lock w:val="contentLocked"/>
                <w:id w:val="-350457739"/>
                <w:tag w:val="goog_rdk_62"/>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6E">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sdt>
              <w:sdtPr>
                <w:lock w:val="contentLocked"/>
                <w:id w:val="-694866264"/>
                <w:tag w:val="goog_rdk_63"/>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6F">
                    <w:pPr>
                      <w:widowControl w:val="0"/>
                      <w:rPr>
                        <w:sz w:val="20"/>
                        <w:szCs w:val="20"/>
                      </w:rPr>
                    </w:pPr>
                    <w:r w:rsidDel="00000000" w:rsidR="00000000" w:rsidRPr="00000000">
                      <w:rPr>
                        <w:rtl w:val="0"/>
                      </w:rPr>
                    </w:r>
                  </w:p>
                </w:tc>
              </w:sdtContent>
            </w:sdt>
            <w:sdt>
              <w:sdtPr>
                <w:lock w:val="contentLocked"/>
                <w:id w:val="-1309356243"/>
                <w:tag w:val="goog_rdk_64"/>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70">
                    <w:pPr>
                      <w:widowControl w:val="0"/>
                      <w:jc w:val="right"/>
                      <w:rPr>
                        <w:sz w:val="20"/>
                        <w:szCs w:val="20"/>
                      </w:rPr>
                    </w:pPr>
                    <w:r w:rsidDel="00000000" w:rsidR="00000000" w:rsidRPr="00000000">
                      <w:rPr>
                        <w:rFonts w:ascii="Book Antiqua" w:cs="Book Antiqua" w:eastAsia="Book Antiqua" w:hAnsi="Book Antiqua"/>
                        <w:sz w:val="20"/>
                        <w:szCs w:val="20"/>
                        <w:rtl w:val="0"/>
                      </w:rPr>
                      <w:t xml:space="preserve">60.000,00</w:t>
                    </w:r>
                    <w:r w:rsidDel="00000000" w:rsidR="00000000" w:rsidRPr="00000000">
                      <w:rPr>
                        <w:rtl w:val="0"/>
                      </w:rPr>
                    </w:r>
                  </w:p>
                </w:tc>
              </w:sdtContent>
            </w:sdt>
            <w:sdt>
              <w:sdtPr>
                <w:lock w:val="contentLocked"/>
                <w:id w:val="-1330319456"/>
                <w:tag w:val="goog_rdk_65"/>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71">
                    <w:pPr>
                      <w:widowControl w:val="0"/>
                      <w:jc w:val="right"/>
                      <w:rPr>
                        <w:sz w:val="20"/>
                        <w:szCs w:val="20"/>
                      </w:rPr>
                    </w:pPr>
                    <w:r w:rsidDel="00000000" w:rsidR="00000000" w:rsidRPr="00000000">
                      <w:rPr>
                        <w:rFonts w:ascii="Book Antiqua" w:cs="Book Antiqua" w:eastAsia="Book Antiqua" w:hAnsi="Book Antiqua"/>
                        <w:sz w:val="20"/>
                        <w:szCs w:val="20"/>
                        <w:rtl w:val="0"/>
                      </w:rPr>
                      <w:t xml:space="preserve">60.000,00</w:t>
                    </w:r>
                    <w:r w:rsidDel="00000000" w:rsidR="00000000" w:rsidRPr="00000000">
                      <w:rPr>
                        <w:rtl w:val="0"/>
                      </w:rPr>
                    </w:r>
                  </w:p>
                </w:tc>
              </w:sdtContent>
            </w:sdt>
          </w:tr>
          <w:tr>
            <w:trPr>
              <w:cantSplit w:val="0"/>
              <w:trHeight w:val="330" w:hRule="atLeast"/>
              <w:tblHeader w:val="0"/>
            </w:trPr>
            <w:sdt>
              <w:sdtPr>
                <w:lock w:val="contentLocked"/>
                <w:id w:val="-2059824767"/>
                <w:tag w:val="goog_rdk_66"/>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72">
                    <w:pPr>
                      <w:widowControl w:val="0"/>
                      <w:rPr>
                        <w:sz w:val="20"/>
                        <w:szCs w:val="20"/>
                      </w:rPr>
                    </w:pPr>
                    <w:r w:rsidDel="00000000" w:rsidR="00000000" w:rsidRPr="00000000">
                      <w:rPr>
                        <w:rFonts w:ascii="Book Antiqua" w:cs="Book Antiqua" w:eastAsia="Book Antiqua" w:hAnsi="Book Antiqua"/>
                        <w:sz w:val="20"/>
                        <w:szCs w:val="20"/>
                        <w:rtl w:val="0"/>
                      </w:rPr>
                      <w:t xml:space="preserve">Ayto.Valladolid - Living For Others</w:t>
                    </w:r>
                    <w:r w:rsidDel="00000000" w:rsidR="00000000" w:rsidRPr="00000000">
                      <w:rPr>
                        <w:rtl w:val="0"/>
                      </w:rPr>
                    </w:r>
                  </w:p>
                </w:tc>
              </w:sdtContent>
            </w:sdt>
            <w:sdt>
              <w:sdtPr>
                <w:lock w:val="contentLocked"/>
                <w:id w:val="113535193"/>
                <w:tag w:val="goog_rdk_67"/>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73">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sdt>
              <w:sdtPr>
                <w:lock w:val="contentLocked"/>
                <w:id w:val="-1993395408"/>
                <w:tag w:val="goog_rdk_68"/>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74">
                    <w:pPr>
                      <w:widowControl w:val="0"/>
                      <w:jc w:val="right"/>
                      <w:rPr>
                        <w:sz w:val="20"/>
                        <w:szCs w:val="20"/>
                      </w:rPr>
                    </w:pPr>
                    <w:r w:rsidDel="00000000" w:rsidR="00000000" w:rsidRPr="00000000">
                      <w:rPr>
                        <w:rFonts w:ascii="Book Antiqua" w:cs="Book Antiqua" w:eastAsia="Book Antiqua" w:hAnsi="Book Antiqua"/>
                        <w:sz w:val="20"/>
                        <w:szCs w:val="20"/>
                        <w:rtl w:val="0"/>
                      </w:rPr>
                      <w:t xml:space="preserve">4.266,42</w:t>
                    </w:r>
                    <w:r w:rsidDel="00000000" w:rsidR="00000000" w:rsidRPr="00000000">
                      <w:rPr>
                        <w:rtl w:val="0"/>
                      </w:rPr>
                    </w:r>
                  </w:p>
                </w:tc>
              </w:sdtContent>
            </w:sdt>
            <w:sdt>
              <w:sdtPr>
                <w:lock w:val="contentLocked"/>
                <w:id w:val="946379209"/>
                <w:tag w:val="goog_rdk_69"/>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75">
                    <w:pPr>
                      <w:widowControl w:val="0"/>
                      <w:jc w:val="right"/>
                      <w:rPr>
                        <w:sz w:val="20"/>
                        <w:szCs w:val="20"/>
                      </w:rPr>
                    </w:pPr>
                    <w:r w:rsidDel="00000000" w:rsidR="00000000" w:rsidRPr="00000000">
                      <w:rPr>
                        <w:rFonts w:ascii="Book Antiqua" w:cs="Book Antiqua" w:eastAsia="Book Antiqua" w:hAnsi="Book Antiqua"/>
                        <w:sz w:val="20"/>
                        <w:szCs w:val="20"/>
                        <w:rtl w:val="0"/>
                      </w:rPr>
                      <w:t xml:space="preserve">4.266,42</w:t>
                    </w:r>
                    <w:r w:rsidDel="00000000" w:rsidR="00000000" w:rsidRPr="00000000">
                      <w:rPr>
                        <w:rtl w:val="0"/>
                      </w:rPr>
                    </w:r>
                  </w:p>
                </w:tc>
              </w:sdtContent>
            </w:sdt>
            <w:sdt>
              <w:sdtPr>
                <w:lock w:val="contentLocked"/>
                <w:id w:val="1443685892"/>
                <w:tag w:val="goog_rdk_70"/>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76">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tr>
          <w:tr>
            <w:trPr>
              <w:cantSplit w:val="0"/>
              <w:trHeight w:val="330" w:hRule="atLeast"/>
              <w:tblHeader w:val="0"/>
            </w:trPr>
            <w:sdt>
              <w:sdtPr>
                <w:lock w:val="contentLocked"/>
                <w:id w:val="-344683350"/>
                <w:tag w:val="goog_rdk_71"/>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77">
                    <w:pPr>
                      <w:widowControl w:val="0"/>
                      <w:rPr>
                        <w:sz w:val="20"/>
                        <w:szCs w:val="20"/>
                      </w:rPr>
                    </w:pPr>
                    <w:r w:rsidDel="00000000" w:rsidR="00000000" w:rsidRPr="00000000">
                      <w:rPr>
                        <w:rFonts w:ascii="Book Antiqua" w:cs="Book Antiqua" w:eastAsia="Book Antiqua" w:hAnsi="Book Antiqua"/>
                        <w:sz w:val="20"/>
                        <w:szCs w:val="20"/>
                        <w:rtl w:val="0"/>
                      </w:rPr>
                      <w:t xml:space="preserve">Diputación de Valladolid</w:t>
                    </w:r>
                    <w:r w:rsidDel="00000000" w:rsidR="00000000" w:rsidRPr="00000000">
                      <w:rPr>
                        <w:rtl w:val="0"/>
                      </w:rPr>
                    </w:r>
                  </w:p>
                </w:tc>
              </w:sdtContent>
            </w:sdt>
            <w:sdt>
              <w:sdtPr>
                <w:lock w:val="contentLocked"/>
                <w:id w:val="-1769785521"/>
                <w:tag w:val="goog_rdk_72"/>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78">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sdt>
              <w:sdtPr>
                <w:lock w:val="contentLocked"/>
                <w:id w:val="-1560045226"/>
                <w:tag w:val="goog_rdk_73"/>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79">
                    <w:pPr>
                      <w:widowControl w:val="0"/>
                      <w:jc w:val="right"/>
                      <w:rPr>
                        <w:sz w:val="20"/>
                        <w:szCs w:val="20"/>
                      </w:rPr>
                    </w:pPr>
                    <w:r w:rsidDel="00000000" w:rsidR="00000000" w:rsidRPr="00000000">
                      <w:rPr>
                        <w:rFonts w:ascii="Book Antiqua" w:cs="Book Antiqua" w:eastAsia="Book Antiqua" w:hAnsi="Book Antiqua"/>
                        <w:sz w:val="20"/>
                        <w:szCs w:val="20"/>
                        <w:rtl w:val="0"/>
                      </w:rPr>
                      <w:t xml:space="preserve">4.000,00</w:t>
                    </w:r>
                    <w:r w:rsidDel="00000000" w:rsidR="00000000" w:rsidRPr="00000000">
                      <w:rPr>
                        <w:rtl w:val="0"/>
                      </w:rPr>
                    </w:r>
                  </w:p>
                </w:tc>
              </w:sdtContent>
            </w:sdt>
            <w:sdt>
              <w:sdtPr>
                <w:lock w:val="contentLocked"/>
                <w:id w:val="-1548151954"/>
                <w:tag w:val="goog_rdk_74"/>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7A">
                    <w:pPr>
                      <w:widowControl w:val="0"/>
                      <w:jc w:val="right"/>
                      <w:rPr>
                        <w:sz w:val="20"/>
                        <w:szCs w:val="20"/>
                      </w:rPr>
                    </w:pPr>
                    <w:r w:rsidDel="00000000" w:rsidR="00000000" w:rsidRPr="00000000">
                      <w:rPr>
                        <w:rFonts w:ascii="Book Antiqua" w:cs="Book Antiqua" w:eastAsia="Book Antiqua" w:hAnsi="Book Antiqua"/>
                        <w:sz w:val="20"/>
                        <w:szCs w:val="20"/>
                        <w:rtl w:val="0"/>
                      </w:rPr>
                      <w:t xml:space="preserve">4.000,00</w:t>
                    </w:r>
                    <w:r w:rsidDel="00000000" w:rsidR="00000000" w:rsidRPr="00000000">
                      <w:rPr>
                        <w:rtl w:val="0"/>
                      </w:rPr>
                    </w:r>
                  </w:p>
                </w:tc>
              </w:sdtContent>
            </w:sdt>
            <w:sdt>
              <w:sdtPr>
                <w:lock w:val="contentLocked"/>
                <w:id w:val="1676546032"/>
                <w:tag w:val="goog_rdk_75"/>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7B">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tr>
          <w:tr>
            <w:trPr>
              <w:cantSplit w:val="0"/>
              <w:trHeight w:val="330" w:hRule="atLeast"/>
              <w:tblHeader w:val="0"/>
            </w:trPr>
            <w:sdt>
              <w:sdtPr>
                <w:lock w:val="contentLocked"/>
                <w:id w:val="1530658594"/>
                <w:tag w:val="goog_rdk_76"/>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7C">
                    <w:pPr>
                      <w:widowControl w:val="0"/>
                      <w:rPr>
                        <w:sz w:val="20"/>
                        <w:szCs w:val="20"/>
                      </w:rPr>
                    </w:pPr>
                    <w:r w:rsidDel="00000000" w:rsidR="00000000" w:rsidRPr="00000000">
                      <w:rPr>
                        <w:rFonts w:ascii="Book Antiqua" w:cs="Book Antiqua" w:eastAsia="Book Antiqua" w:hAnsi="Book Antiqua"/>
                        <w:sz w:val="20"/>
                        <w:szCs w:val="20"/>
                        <w:rtl w:val="0"/>
                      </w:rPr>
                      <w:t xml:space="preserve">Cabildo de Tenerife - Asociacionismo</w:t>
                    </w:r>
                    <w:r w:rsidDel="00000000" w:rsidR="00000000" w:rsidRPr="00000000">
                      <w:rPr>
                        <w:rtl w:val="0"/>
                      </w:rPr>
                    </w:r>
                  </w:p>
                </w:tc>
              </w:sdtContent>
            </w:sdt>
            <w:sdt>
              <w:sdtPr>
                <w:lock w:val="contentLocked"/>
                <w:id w:val="-1777125279"/>
                <w:tag w:val="goog_rdk_77"/>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7D">
                    <w:pPr>
                      <w:widowControl w:val="0"/>
                      <w:jc w:val="right"/>
                      <w:rPr>
                        <w:sz w:val="20"/>
                        <w:szCs w:val="20"/>
                      </w:rPr>
                    </w:pPr>
                    <w:r w:rsidDel="00000000" w:rsidR="00000000" w:rsidRPr="00000000">
                      <w:rPr>
                        <w:rFonts w:ascii="Book Antiqua" w:cs="Book Antiqua" w:eastAsia="Book Antiqua" w:hAnsi="Book Antiqua"/>
                        <w:sz w:val="20"/>
                        <w:szCs w:val="20"/>
                        <w:rtl w:val="0"/>
                      </w:rPr>
                      <w:t xml:space="preserve">766,92</w:t>
                    </w:r>
                    <w:r w:rsidDel="00000000" w:rsidR="00000000" w:rsidRPr="00000000">
                      <w:rPr>
                        <w:rtl w:val="0"/>
                      </w:rPr>
                    </w:r>
                  </w:p>
                </w:tc>
              </w:sdtContent>
            </w:sdt>
            <w:sdt>
              <w:sdtPr>
                <w:lock w:val="contentLocked"/>
                <w:id w:val="-170288116"/>
                <w:tag w:val="goog_rdk_78"/>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7E">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1.999,90</w:t>
                    </w:r>
                    <w:r w:rsidDel="00000000" w:rsidR="00000000" w:rsidRPr="00000000">
                      <w:rPr>
                        <w:rtl w:val="0"/>
                      </w:rPr>
                    </w:r>
                  </w:p>
                </w:tc>
              </w:sdtContent>
            </w:sdt>
            <w:sdt>
              <w:sdtPr>
                <w:lock w:val="contentLocked"/>
                <w:id w:val="-634462883"/>
                <w:tag w:val="goog_rdk_79"/>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7F">
                    <w:pPr>
                      <w:widowControl w:val="0"/>
                      <w:jc w:val="right"/>
                      <w:rPr>
                        <w:sz w:val="20"/>
                        <w:szCs w:val="20"/>
                      </w:rPr>
                    </w:pPr>
                    <w:r w:rsidDel="00000000" w:rsidR="00000000" w:rsidRPr="00000000">
                      <w:rPr>
                        <w:rFonts w:ascii="Book Antiqua" w:cs="Book Antiqua" w:eastAsia="Book Antiqua" w:hAnsi="Book Antiqua"/>
                        <w:sz w:val="20"/>
                        <w:szCs w:val="20"/>
                        <w:rtl w:val="0"/>
                      </w:rPr>
                      <w:t xml:space="preserve">4.696,96</w:t>
                    </w:r>
                    <w:r w:rsidDel="00000000" w:rsidR="00000000" w:rsidRPr="00000000">
                      <w:rPr>
                        <w:rtl w:val="0"/>
                      </w:rPr>
                    </w:r>
                  </w:p>
                </w:tc>
              </w:sdtContent>
            </w:sdt>
            <w:sdt>
              <w:sdtPr>
                <w:lock w:val="contentLocked"/>
                <w:id w:val="-685389881"/>
                <w:tag w:val="goog_rdk_80"/>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80">
                    <w:pPr>
                      <w:widowControl w:val="0"/>
                      <w:jc w:val="right"/>
                      <w:rPr>
                        <w:sz w:val="20"/>
                        <w:szCs w:val="20"/>
                      </w:rPr>
                    </w:pPr>
                    <w:r w:rsidDel="00000000" w:rsidR="00000000" w:rsidRPr="00000000">
                      <w:rPr>
                        <w:rFonts w:ascii="Book Antiqua" w:cs="Book Antiqua" w:eastAsia="Book Antiqua" w:hAnsi="Book Antiqua"/>
                        <w:sz w:val="20"/>
                        <w:szCs w:val="20"/>
                        <w:rtl w:val="0"/>
                      </w:rPr>
                      <w:t xml:space="preserve">3.463,98</w:t>
                    </w:r>
                    <w:r w:rsidDel="00000000" w:rsidR="00000000" w:rsidRPr="00000000">
                      <w:rPr>
                        <w:rtl w:val="0"/>
                      </w:rPr>
                    </w:r>
                  </w:p>
                </w:tc>
              </w:sdtContent>
            </w:sdt>
          </w:tr>
          <w:tr>
            <w:trPr>
              <w:cantSplit w:val="0"/>
              <w:trHeight w:val="330" w:hRule="atLeast"/>
              <w:tblHeader w:val="0"/>
            </w:trPr>
            <w:sdt>
              <w:sdtPr>
                <w:lock w:val="contentLocked"/>
                <w:id w:val="-1801464160"/>
                <w:tag w:val="goog_rdk_81"/>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81">
                    <w:pPr>
                      <w:widowControl w:val="0"/>
                      <w:rPr>
                        <w:sz w:val="20"/>
                        <w:szCs w:val="20"/>
                      </w:rPr>
                    </w:pPr>
                    <w:r w:rsidDel="00000000" w:rsidR="00000000" w:rsidRPr="00000000">
                      <w:rPr>
                        <w:rFonts w:ascii="Book Antiqua" w:cs="Book Antiqua" w:eastAsia="Book Antiqua" w:hAnsi="Book Antiqua"/>
                        <w:sz w:val="20"/>
                        <w:szCs w:val="20"/>
                        <w:rtl w:val="0"/>
                      </w:rPr>
                      <w:t xml:space="preserve">Ayto. de Málaga - Living F. Others</w:t>
                    </w:r>
                    <w:r w:rsidDel="00000000" w:rsidR="00000000" w:rsidRPr="00000000">
                      <w:rPr>
                        <w:rtl w:val="0"/>
                      </w:rPr>
                    </w:r>
                  </w:p>
                </w:tc>
              </w:sdtContent>
            </w:sdt>
            <w:sdt>
              <w:sdtPr>
                <w:lock w:val="contentLocked"/>
                <w:id w:val="-1244533120"/>
                <w:tag w:val="goog_rdk_82"/>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82">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sdt>
              <w:sdtPr>
                <w:lock w:val="contentLocked"/>
                <w:id w:val="-1981266147"/>
                <w:tag w:val="goog_rdk_83"/>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83">
                    <w:pPr>
                      <w:widowControl w:val="0"/>
                      <w:jc w:val="right"/>
                      <w:rPr>
                        <w:sz w:val="20"/>
                        <w:szCs w:val="20"/>
                      </w:rPr>
                    </w:pPr>
                    <w:r w:rsidDel="00000000" w:rsidR="00000000" w:rsidRPr="00000000">
                      <w:rPr>
                        <w:rFonts w:ascii="Book Antiqua" w:cs="Book Antiqua" w:eastAsia="Book Antiqua" w:hAnsi="Book Antiqua"/>
                        <w:sz w:val="20"/>
                        <w:szCs w:val="20"/>
                        <w:rtl w:val="0"/>
                      </w:rPr>
                      <w:t xml:space="preserve">4.708,00</w:t>
                    </w:r>
                    <w:r w:rsidDel="00000000" w:rsidR="00000000" w:rsidRPr="00000000">
                      <w:rPr>
                        <w:rtl w:val="0"/>
                      </w:rPr>
                    </w:r>
                  </w:p>
                </w:tc>
              </w:sdtContent>
            </w:sdt>
            <w:sdt>
              <w:sdtPr>
                <w:lock w:val="contentLocked"/>
                <w:id w:val="-2110824457"/>
                <w:tag w:val="goog_rdk_84"/>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84">
                    <w:pPr>
                      <w:widowControl w:val="0"/>
                      <w:jc w:val="right"/>
                      <w:rPr>
                        <w:sz w:val="20"/>
                        <w:szCs w:val="20"/>
                      </w:rPr>
                    </w:pPr>
                    <w:r w:rsidDel="00000000" w:rsidR="00000000" w:rsidRPr="00000000">
                      <w:rPr>
                        <w:rFonts w:ascii="Book Antiqua" w:cs="Book Antiqua" w:eastAsia="Book Antiqua" w:hAnsi="Book Antiqua"/>
                        <w:sz w:val="20"/>
                        <w:szCs w:val="20"/>
                        <w:rtl w:val="0"/>
                      </w:rPr>
                      <w:t xml:space="preserve">4.708,00</w:t>
                    </w:r>
                    <w:r w:rsidDel="00000000" w:rsidR="00000000" w:rsidRPr="00000000">
                      <w:rPr>
                        <w:rtl w:val="0"/>
                      </w:rPr>
                    </w:r>
                  </w:p>
                </w:tc>
              </w:sdtContent>
            </w:sdt>
            <w:sdt>
              <w:sdtPr>
                <w:lock w:val="contentLocked"/>
                <w:id w:val="554140201"/>
                <w:tag w:val="goog_rdk_85"/>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85">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tr>
          <w:tr>
            <w:trPr>
              <w:cantSplit w:val="0"/>
              <w:trHeight w:val="330" w:hRule="atLeast"/>
              <w:tblHeader w:val="0"/>
            </w:trPr>
            <w:sdt>
              <w:sdtPr>
                <w:lock w:val="contentLocked"/>
                <w:id w:val="-1954561420"/>
                <w:tag w:val="goog_rdk_86"/>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86">
                    <w:pPr>
                      <w:widowControl w:val="0"/>
                      <w:rPr>
                        <w:sz w:val="20"/>
                        <w:szCs w:val="20"/>
                      </w:rPr>
                    </w:pPr>
                    <w:r w:rsidDel="00000000" w:rsidR="00000000" w:rsidRPr="00000000">
                      <w:rPr>
                        <w:rFonts w:ascii="Book Antiqua" w:cs="Book Antiqua" w:eastAsia="Book Antiqua" w:hAnsi="Book Antiqua"/>
                        <w:sz w:val="20"/>
                        <w:szCs w:val="20"/>
                        <w:rtl w:val="0"/>
                      </w:rPr>
                      <w:t xml:space="preserve">Cabildo de Tenerife - P. Liderazgo Social</w:t>
                    </w:r>
                    <w:r w:rsidDel="00000000" w:rsidR="00000000" w:rsidRPr="00000000">
                      <w:rPr>
                        <w:rtl w:val="0"/>
                      </w:rPr>
                    </w:r>
                  </w:p>
                </w:tc>
              </w:sdtContent>
            </w:sdt>
            <w:sdt>
              <w:sdtPr>
                <w:lock w:val="contentLocked"/>
                <w:id w:val="-312948219"/>
                <w:tag w:val="goog_rdk_87"/>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87">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sdt>
              <w:sdtPr>
                <w:lock w:val="contentLocked"/>
                <w:id w:val="1666444483"/>
                <w:tag w:val="goog_rdk_88"/>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88">
                    <w:pPr>
                      <w:widowControl w:val="0"/>
                      <w:rPr>
                        <w:sz w:val="20"/>
                        <w:szCs w:val="20"/>
                      </w:rPr>
                    </w:pPr>
                    <w:r w:rsidDel="00000000" w:rsidR="00000000" w:rsidRPr="00000000">
                      <w:rPr>
                        <w:rtl w:val="0"/>
                      </w:rPr>
                    </w:r>
                  </w:p>
                </w:tc>
              </w:sdtContent>
            </w:sdt>
            <w:sdt>
              <w:sdtPr>
                <w:lock w:val="contentLocked"/>
                <w:id w:val="-1264491942"/>
                <w:tag w:val="goog_rdk_89"/>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89">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20.000,00</w:t>
                    </w:r>
                    <w:r w:rsidDel="00000000" w:rsidR="00000000" w:rsidRPr="00000000">
                      <w:rPr>
                        <w:rtl w:val="0"/>
                      </w:rPr>
                    </w:r>
                  </w:p>
                </w:tc>
              </w:sdtContent>
            </w:sdt>
            <w:sdt>
              <w:sdtPr>
                <w:lock w:val="contentLocked"/>
                <w:id w:val="1097517196"/>
                <w:tag w:val="goog_rdk_90"/>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8A">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20.000,00</w:t>
                    </w:r>
                    <w:r w:rsidDel="00000000" w:rsidR="00000000" w:rsidRPr="00000000">
                      <w:rPr>
                        <w:rtl w:val="0"/>
                      </w:rPr>
                    </w:r>
                  </w:p>
                </w:tc>
              </w:sdtContent>
            </w:sdt>
          </w:tr>
          <w:tr>
            <w:trPr>
              <w:cantSplit w:val="0"/>
              <w:trHeight w:val="330" w:hRule="atLeast"/>
              <w:tblHeader w:val="0"/>
            </w:trPr>
            <w:sdt>
              <w:sdtPr>
                <w:lock w:val="contentLocked"/>
                <w:id w:val="-1582588082"/>
                <w:tag w:val="goog_rdk_91"/>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8B">
                    <w:pPr>
                      <w:widowControl w:val="0"/>
                      <w:rPr>
                        <w:sz w:val="20"/>
                        <w:szCs w:val="20"/>
                      </w:rPr>
                    </w:pPr>
                    <w:r w:rsidDel="00000000" w:rsidR="00000000" w:rsidRPr="00000000">
                      <w:rPr>
                        <w:rFonts w:ascii="Book Antiqua" w:cs="Book Antiqua" w:eastAsia="Book Antiqua" w:hAnsi="Book Antiqua"/>
                        <w:sz w:val="20"/>
                        <w:szCs w:val="20"/>
                        <w:rtl w:val="0"/>
                      </w:rPr>
                      <w:t xml:space="preserve">Ayt.o de Arona - P. Liderazgo Social</w:t>
                    </w:r>
                    <w:r w:rsidDel="00000000" w:rsidR="00000000" w:rsidRPr="00000000">
                      <w:rPr>
                        <w:rtl w:val="0"/>
                      </w:rPr>
                    </w:r>
                  </w:p>
                </w:tc>
              </w:sdtContent>
            </w:sdt>
            <w:sdt>
              <w:sdtPr>
                <w:lock w:val="contentLocked"/>
                <w:id w:val="1736901264"/>
                <w:tag w:val="goog_rdk_92"/>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8C">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sdt>
              <w:sdtPr>
                <w:lock w:val="contentLocked"/>
                <w:id w:val="259257070"/>
                <w:tag w:val="goog_rdk_93"/>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8D">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14.900,00</w:t>
                    </w:r>
                    <w:r w:rsidDel="00000000" w:rsidR="00000000" w:rsidRPr="00000000">
                      <w:rPr>
                        <w:rtl w:val="0"/>
                      </w:rPr>
                    </w:r>
                  </w:p>
                </w:tc>
              </w:sdtContent>
            </w:sdt>
            <w:sdt>
              <w:sdtPr>
                <w:lock w:val="contentLocked"/>
                <w:id w:val="-2067027618"/>
                <w:tag w:val="goog_rdk_94"/>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8E">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14.900,00</w:t>
                    </w:r>
                    <w:r w:rsidDel="00000000" w:rsidR="00000000" w:rsidRPr="00000000">
                      <w:rPr>
                        <w:rtl w:val="0"/>
                      </w:rPr>
                    </w:r>
                  </w:p>
                </w:tc>
              </w:sdtContent>
            </w:sdt>
            <w:sdt>
              <w:sdtPr>
                <w:lock w:val="contentLocked"/>
                <w:id w:val="-540532805"/>
                <w:tag w:val="goog_rdk_95"/>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8F">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tr>
          <w:tr>
            <w:trPr>
              <w:cantSplit w:val="0"/>
              <w:trHeight w:val="315" w:hRule="atLeast"/>
              <w:tblHeader w:val="0"/>
            </w:trPr>
            <w:sdt>
              <w:sdtPr>
                <w:lock w:val="contentLocked"/>
                <w:id w:val="-123926418"/>
                <w:tag w:val="goog_rdk_96"/>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90">
                    <w:pPr>
                      <w:widowControl w:val="0"/>
                      <w:rPr>
                        <w:sz w:val="20"/>
                        <w:szCs w:val="20"/>
                      </w:rPr>
                    </w:pPr>
                    <w:r w:rsidDel="00000000" w:rsidR="00000000" w:rsidRPr="00000000">
                      <w:rPr>
                        <w:rFonts w:ascii="Book Antiqua" w:cs="Book Antiqua" w:eastAsia="Book Antiqua" w:hAnsi="Book Antiqua"/>
                        <w:b w:val="1"/>
                        <w:bCs w:val="1"/>
                        <w:sz w:val="20"/>
                        <w:szCs w:val="20"/>
                        <w:rtl w:val="0"/>
                      </w:rPr>
                      <w:t xml:space="preserve">Subtotal</w:t>
                    </w:r>
                    <w:r w:rsidDel="00000000" w:rsidR="00000000" w:rsidRPr="00000000">
                      <w:rPr>
                        <w:rtl w:val="0"/>
                      </w:rPr>
                    </w:r>
                  </w:p>
                </w:tc>
              </w:sdtContent>
            </w:sdt>
            <w:sdt>
              <w:sdtPr>
                <w:lock w:val="contentLocked"/>
                <w:id w:val="-1584919014"/>
                <w:tag w:val="goog_rdk_97"/>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91">
                    <w:pPr>
                      <w:widowControl w:val="0"/>
                      <w:jc w:val="right"/>
                      <w:rPr>
                        <w:sz w:val="20"/>
                        <w:szCs w:val="20"/>
                      </w:rPr>
                    </w:pPr>
                    <w:r w:rsidDel="00000000" w:rsidR="00000000" w:rsidRPr="00000000">
                      <w:rPr>
                        <w:rFonts w:ascii="Book Antiqua" w:cs="Book Antiqua" w:eastAsia="Book Antiqua" w:hAnsi="Book Antiqua"/>
                        <w:b w:val="1"/>
                        <w:bCs w:val="1"/>
                        <w:sz w:val="20"/>
                        <w:szCs w:val="20"/>
                        <w:rtl w:val="0"/>
                      </w:rPr>
                      <w:t xml:space="preserve">29.356,15</w:t>
                    </w:r>
                    <w:r w:rsidDel="00000000" w:rsidR="00000000" w:rsidRPr="00000000">
                      <w:rPr>
                        <w:rtl w:val="0"/>
                      </w:rPr>
                    </w:r>
                  </w:p>
                </w:tc>
              </w:sdtContent>
            </w:sdt>
            <w:sdt>
              <w:sdtPr>
                <w:lock w:val="contentLocked"/>
                <w:id w:val="1191465431"/>
                <w:tag w:val="goog_rdk_98"/>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92">
                    <w:pPr>
                      <w:widowControl w:val="0"/>
                      <w:jc w:val="right"/>
                      <w:rPr>
                        <w:sz w:val="20"/>
                        <w:szCs w:val="20"/>
                      </w:rPr>
                    </w:pPr>
                    <w:r w:rsidDel="00000000" w:rsidR="00000000" w:rsidRPr="00000000">
                      <w:rPr>
                        <w:rFonts w:ascii="Book Antiqua" w:cs="Book Antiqua" w:eastAsia="Book Antiqua" w:hAnsi="Book Antiqua"/>
                        <w:b w:val="1"/>
                        <w:bCs w:val="1"/>
                        <w:sz w:val="20"/>
                        <w:szCs w:val="20"/>
                        <w:rtl w:val="0"/>
                      </w:rPr>
                      <w:t xml:space="preserve">58.463,55</w:t>
                    </w:r>
                    <w:r w:rsidDel="00000000" w:rsidR="00000000" w:rsidRPr="00000000">
                      <w:rPr>
                        <w:rtl w:val="0"/>
                      </w:rPr>
                    </w:r>
                  </w:p>
                </w:tc>
              </w:sdtContent>
            </w:sdt>
            <w:sdt>
              <w:sdtPr>
                <w:lock w:val="contentLocked"/>
                <w:id w:val="-1715800891"/>
                <w:tag w:val="goog_rdk_99"/>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93">
                    <w:pPr>
                      <w:widowControl w:val="0"/>
                      <w:jc w:val="right"/>
                      <w:rPr>
                        <w:sz w:val="20"/>
                        <w:szCs w:val="20"/>
                      </w:rPr>
                    </w:pPr>
                    <w:r w:rsidDel="00000000" w:rsidR="00000000" w:rsidRPr="00000000">
                      <w:rPr>
                        <w:rFonts w:ascii="Book Antiqua" w:cs="Book Antiqua" w:eastAsia="Book Antiqua" w:hAnsi="Book Antiqua"/>
                        <w:b w:val="1"/>
                        <w:bCs w:val="1"/>
                        <w:sz w:val="20"/>
                        <w:szCs w:val="20"/>
                        <w:rtl w:val="0"/>
                      </w:rPr>
                      <w:t xml:space="preserve">112.571,38</w:t>
                    </w:r>
                    <w:r w:rsidDel="00000000" w:rsidR="00000000" w:rsidRPr="00000000">
                      <w:rPr>
                        <w:rtl w:val="0"/>
                      </w:rPr>
                    </w:r>
                  </w:p>
                </w:tc>
              </w:sdtContent>
            </w:sdt>
            <w:sdt>
              <w:sdtPr>
                <w:lock w:val="contentLocked"/>
                <w:id w:val="426373388"/>
                <w:tag w:val="goog_rdk_100"/>
              </w:sdtPr>
              <w:sdtContent>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794">
                    <w:pPr>
                      <w:widowControl w:val="0"/>
                      <w:jc w:val="right"/>
                      <w:rPr>
                        <w:sz w:val="20"/>
                        <w:szCs w:val="20"/>
                      </w:rPr>
                    </w:pPr>
                    <w:r w:rsidDel="00000000" w:rsidR="00000000" w:rsidRPr="00000000">
                      <w:rPr>
                        <w:rFonts w:ascii="Book Antiqua" w:cs="Book Antiqua" w:eastAsia="Book Antiqua" w:hAnsi="Book Antiqua"/>
                        <w:b w:val="1"/>
                        <w:bCs w:val="1"/>
                        <w:sz w:val="20"/>
                        <w:szCs w:val="20"/>
                        <w:rtl w:val="0"/>
                      </w:rPr>
                      <w:t xml:space="preserve">83.463,98</w:t>
                    </w:r>
                    <w:r w:rsidDel="00000000" w:rsidR="00000000" w:rsidRPr="00000000">
                      <w:rPr>
                        <w:rtl w:val="0"/>
                      </w:rPr>
                    </w:r>
                  </w:p>
                </w:tc>
              </w:sdtContent>
            </w:sdt>
          </w:tr>
        </w:tbl>
      </w:sdtContent>
    </w:sdt>
    <w:p w:rsidR="00000000" w:rsidDel="00000000" w:rsidP="00000000" w:rsidRDefault="00000000" w:rsidRPr="00000000" w14:paraId="00000795">
      <w:pPr>
        <w:widowControl w:val="0"/>
        <w:spacing w:line="240" w:lineRule="auto"/>
        <w:ind w:right="358"/>
        <w:jc w:val="both"/>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ab/>
      </w:r>
    </w:p>
    <w:p w:rsidR="00000000" w:rsidDel="00000000" w:rsidP="00000000" w:rsidRDefault="00000000" w:rsidRPr="00000000" w14:paraId="00000796">
      <w:pPr>
        <w:widowControl w:val="0"/>
        <w:spacing w:line="240" w:lineRule="auto"/>
        <w:ind w:right="358"/>
        <w:jc w:val="both"/>
        <w:rPr>
          <w:rFonts w:ascii="Book Antiqua" w:cs="Book Antiqua" w:eastAsia="Book Antiqua" w:hAnsi="Book Antiqua"/>
          <w:b w:val="1"/>
          <w:bCs w:val="1"/>
        </w:rPr>
      </w:pPr>
      <w:r w:rsidDel="00000000" w:rsidR="00000000" w:rsidRPr="00000000">
        <w:rPr>
          <w:rtl w:val="0"/>
        </w:rPr>
      </w:r>
    </w:p>
    <w:sdt>
      <w:sdtPr>
        <w:lock w:val="contentLocked"/>
        <w:id w:val="-555244616"/>
        <w:tag w:val="goog_rdk_207"/>
      </w:sdtPr>
      <w:sdtContent>
        <w:tbl>
          <w:tblPr>
            <w:tblStyle w:val="Table44"/>
            <w:tblW w:w="9435.0" w:type="dxa"/>
            <w:jc w:val="left"/>
            <w:tblInd w:w="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60"/>
            <w:gridCol w:w="1470"/>
            <w:gridCol w:w="1470"/>
            <w:gridCol w:w="1470"/>
            <w:gridCol w:w="1365"/>
            <w:tblGridChange w:id="0">
              <w:tblGrid>
                <w:gridCol w:w="3660"/>
                <w:gridCol w:w="1470"/>
                <w:gridCol w:w="1470"/>
                <w:gridCol w:w="1470"/>
                <w:gridCol w:w="1365"/>
              </w:tblGrid>
            </w:tblGridChange>
          </w:tblGrid>
          <w:tr>
            <w:trPr>
              <w:cantSplit w:val="0"/>
              <w:trHeight w:val="315" w:hRule="atLeast"/>
              <w:tblHeader w:val="0"/>
            </w:trPr>
            <w:sdt>
              <w:sdtPr>
                <w:lock w:val="contentLocked"/>
                <w:id w:val="-547122264"/>
                <w:tag w:val="goog_rdk_102"/>
              </w:sdtPr>
              <w:sdtContent>
                <w:tc>
                  <w:tcPr>
                    <w:gridSpan w:val="5"/>
                    <w:tcBorders>
                      <w:top w:color="000000" w:space="0" w:sz="7" w:val="single"/>
                      <w:left w:color="000000" w:space="0" w:sz="7" w:val="single"/>
                      <w:bottom w:color="000000" w:space="0" w:sz="7" w:val="single"/>
                      <w:right w:color="000000" w:space="0" w:sz="7" w:val="single"/>
                    </w:tcBorders>
                    <w:shd w:fill="999999" w:val="clear"/>
                    <w:tcMar>
                      <w:top w:w="40.0" w:type="dxa"/>
                      <w:left w:w="40.0" w:type="dxa"/>
                      <w:bottom w:w="40.0" w:type="dxa"/>
                      <w:right w:w="40.0" w:type="dxa"/>
                    </w:tcMar>
                    <w:vAlign w:val="bottom"/>
                  </w:tcPr>
                  <w:p w:rsidR="00000000" w:rsidDel="00000000" w:rsidP="00000000" w:rsidRDefault="00000000" w:rsidRPr="00000000" w14:paraId="00000797">
                    <w:pPr>
                      <w:widowControl w:val="0"/>
                      <w:rPr>
                        <w:sz w:val="20"/>
                        <w:szCs w:val="20"/>
                      </w:rPr>
                    </w:pPr>
                    <w:r w:rsidDel="00000000" w:rsidR="00000000" w:rsidRPr="00000000">
                      <w:rPr>
                        <w:rFonts w:ascii="Book Antiqua" w:cs="Book Antiqua" w:eastAsia="Book Antiqua" w:hAnsi="Book Antiqua"/>
                        <w:b w:val="1"/>
                        <w:bCs w:val="1"/>
                        <w:color w:val="ffffff"/>
                        <w:sz w:val="20"/>
                        <w:szCs w:val="20"/>
                        <w:rtl w:val="0"/>
                      </w:rPr>
                      <w:t xml:space="preserve">SUBVENCIONES PÚBLICAS DE NIVEL AUTONÓMICO</w:t>
                    </w:r>
                    <w:r w:rsidDel="00000000" w:rsidR="00000000" w:rsidRPr="00000000">
                      <w:rPr>
                        <w:rtl w:val="0"/>
                      </w:rPr>
                    </w:r>
                  </w:p>
                </w:tc>
              </w:sdtContent>
            </w:sdt>
          </w:tr>
          <w:tr>
            <w:trPr>
              <w:cantSplit w:val="0"/>
              <w:trHeight w:val="315" w:hRule="atLeast"/>
              <w:tblHeader w:val="0"/>
            </w:trPr>
            <w:sdt>
              <w:sdtPr>
                <w:lock w:val="contentLocked"/>
                <w:id w:val="-1236484253"/>
                <w:tag w:val="goog_rdk_107"/>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9C">
                    <w:pPr>
                      <w:widowControl w:val="0"/>
                      <w:rPr>
                        <w:sz w:val="20"/>
                        <w:szCs w:val="20"/>
                      </w:rPr>
                    </w:pPr>
                    <w:r w:rsidDel="00000000" w:rsidR="00000000" w:rsidRPr="00000000">
                      <w:rPr>
                        <w:rFonts w:ascii="Book Antiqua" w:cs="Book Antiqua" w:eastAsia="Book Antiqua" w:hAnsi="Book Antiqua"/>
                        <w:b w:val="1"/>
                        <w:bCs w:val="1"/>
                        <w:sz w:val="20"/>
                        <w:szCs w:val="20"/>
                        <w:rtl w:val="0"/>
                      </w:rPr>
                      <w:t xml:space="preserve">Financiador</w:t>
                    </w:r>
                    <w:r w:rsidDel="00000000" w:rsidR="00000000" w:rsidRPr="00000000">
                      <w:rPr>
                        <w:rtl w:val="0"/>
                      </w:rPr>
                    </w:r>
                  </w:p>
                </w:tc>
              </w:sdtContent>
            </w:sdt>
            <w:sdt>
              <w:sdtPr>
                <w:lock w:val="contentLocked"/>
                <w:id w:val="146432858"/>
                <w:tag w:val="goog_rdk_108"/>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9D">
                    <w:pPr>
                      <w:widowControl w:val="0"/>
                      <w:jc w:val="center"/>
                      <w:rPr>
                        <w:sz w:val="20"/>
                        <w:szCs w:val="20"/>
                      </w:rPr>
                    </w:pPr>
                    <w:r w:rsidDel="00000000" w:rsidR="00000000" w:rsidRPr="00000000">
                      <w:rPr>
                        <w:rFonts w:ascii="Book Antiqua" w:cs="Book Antiqua" w:eastAsia="Book Antiqua" w:hAnsi="Book Antiqua"/>
                        <w:b w:val="1"/>
                        <w:bCs w:val="1"/>
                        <w:sz w:val="20"/>
                        <w:szCs w:val="20"/>
                        <w:rtl w:val="0"/>
                      </w:rPr>
                      <w:t xml:space="preserve">Saldo Inicial</w:t>
                    </w:r>
                    <w:r w:rsidDel="00000000" w:rsidR="00000000" w:rsidRPr="00000000">
                      <w:rPr>
                        <w:rtl w:val="0"/>
                      </w:rPr>
                    </w:r>
                  </w:p>
                </w:tc>
              </w:sdtContent>
            </w:sdt>
            <w:sdt>
              <w:sdtPr>
                <w:lock w:val="contentLocked"/>
                <w:id w:val="845695132"/>
                <w:tag w:val="goog_rdk_109"/>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9E">
                    <w:pPr>
                      <w:widowControl w:val="0"/>
                      <w:jc w:val="center"/>
                      <w:rPr>
                        <w:sz w:val="20"/>
                        <w:szCs w:val="20"/>
                      </w:rPr>
                    </w:pPr>
                    <w:r w:rsidDel="00000000" w:rsidR="00000000" w:rsidRPr="00000000">
                      <w:rPr>
                        <w:rFonts w:ascii="Book Antiqua" w:cs="Book Antiqua" w:eastAsia="Book Antiqua" w:hAnsi="Book Antiqua"/>
                        <w:b w:val="1"/>
                        <w:bCs w:val="1"/>
                        <w:sz w:val="20"/>
                        <w:szCs w:val="20"/>
                        <w:rtl w:val="0"/>
                      </w:rPr>
                      <w:t xml:space="preserve">Bajas</w:t>
                    </w:r>
                    <w:r w:rsidDel="00000000" w:rsidR="00000000" w:rsidRPr="00000000">
                      <w:rPr>
                        <w:rtl w:val="0"/>
                      </w:rPr>
                    </w:r>
                  </w:p>
                </w:tc>
              </w:sdtContent>
            </w:sdt>
            <w:sdt>
              <w:sdtPr>
                <w:lock w:val="contentLocked"/>
                <w:id w:val="606504042"/>
                <w:tag w:val="goog_rdk_110"/>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9F">
                    <w:pPr>
                      <w:widowControl w:val="0"/>
                      <w:jc w:val="center"/>
                      <w:rPr>
                        <w:sz w:val="20"/>
                        <w:szCs w:val="20"/>
                      </w:rPr>
                    </w:pPr>
                    <w:r w:rsidDel="00000000" w:rsidR="00000000" w:rsidRPr="00000000">
                      <w:rPr>
                        <w:rFonts w:ascii="Book Antiqua" w:cs="Book Antiqua" w:eastAsia="Book Antiqua" w:hAnsi="Book Antiqua"/>
                        <w:b w:val="1"/>
                        <w:bCs w:val="1"/>
                        <w:sz w:val="20"/>
                        <w:szCs w:val="20"/>
                        <w:rtl w:val="0"/>
                      </w:rPr>
                      <w:t xml:space="preserve">Altas</w:t>
                    </w:r>
                    <w:r w:rsidDel="00000000" w:rsidR="00000000" w:rsidRPr="00000000">
                      <w:rPr>
                        <w:rtl w:val="0"/>
                      </w:rPr>
                    </w:r>
                  </w:p>
                </w:tc>
              </w:sdtContent>
            </w:sdt>
            <w:sdt>
              <w:sdtPr>
                <w:lock w:val="contentLocked"/>
                <w:id w:val="115591131"/>
                <w:tag w:val="goog_rdk_111"/>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A0">
                    <w:pPr>
                      <w:widowControl w:val="0"/>
                      <w:jc w:val="center"/>
                      <w:rPr>
                        <w:sz w:val="20"/>
                        <w:szCs w:val="20"/>
                      </w:rPr>
                    </w:pPr>
                    <w:r w:rsidDel="00000000" w:rsidR="00000000" w:rsidRPr="00000000">
                      <w:rPr>
                        <w:rFonts w:ascii="Book Antiqua" w:cs="Book Antiqua" w:eastAsia="Book Antiqua" w:hAnsi="Book Antiqua"/>
                        <w:b w:val="1"/>
                        <w:bCs w:val="1"/>
                        <w:sz w:val="20"/>
                        <w:szCs w:val="20"/>
                        <w:rtl w:val="0"/>
                      </w:rPr>
                      <w:t xml:space="preserve">Saldo final</w:t>
                    </w:r>
                    <w:r w:rsidDel="00000000" w:rsidR="00000000" w:rsidRPr="00000000">
                      <w:rPr>
                        <w:rtl w:val="0"/>
                      </w:rPr>
                    </w:r>
                  </w:p>
                </w:tc>
              </w:sdtContent>
            </w:sdt>
          </w:tr>
          <w:tr>
            <w:trPr>
              <w:cantSplit w:val="0"/>
              <w:trHeight w:val="330" w:hRule="atLeast"/>
              <w:tblHeader w:val="0"/>
            </w:trPr>
            <w:sdt>
              <w:sdtPr>
                <w:lock w:val="contentLocked"/>
                <w:id w:val="238572269"/>
                <w:tag w:val="goog_rdk_112"/>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A1">
                    <w:pPr>
                      <w:widowControl w:val="0"/>
                      <w:rPr>
                        <w:sz w:val="20"/>
                        <w:szCs w:val="20"/>
                      </w:rPr>
                    </w:pPr>
                    <w:r w:rsidDel="00000000" w:rsidR="00000000" w:rsidRPr="00000000">
                      <w:rPr>
                        <w:rFonts w:ascii="Book Antiqua" w:cs="Book Antiqua" w:eastAsia="Book Antiqua" w:hAnsi="Book Antiqua"/>
                        <w:sz w:val="20"/>
                        <w:szCs w:val="20"/>
                        <w:rtl w:val="0"/>
                      </w:rPr>
                      <w:t xml:space="preserve">EpDCG - CYL y CAM; Connecting Dots</w:t>
                    </w:r>
                    <w:r w:rsidDel="00000000" w:rsidR="00000000" w:rsidRPr="00000000">
                      <w:rPr>
                        <w:rtl w:val="0"/>
                      </w:rPr>
                    </w:r>
                  </w:p>
                </w:tc>
              </w:sdtContent>
            </w:sdt>
            <w:sdt>
              <w:sdtPr>
                <w:lock w:val="contentLocked"/>
                <w:id w:val="838492968"/>
                <w:tag w:val="goog_rdk_113"/>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A2">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16.276,00</w:t>
                    </w:r>
                    <w:r w:rsidDel="00000000" w:rsidR="00000000" w:rsidRPr="00000000">
                      <w:rPr>
                        <w:rtl w:val="0"/>
                      </w:rPr>
                    </w:r>
                  </w:p>
                </w:tc>
              </w:sdtContent>
            </w:sdt>
            <w:sdt>
              <w:sdtPr>
                <w:lock w:val="contentLocked"/>
                <w:id w:val="-1148240640"/>
                <w:tag w:val="goog_rdk_114"/>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A3">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16.276,00</w:t>
                    </w:r>
                    <w:r w:rsidDel="00000000" w:rsidR="00000000" w:rsidRPr="00000000">
                      <w:rPr>
                        <w:rtl w:val="0"/>
                      </w:rPr>
                    </w:r>
                  </w:p>
                </w:tc>
              </w:sdtContent>
            </w:sdt>
            <w:sdt>
              <w:sdtPr>
                <w:lock w:val="contentLocked"/>
                <w:id w:val="-1100455560"/>
                <w:tag w:val="goog_rdk_115"/>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A4">
                    <w:pPr>
                      <w:widowControl w:val="0"/>
                      <w:rPr>
                        <w:sz w:val="20"/>
                        <w:szCs w:val="20"/>
                      </w:rPr>
                    </w:pPr>
                    <w:r w:rsidDel="00000000" w:rsidR="00000000" w:rsidRPr="00000000">
                      <w:rPr>
                        <w:rtl w:val="0"/>
                      </w:rPr>
                    </w:r>
                  </w:p>
                </w:tc>
              </w:sdtContent>
            </w:sdt>
            <w:sdt>
              <w:sdtPr>
                <w:lock w:val="contentLocked"/>
                <w:id w:val="-1355051480"/>
                <w:tag w:val="goog_rdk_116"/>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A5">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tr>
          <w:tr>
            <w:trPr>
              <w:cantSplit w:val="0"/>
              <w:trHeight w:val="330" w:hRule="atLeast"/>
              <w:tblHeader w:val="0"/>
            </w:trPr>
            <w:sdt>
              <w:sdtPr>
                <w:lock w:val="contentLocked"/>
                <w:id w:val="80028244"/>
                <w:tag w:val="goog_rdk_117"/>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A6">
                    <w:pPr>
                      <w:widowControl w:val="0"/>
                      <w:rPr>
                        <w:sz w:val="20"/>
                        <w:szCs w:val="20"/>
                      </w:rPr>
                    </w:pPr>
                    <w:r w:rsidDel="00000000" w:rsidR="00000000" w:rsidRPr="00000000">
                      <w:rPr>
                        <w:rFonts w:ascii="Book Antiqua" w:cs="Book Antiqua" w:eastAsia="Book Antiqua" w:hAnsi="Book Antiqua"/>
                        <w:sz w:val="20"/>
                        <w:szCs w:val="20"/>
                        <w:rtl w:val="0"/>
                      </w:rPr>
                      <w:t xml:space="preserve">Subvenciones Comunidad de Canarias</w:t>
                    </w:r>
                    <w:r w:rsidDel="00000000" w:rsidR="00000000" w:rsidRPr="00000000">
                      <w:rPr>
                        <w:rtl w:val="0"/>
                      </w:rPr>
                    </w:r>
                  </w:p>
                </w:tc>
              </w:sdtContent>
            </w:sdt>
            <w:sdt>
              <w:sdtPr>
                <w:lock w:val="contentLocked"/>
                <w:id w:val="937365516"/>
                <w:tag w:val="goog_rdk_118"/>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A7">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16.562,77</w:t>
                    </w:r>
                    <w:r w:rsidDel="00000000" w:rsidR="00000000" w:rsidRPr="00000000">
                      <w:rPr>
                        <w:rtl w:val="0"/>
                      </w:rPr>
                    </w:r>
                  </w:p>
                </w:tc>
              </w:sdtContent>
            </w:sdt>
            <w:sdt>
              <w:sdtPr>
                <w:lock w:val="contentLocked"/>
                <w:id w:val="-1680919552"/>
                <w:tag w:val="goog_rdk_119"/>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A8">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16.562,77</w:t>
                    </w:r>
                    <w:r w:rsidDel="00000000" w:rsidR="00000000" w:rsidRPr="00000000">
                      <w:rPr>
                        <w:rtl w:val="0"/>
                      </w:rPr>
                    </w:r>
                  </w:p>
                </w:tc>
              </w:sdtContent>
            </w:sdt>
            <w:sdt>
              <w:sdtPr>
                <w:lock w:val="contentLocked"/>
                <w:id w:val="455827282"/>
                <w:tag w:val="goog_rdk_120"/>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A9">
                    <w:pPr>
                      <w:widowControl w:val="0"/>
                      <w:rPr>
                        <w:sz w:val="20"/>
                        <w:szCs w:val="20"/>
                      </w:rPr>
                    </w:pPr>
                    <w:r w:rsidDel="00000000" w:rsidR="00000000" w:rsidRPr="00000000">
                      <w:rPr>
                        <w:rtl w:val="0"/>
                      </w:rPr>
                    </w:r>
                  </w:p>
                </w:tc>
              </w:sdtContent>
            </w:sdt>
            <w:sdt>
              <w:sdtPr>
                <w:lock w:val="contentLocked"/>
                <w:id w:val="770241588"/>
                <w:tag w:val="goog_rdk_121"/>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AA">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tr>
          <w:tr>
            <w:trPr>
              <w:cantSplit w:val="0"/>
              <w:trHeight w:val="330" w:hRule="atLeast"/>
              <w:tblHeader w:val="0"/>
            </w:trPr>
            <w:sdt>
              <w:sdtPr>
                <w:lock w:val="contentLocked"/>
                <w:id w:val="-538739600"/>
                <w:tag w:val="goog_rdk_122"/>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AB">
                    <w:pPr>
                      <w:widowControl w:val="0"/>
                      <w:rPr>
                        <w:sz w:val="20"/>
                        <w:szCs w:val="20"/>
                      </w:rPr>
                    </w:pPr>
                    <w:r w:rsidDel="00000000" w:rsidR="00000000" w:rsidRPr="00000000">
                      <w:rPr>
                        <w:rFonts w:ascii="Book Antiqua" w:cs="Book Antiqua" w:eastAsia="Book Antiqua" w:hAnsi="Book Antiqua"/>
                        <w:sz w:val="20"/>
                        <w:szCs w:val="20"/>
                        <w:rtl w:val="0"/>
                      </w:rPr>
                      <w:t xml:space="preserve">Instituto Aragonés de la Juventud</w:t>
                    </w:r>
                    <w:r w:rsidDel="00000000" w:rsidR="00000000" w:rsidRPr="00000000">
                      <w:rPr>
                        <w:rtl w:val="0"/>
                      </w:rPr>
                    </w:r>
                  </w:p>
                </w:tc>
              </w:sdtContent>
            </w:sdt>
            <w:sdt>
              <w:sdtPr>
                <w:lock w:val="contentLocked"/>
                <w:id w:val="-352880434"/>
                <w:tag w:val="goog_rdk_123"/>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AC">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sdt>
              <w:sdtPr>
                <w:lock w:val="contentLocked"/>
                <w:id w:val="1254847278"/>
                <w:tag w:val="goog_rdk_124"/>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AD">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10.303,57</w:t>
                    </w:r>
                    <w:r w:rsidDel="00000000" w:rsidR="00000000" w:rsidRPr="00000000">
                      <w:rPr>
                        <w:rtl w:val="0"/>
                      </w:rPr>
                    </w:r>
                  </w:p>
                </w:tc>
              </w:sdtContent>
            </w:sdt>
            <w:sdt>
              <w:sdtPr>
                <w:lock w:val="contentLocked"/>
                <w:id w:val="582790521"/>
                <w:tag w:val="goog_rdk_125"/>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AE">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10.303,57</w:t>
                    </w:r>
                    <w:r w:rsidDel="00000000" w:rsidR="00000000" w:rsidRPr="00000000">
                      <w:rPr>
                        <w:rtl w:val="0"/>
                      </w:rPr>
                    </w:r>
                  </w:p>
                </w:tc>
              </w:sdtContent>
            </w:sdt>
            <w:sdt>
              <w:sdtPr>
                <w:lock w:val="contentLocked"/>
                <w:id w:val="-28693297"/>
                <w:tag w:val="goog_rdk_126"/>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AF">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tr>
          <w:tr>
            <w:trPr>
              <w:cantSplit w:val="0"/>
              <w:trHeight w:val="330" w:hRule="atLeast"/>
              <w:tblHeader w:val="0"/>
            </w:trPr>
            <w:sdt>
              <w:sdtPr>
                <w:lock w:val="contentLocked"/>
                <w:id w:val="-2015306768"/>
                <w:tag w:val="goog_rdk_127"/>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B0">
                    <w:pPr>
                      <w:widowControl w:val="0"/>
                      <w:rPr>
                        <w:sz w:val="20"/>
                        <w:szCs w:val="20"/>
                      </w:rPr>
                    </w:pPr>
                    <w:r w:rsidDel="00000000" w:rsidR="00000000" w:rsidRPr="00000000">
                      <w:rPr>
                        <w:rFonts w:ascii="Book Antiqua" w:cs="Book Antiqua" w:eastAsia="Book Antiqua" w:hAnsi="Book Antiqua"/>
                        <w:sz w:val="20"/>
                        <w:szCs w:val="20"/>
                        <w:rtl w:val="0"/>
                      </w:rPr>
                      <w:t xml:space="preserve">Aragón - IRPF</w:t>
                    </w:r>
                    <w:r w:rsidDel="00000000" w:rsidR="00000000" w:rsidRPr="00000000">
                      <w:rPr>
                        <w:rtl w:val="0"/>
                      </w:rPr>
                    </w:r>
                  </w:p>
                </w:tc>
              </w:sdtContent>
            </w:sdt>
            <w:sdt>
              <w:sdtPr>
                <w:lock w:val="contentLocked"/>
                <w:id w:val="1546567069"/>
                <w:tag w:val="goog_rdk_128"/>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B1">
                    <w:pPr>
                      <w:widowControl w:val="0"/>
                      <w:jc w:val="right"/>
                      <w:rPr>
                        <w:sz w:val="20"/>
                        <w:szCs w:val="20"/>
                      </w:rPr>
                    </w:pPr>
                    <w:r w:rsidDel="00000000" w:rsidR="00000000" w:rsidRPr="00000000">
                      <w:rPr>
                        <w:rFonts w:ascii="Book Antiqua" w:cs="Book Antiqua" w:eastAsia="Book Antiqua" w:hAnsi="Book Antiqua"/>
                        <w:sz w:val="20"/>
                        <w:szCs w:val="20"/>
                        <w:rtl w:val="0"/>
                      </w:rPr>
                      <w:t xml:space="preserve">45.192,32</w:t>
                    </w:r>
                    <w:r w:rsidDel="00000000" w:rsidR="00000000" w:rsidRPr="00000000">
                      <w:rPr>
                        <w:rtl w:val="0"/>
                      </w:rPr>
                    </w:r>
                  </w:p>
                </w:tc>
              </w:sdtContent>
            </w:sdt>
            <w:sdt>
              <w:sdtPr>
                <w:lock w:val="contentLocked"/>
                <w:id w:val="-294709806"/>
                <w:tag w:val="goog_rdk_129"/>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B2">
                    <w:pPr>
                      <w:widowControl w:val="0"/>
                      <w:jc w:val="right"/>
                      <w:rPr>
                        <w:sz w:val="20"/>
                        <w:szCs w:val="20"/>
                      </w:rPr>
                    </w:pPr>
                    <w:r w:rsidDel="00000000" w:rsidR="00000000" w:rsidRPr="00000000">
                      <w:rPr>
                        <w:rFonts w:ascii="Book Antiqua" w:cs="Book Antiqua" w:eastAsia="Book Antiqua" w:hAnsi="Book Antiqua"/>
                        <w:sz w:val="20"/>
                        <w:szCs w:val="20"/>
                        <w:rtl w:val="0"/>
                      </w:rPr>
                      <w:t xml:space="preserve">45.192,32</w:t>
                    </w:r>
                    <w:r w:rsidDel="00000000" w:rsidR="00000000" w:rsidRPr="00000000">
                      <w:rPr>
                        <w:rtl w:val="0"/>
                      </w:rPr>
                    </w:r>
                  </w:p>
                </w:tc>
              </w:sdtContent>
            </w:sdt>
            <w:sdt>
              <w:sdtPr>
                <w:lock w:val="contentLocked"/>
                <w:id w:val="1045153061"/>
                <w:tag w:val="goog_rdk_130"/>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B3">
                    <w:pPr>
                      <w:widowControl w:val="0"/>
                      <w:jc w:val="right"/>
                      <w:rPr>
                        <w:sz w:val="20"/>
                        <w:szCs w:val="20"/>
                      </w:rPr>
                    </w:pPr>
                    <w:r w:rsidDel="00000000" w:rsidR="00000000" w:rsidRPr="00000000">
                      <w:rPr>
                        <w:rFonts w:ascii="Book Antiqua" w:cs="Book Antiqua" w:eastAsia="Book Antiqua" w:hAnsi="Book Antiqua"/>
                        <w:sz w:val="20"/>
                        <w:szCs w:val="20"/>
                        <w:rtl w:val="0"/>
                      </w:rPr>
                      <w:t xml:space="preserve">41.573,45</w:t>
                    </w:r>
                    <w:r w:rsidDel="00000000" w:rsidR="00000000" w:rsidRPr="00000000">
                      <w:rPr>
                        <w:rtl w:val="0"/>
                      </w:rPr>
                    </w:r>
                  </w:p>
                </w:tc>
              </w:sdtContent>
            </w:sdt>
            <w:sdt>
              <w:sdtPr>
                <w:lock w:val="contentLocked"/>
                <w:id w:val="-53792995"/>
                <w:tag w:val="goog_rdk_131"/>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B4">
                    <w:pPr>
                      <w:widowControl w:val="0"/>
                      <w:jc w:val="right"/>
                      <w:rPr>
                        <w:sz w:val="20"/>
                        <w:szCs w:val="20"/>
                      </w:rPr>
                    </w:pPr>
                    <w:r w:rsidDel="00000000" w:rsidR="00000000" w:rsidRPr="00000000">
                      <w:rPr>
                        <w:rFonts w:ascii="Book Antiqua" w:cs="Book Antiqua" w:eastAsia="Book Antiqua" w:hAnsi="Book Antiqua"/>
                        <w:sz w:val="20"/>
                        <w:szCs w:val="20"/>
                        <w:rtl w:val="0"/>
                      </w:rPr>
                      <w:t xml:space="preserve">41.573,45</w:t>
                    </w:r>
                    <w:r w:rsidDel="00000000" w:rsidR="00000000" w:rsidRPr="00000000">
                      <w:rPr>
                        <w:rtl w:val="0"/>
                      </w:rPr>
                    </w:r>
                  </w:p>
                </w:tc>
              </w:sdtContent>
            </w:sdt>
          </w:tr>
          <w:tr>
            <w:trPr>
              <w:cantSplit w:val="0"/>
              <w:trHeight w:val="330" w:hRule="atLeast"/>
              <w:tblHeader w:val="0"/>
            </w:trPr>
            <w:sdt>
              <w:sdtPr>
                <w:lock w:val="contentLocked"/>
                <w:id w:val="447787570"/>
                <w:tag w:val="goog_rdk_132"/>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B5">
                    <w:pPr>
                      <w:widowControl w:val="0"/>
                      <w:rPr>
                        <w:sz w:val="20"/>
                        <w:szCs w:val="20"/>
                      </w:rPr>
                    </w:pPr>
                    <w:r w:rsidDel="00000000" w:rsidR="00000000" w:rsidRPr="00000000">
                      <w:rPr>
                        <w:rFonts w:ascii="Book Antiqua" w:cs="Book Antiqua" w:eastAsia="Book Antiqua" w:hAnsi="Book Antiqua"/>
                        <w:sz w:val="20"/>
                        <w:szCs w:val="20"/>
                        <w:rtl w:val="0"/>
                      </w:rPr>
                      <w:t xml:space="preserve">Comunidad de Madrid - Voluntariado</w:t>
                    </w:r>
                    <w:r w:rsidDel="00000000" w:rsidR="00000000" w:rsidRPr="00000000">
                      <w:rPr>
                        <w:rtl w:val="0"/>
                      </w:rPr>
                    </w:r>
                  </w:p>
                </w:tc>
              </w:sdtContent>
            </w:sdt>
            <w:sdt>
              <w:sdtPr>
                <w:lock w:val="contentLocked"/>
                <w:id w:val="593445381"/>
                <w:tag w:val="goog_rdk_133"/>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B6">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sdt>
              <w:sdtPr>
                <w:lock w:val="contentLocked"/>
                <w:id w:val="208798050"/>
                <w:tag w:val="goog_rdk_134"/>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B7">
                    <w:pPr>
                      <w:widowControl w:val="0"/>
                      <w:rPr>
                        <w:sz w:val="20"/>
                        <w:szCs w:val="20"/>
                      </w:rPr>
                    </w:pPr>
                    <w:r w:rsidDel="00000000" w:rsidR="00000000" w:rsidRPr="00000000">
                      <w:rPr>
                        <w:rtl w:val="0"/>
                      </w:rPr>
                    </w:r>
                  </w:p>
                </w:tc>
              </w:sdtContent>
            </w:sdt>
            <w:sdt>
              <w:sdtPr>
                <w:lock w:val="contentLocked"/>
                <w:id w:val="1621748910"/>
                <w:tag w:val="goog_rdk_135"/>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B8">
                    <w:pPr>
                      <w:widowControl w:val="0"/>
                      <w:jc w:val="right"/>
                      <w:rPr>
                        <w:sz w:val="20"/>
                        <w:szCs w:val="20"/>
                      </w:rPr>
                    </w:pPr>
                    <w:r w:rsidDel="00000000" w:rsidR="00000000" w:rsidRPr="00000000">
                      <w:rPr>
                        <w:rFonts w:ascii="Book Antiqua" w:cs="Book Antiqua" w:eastAsia="Book Antiqua" w:hAnsi="Book Antiqua"/>
                        <w:sz w:val="20"/>
                        <w:szCs w:val="20"/>
                        <w:rtl w:val="0"/>
                      </w:rPr>
                      <w:t xml:space="preserve">4.000,00</w:t>
                    </w:r>
                    <w:r w:rsidDel="00000000" w:rsidR="00000000" w:rsidRPr="00000000">
                      <w:rPr>
                        <w:rtl w:val="0"/>
                      </w:rPr>
                    </w:r>
                  </w:p>
                </w:tc>
              </w:sdtContent>
            </w:sdt>
            <w:sdt>
              <w:sdtPr>
                <w:lock w:val="contentLocked"/>
                <w:id w:val="-1351694019"/>
                <w:tag w:val="goog_rdk_136"/>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B9">
                    <w:pPr>
                      <w:widowControl w:val="0"/>
                      <w:jc w:val="right"/>
                      <w:rPr>
                        <w:sz w:val="20"/>
                        <w:szCs w:val="20"/>
                      </w:rPr>
                    </w:pPr>
                    <w:r w:rsidDel="00000000" w:rsidR="00000000" w:rsidRPr="00000000">
                      <w:rPr>
                        <w:rFonts w:ascii="Book Antiqua" w:cs="Book Antiqua" w:eastAsia="Book Antiqua" w:hAnsi="Book Antiqua"/>
                        <w:sz w:val="20"/>
                        <w:szCs w:val="20"/>
                        <w:rtl w:val="0"/>
                      </w:rPr>
                      <w:t xml:space="preserve">4.000,00</w:t>
                    </w:r>
                    <w:r w:rsidDel="00000000" w:rsidR="00000000" w:rsidRPr="00000000">
                      <w:rPr>
                        <w:rtl w:val="0"/>
                      </w:rPr>
                    </w:r>
                  </w:p>
                </w:tc>
              </w:sdtContent>
            </w:sdt>
          </w:tr>
          <w:tr>
            <w:trPr>
              <w:cantSplit w:val="0"/>
              <w:trHeight w:val="330" w:hRule="atLeast"/>
              <w:tblHeader w:val="0"/>
            </w:trPr>
            <w:sdt>
              <w:sdtPr>
                <w:lock w:val="contentLocked"/>
                <w:id w:val="1815461478"/>
                <w:tag w:val="goog_rdk_137"/>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BA">
                    <w:pPr>
                      <w:widowControl w:val="0"/>
                      <w:rPr>
                        <w:sz w:val="20"/>
                        <w:szCs w:val="20"/>
                      </w:rPr>
                    </w:pPr>
                    <w:r w:rsidDel="00000000" w:rsidR="00000000" w:rsidRPr="00000000">
                      <w:rPr>
                        <w:rFonts w:ascii="Book Antiqua" w:cs="Book Antiqua" w:eastAsia="Book Antiqua" w:hAnsi="Book Antiqua"/>
                        <w:sz w:val="20"/>
                        <w:szCs w:val="20"/>
                        <w:rtl w:val="0"/>
                      </w:rPr>
                      <w:t xml:space="preserve">Castilla La Mancha - IRPF</w:t>
                    </w:r>
                    <w:r w:rsidDel="00000000" w:rsidR="00000000" w:rsidRPr="00000000">
                      <w:rPr>
                        <w:rtl w:val="0"/>
                      </w:rPr>
                    </w:r>
                  </w:p>
                </w:tc>
              </w:sdtContent>
            </w:sdt>
            <w:sdt>
              <w:sdtPr>
                <w:lock w:val="contentLocked"/>
                <w:id w:val="93529245"/>
                <w:tag w:val="goog_rdk_138"/>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BB">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11.965,00</w:t>
                    </w:r>
                    <w:r w:rsidDel="00000000" w:rsidR="00000000" w:rsidRPr="00000000">
                      <w:rPr>
                        <w:rtl w:val="0"/>
                      </w:rPr>
                    </w:r>
                  </w:p>
                </w:tc>
              </w:sdtContent>
            </w:sdt>
            <w:sdt>
              <w:sdtPr>
                <w:lock w:val="contentLocked"/>
                <w:id w:val="513116365"/>
                <w:tag w:val="goog_rdk_139"/>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BC">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11.965,00</w:t>
                    </w:r>
                    <w:r w:rsidDel="00000000" w:rsidR="00000000" w:rsidRPr="00000000">
                      <w:rPr>
                        <w:rtl w:val="0"/>
                      </w:rPr>
                    </w:r>
                  </w:p>
                </w:tc>
              </w:sdtContent>
            </w:sdt>
            <w:sdt>
              <w:sdtPr>
                <w:lock w:val="contentLocked"/>
                <w:id w:val="-872654997"/>
                <w:tag w:val="goog_rdk_140"/>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BD">
                    <w:pPr>
                      <w:widowControl w:val="0"/>
                      <w:rPr>
                        <w:sz w:val="20"/>
                        <w:szCs w:val="20"/>
                      </w:rPr>
                    </w:pPr>
                    <w:r w:rsidDel="00000000" w:rsidR="00000000" w:rsidRPr="00000000">
                      <w:rPr>
                        <w:rtl w:val="0"/>
                      </w:rPr>
                    </w:r>
                  </w:p>
                </w:tc>
              </w:sdtContent>
            </w:sdt>
            <w:sdt>
              <w:sdtPr>
                <w:lock w:val="contentLocked"/>
                <w:id w:val="-2046261126"/>
                <w:tag w:val="goog_rdk_141"/>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BE">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tr>
          <w:tr>
            <w:trPr>
              <w:cantSplit w:val="0"/>
              <w:trHeight w:val="330" w:hRule="atLeast"/>
              <w:tblHeader w:val="0"/>
            </w:trPr>
            <w:sdt>
              <w:sdtPr>
                <w:lock w:val="contentLocked"/>
                <w:id w:val="-413354356"/>
                <w:tag w:val="goog_rdk_142"/>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BF">
                    <w:pPr>
                      <w:widowControl w:val="0"/>
                      <w:rPr>
                        <w:sz w:val="20"/>
                        <w:szCs w:val="20"/>
                      </w:rPr>
                    </w:pPr>
                    <w:r w:rsidDel="00000000" w:rsidR="00000000" w:rsidRPr="00000000">
                      <w:rPr>
                        <w:rFonts w:ascii="Book Antiqua" w:cs="Book Antiqua" w:eastAsia="Book Antiqua" w:hAnsi="Book Antiqua"/>
                        <w:sz w:val="20"/>
                        <w:szCs w:val="20"/>
                        <w:rtl w:val="0"/>
                      </w:rPr>
                      <w:t xml:space="preserve">Cdad. Madrid - IRPF</w:t>
                    </w:r>
                    <w:r w:rsidDel="00000000" w:rsidR="00000000" w:rsidRPr="00000000">
                      <w:rPr>
                        <w:rtl w:val="0"/>
                      </w:rPr>
                    </w:r>
                  </w:p>
                </w:tc>
              </w:sdtContent>
            </w:sdt>
            <w:sdt>
              <w:sdtPr>
                <w:lock w:val="contentLocked"/>
                <w:id w:val="2049218047"/>
                <w:tag w:val="goog_rdk_143"/>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C0">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120.027,72</w:t>
                    </w:r>
                    <w:r w:rsidDel="00000000" w:rsidR="00000000" w:rsidRPr="00000000">
                      <w:rPr>
                        <w:rtl w:val="0"/>
                      </w:rPr>
                    </w:r>
                  </w:p>
                </w:tc>
              </w:sdtContent>
            </w:sdt>
            <w:sdt>
              <w:sdtPr>
                <w:lock w:val="contentLocked"/>
                <w:id w:val="1581953909"/>
                <w:tag w:val="goog_rdk_144"/>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C1">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120.027,72</w:t>
                    </w:r>
                    <w:r w:rsidDel="00000000" w:rsidR="00000000" w:rsidRPr="00000000">
                      <w:rPr>
                        <w:rtl w:val="0"/>
                      </w:rPr>
                    </w:r>
                  </w:p>
                </w:tc>
              </w:sdtContent>
            </w:sdt>
            <w:sdt>
              <w:sdtPr>
                <w:lock w:val="contentLocked"/>
                <w:id w:val="-1944855760"/>
                <w:tag w:val="goog_rdk_145"/>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C2">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123.790,61</w:t>
                    </w:r>
                    <w:r w:rsidDel="00000000" w:rsidR="00000000" w:rsidRPr="00000000">
                      <w:rPr>
                        <w:rtl w:val="0"/>
                      </w:rPr>
                    </w:r>
                  </w:p>
                </w:tc>
              </w:sdtContent>
            </w:sdt>
            <w:sdt>
              <w:sdtPr>
                <w:lock w:val="contentLocked"/>
                <w:id w:val="-955805097"/>
                <w:tag w:val="goog_rdk_146"/>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C3">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123.790,61</w:t>
                    </w:r>
                    <w:r w:rsidDel="00000000" w:rsidR="00000000" w:rsidRPr="00000000">
                      <w:rPr>
                        <w:rtl w:val="0"/>
                      </w:rPr>
                    </w:r>
                  </w:p>
                </w:tc>
              </w:sdtContent>
            </w:sdt>
          </w:tr>
          <w:tr>
            <w:trPr>
              <w:cantSplit w:val="0"/>
              <w:trHeight w:val="330" w:hRule="atLeast"/>
              <w:tblHeader w:val="0"/>
            </w:trPr>
            <w:sdt>
              <w:sdtPr>
                <w:lock w:val="contentLocked"/>
                <w:id w:val="2010559957"/>
                <w:tag w:val="goog_rdk_147"/>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C4">
                    <w:pPr>
                      <w:widowControl w:val="0"/>
                      <w:rPr>
                        <w:sz w:val="20"/>
                        <w:szCs w:val="20"/>
                      </w:rPr>
                    </w:pPr>
                    <w:r w:rsidDel="00000000" w:rsidR="00000000" w:rsidRPr="00000000">
                      <w:rPr>
                        <w:rFonts w:ascii="Book Antiqua" w:cs="Book Antiqua" w:eastAsia="Book Antiqua" w:hAnsi="Book Antiqua"/>
                        <w:sz w:val="20"/>
                        <w:szCs w:val="20"/>
                        <w:rtl w:val="0"/>
                      </w:rPr>
                      <w:t xml:space="preserve">Asturias - IRPF</w:t>
                    </w:r>
                    <w:r w:rsidDel="00000000" w:rsidR="00000000" w:rsidRPr="00000000">
                      <w:rPr>
                        <w:rtl w:val="0"/>
                      </w:rPr>
                    </w:r>
                  </w:p>
                </w:tc>
              </w:sdtContent>
            </w:sdt>
            <w:sdt>
              <w:sdtPr>
                <w:lock w:val="contentLocked"/>
                <w:id w:val="33533101"/>
                <w:tag w:val="goog_rdk_148"/>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C5">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11.239,00</w:t>
                    </w:r>
                    <w:r w:rsidDel="00000000" w:rsidR="00000000" w:rsidRPr="00000000">
                      <w:rPr>
                        <w:rtl w:val="0"/>
                      </w:rPr>
                    </w:r>
                  </w:p>
                </w:tc>
              </w:sdtContent>
            </w:sdt>
            <w:sdt>
              <w:sdtPr>
                <w:lock w:val="contentLocked"/>
                <w:id w:val="1154598797"/>
                <w:tag w:val="goog_rdk_149"/>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C6">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11.239,00</w:t>
                    </w:r>
                    <w:r w:rsidDel="00000000" w:rsidR="00000000" w:rsidRPr="00000000">
                      <w:rPr>
                        <w:rtl w:val="0"/>
                      </w:rPr>
                    </w:r>
                  </w:p>
                </w:tc>
              </w:sdtContent>
            </w:sdt>
            <w:sdt>
              <w:sdtPr>
                <w:lock w:val="contentLocked"/>
                <w:id w:val="-1945156121"/>
                <w:tag w:val="goog_rdk_150"/>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C7">
                    <w:pPr>
                      <w:widowControl w:val="0"/>
                      <w:jc w:val="right"/>
                      <w:rPr>
                        <w:sz w:val="20"/>
                        <w:szCs w:val="20"/>
                      </w:rPr>
                    </w:pPr>
                    <w:r w:rsidDel="00000000" w:rsidR="00000000" w:rsidRPr="00000000">
                      <w:rPr>
                        <w:rFonts w:ascii="Book Antiqua" w:cs="Book Antiqua" w:eastAsia="Book Antiqua" w:hAnsi="Book Antiqua"/>
                        <w:sz w:val="20"/>
                        <w:szCs w:val="20"/>
                        <w:rtl w:val="0"/>
                      </w:rPr>
                      <w:t xml:space="preserve">4.944,00</w:t>
                    </w:r>
                    <w:r w:rsidDel="00000000" w:rsidR="00000000" w:rsidRPr="00000000">
                      <w:rPr>
                        <w:rtl w:val="0"/>
                      </w:rPr>
                    </w:r>
                  </w:p>
                </w:tc>
              </w:sdtContent>
            </w:sdt>
            <w:sdt>
              <w:sdtPr>
                <w:lock w:val="contentLocked"/>
                <w:id w:val="-872719301"/>
                <w:tag w:val="goog_rdk_151"/>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C8">
                    <w:pPr>
                      <w:widowControl w:val="0"/>
                      <w:jc w:val="right"/>
                      <w:rPr>
                        <w:sz w:val="20"/>
                        <w:szCs w:val="20"/>
                      </w:rPr>
                    </w:pPr>
                    <w:r w:rsidDel="00000000" w:rsidR="00000000" w:rsidRPr="00000000">
                      <w:rPr>
                        <w:rFonts w:ascii="Book Antiqua" w:cs="Book Antiqua" w:eastAsia="Book Antiqua" w:hAnsi="Book Antiqua"/>
                        <w:sz w:val="20"/>
                        <w:szCs w:val="20"/>
                        <w:rtl w:val="0"/>
                      </w:rPr>
                      <w:t xml:space="preserve">4.944,00</w:t>
                    </w:r>
                    <w:r w:rsidDel="00000000" w:rsidR="00000000" w:rsidRPr="00000000">
                      <w:rPr>
                        <w:rtl w:val="0"/>
                      </w:rPr>
                    </w:r>
                  </w:p>
                </w:tc>
              </w:sdtContent>
            </w:sdt>
          </w:tr>
          <w:tr>
            <w:trPr>
              <w:cantSplit w:val="0"/>
              <w:trHeight w:val="330" w:hRule="atLeast"/>
              <w:tblHeader w:val="0"/>
            </w:trPr>
            <w:sdt>
              <w:sdtPr>
                <w:lock w:val="contentLocked"/>
                <w:id w:val="-256617886"/>
                <w:tag w:val="goog_rdk_152"/>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C9">
                    <w:pPr>
                      <w:widowControl w:val="0"/>
                      <w:rPr>
                        <w:sz w:val="20"/>
                        <w:szCs w:val="20"/>
                      </w:rPr>
                    </w:pPr>
                    <w:r w:rsidDel="00000000" w:rsidR="00000000" w:rsidRPr="00000000">
                      <w:rPr>
                        <w:rFonts w:ascii="Book Antiqua" w:cs="Book Antiqua" w:eastAsia="Book Antiqua" w:hAnsi="Book Antiqua"/>
                        <w:sz w:val="20"/>
                        <w:szCs w:val="20"/>
                        <w:rtl w:val="0"/>
                      </w:rPr>
                      <w:t xml:space="preserve">Cantabria - IRPF</w:t>
                    </w:r>
                    <w:r w:rsidDel="00000000" w:rsidR="00000000" w:rsidRPr="00000000">
                      <w:rPr>
                        <w:rtl w:val="0"/>
                      </w:rPr>
                    </w:r>
                  </w:p>
                </w:tc>
              </w:sdtContent>
            </w:sdt>
            <w:sdt>
              <w:sdtPr>
                <w:lock w:val="contentLocked"/>
                <w:id w:val="-1887788814"/>
                <w:tag w:val="goog_rdk_153"/>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CA">
                    <w:pPr>
                      <w:widowControl w:val="0"/>
                      <w:jc w:val="right"/>
                      <w:rPr>
                        <w:sz w:val="20"/>
                        <w:szCs w:val="20"/>
                      </w:rPr>
                    </w:pPr>
                    <w:r w:rsidDel="00000000" w:rsidR="00000000" w:rsidRPr="00000000">
                      <w:rPr>
                        <w:rFonts w:ascii="Book Antiqua" w:cs="Book Antiqua" w:eastAsia="Book Antiqua" w:hAnsi="Book Antiqua"/>
                        <w:sz w:val="20"/>
                        <w:szCs w:val="20"/>
                        <w:rtl w:val="0"/>
                      </w:rPr>
                      <w:t xml:space="preserve">7.496,97</w:t>
                    </w:r>
                    <w:r w:rsidDel="00000000" w:rsidR="00000000" w:rsidRPr="00000000">
                      <w:rPr>
                        <w:rtl w:val="0"/>
                      </w:rPr>
                    </w:r>
                  </w:p>
                </w:tc>
              </w:sdtContent>
            </w:sdt>
            <w:sdt>
              <w:sdtPr>
                <w:lock w:val="contentLocked"/>
                <w:id w:val="-838418758"/>
                <w:tag w:val="goog_rdk_154"/>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CB">
                    <w:pPr>
                      <w:widowControl w:val="0"/>
                      <w:jc w:val="right"/>
                      <w:rPr>
                        <w:sz w:val="20"/>
                        <w:szCs w:val="20"/>
                      </w:rPr>
                    </w:pPr>
                    <w:r w:rsidDel="00000000" w:rsidR="00000000" w:rsidRPr="00000000">
                      <w:rPr>
                        <w:rFonts w:ascii="Book Antiqua" w:cs="Book Antiqua" w:eastAsia="Book Antiqua" w:hAnsi="Book Antiqua"/>
                        <w:sz w:val="20"/>
                        <w:szCs w:val="20"/>
                        <w:rtl w:val="0"/>
                      </w:rPr>
                      <w:t xml:space="preserve">7.496,97</w:t>
                    </w:r>
                    <w:r w:rsidDel="00000000" w:rsidR="00000000" w:rsidRPr="00000000">
                      <w:rPr>
                        <w:rtl w:val="0"/>
                      </w:rPr>
                    </w:r>
                  </w:p>
                </w:tc>
              </w:sdtContent>
            </w:sdt>
            <w:sdt>
              <w:sdtPr>
                <w:lock w:val="contentLocked"/>
                <w:id w:val="-1782685388"/>
                <w:tag w:val="goog_rdk_155"/>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CC">
                    <w:pPr>
                      <w:widowControl w:val="0"/>
                      <w:jc w:val="right"/>
                      <w:rPr>
                        <w:sz w:val="20"/>
                        <w:szCs w:val="20"/>
                      </w:rPr>
                    </w:pPr>
                    <w:r w:rsidDel="00000000" w:rsidR="00000000" w:rsidRPr="00000000">
                      <w:rPr>
                        <w:rFonts w:ascii="Book Antiqua" w:cs="Book Antiqua" w:eastAsia="Book Antiqua" w:hAnsi="Book Antiqua"/>
                        <w:sz w:val="20"/>
                        <w:szCs w:val="20"/>
                        <w:rtl w:val="0"/>
                      </w:rPr>
                      <w:t xml:space="preserve">6.872,45</w:t>
                    </w:r>
                    <w:r w:rsidDel="00000000" w:rsidR="00000000" w:rsidRPr="00000000">
                      <w:rPr>
                        <w:rtl w:val="0"/>
                      </w:rPr>
                    </w:r>
                  </w:p>
                </w:tc>
              </w:sdtContent>
            </w:sdt>
            <w:sdt>
              <w:sdtPr>
                <w:lock w:val="contentLocked"/>
                <w:id w:val="668338471"/>
                <w:tag w:val="goog_rdk_156"/>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CD">
                    <w:pPr>
                      <w:widowControl w:val="0"/>
                      <w:jc w:val="right"/>
                      <w:rPr>
                        <w:sz w:val="20"/>
                        <w:szCs w:val="20"/>
                      </w:rPr>
                    </w:pPr>
                    <w:r w:rsidDel="00000000" w:rsidR="00000000" w:rsidRPr="00000000">
                      <w:rPr>
                        <w:rFonts w:ascii="Book Antiqua" w:cs="Book Antiqua" w:eastAsia="Book Antiqua" w:hAnsi="Book Antiqua"/>
                        <w:sz w:val="20"/>
                        <w:szCs w:val="20"/>
                        <w:rtl w:val="0"/>
                      </w:rPr>
                      <w:t xml:space="preserve">6.872,45</w:t>
                    </w:r>
                    <w:r w:rsidDel="00000000" w:rsidR="00000000" w:rsidRPr="00000000">
                      <w:rPr>
                        <w:rtl w:val="0"/>
                      </w:rPr>
                    </w:r>
                  </w:p>
                </w:tc>
              </w:sdtContent>
            </w:sdt>
          </w:tr>
          <w:tr>
            <w:trPr>
              <w:cantSplit w:val="0"/>
              <w:trHeight w:val="330" w:hRule="atLeast"/>
              <w:tblHeader w:val="0"/>
            </w:trPr>
            <w:sdt>
              <w:sdtPr>
                <w:lock w:val="contentLocked"/>
                <w:id w:val="674772463"/>
                <w:tag w:val="goog_rdk_157"/>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CE">
                    <w:pPr>
                      <w:widowControl w:val="0"/>
                      <w:rPr>
                        <w:sz w:val="20"/>
                        <w:szCs w:val="20"/>
                      </w:rPr>
                    </w:pPr>
                    <w:r w:rsidDel="00000000" w:rsidR="00000000" w:rsidRPr="00000000">
                      <w:rPr>
                        <w:rFonts w:ascii="Book Antiqua" w:cs="Book Antiqua" w:eastAsia="Book Antiqua" w:hAnsi="Book Antiqua"/>
                        <w:sz w:val="20"/>
                        <w:szCs w:val="20"/>
                        <w:rtl w:val="0"/>
                      </w:rPr>
                      <w:t xml:space="preserve">Andalucía - IRPF</w:t>
                    </w:r>
                    <w:r w:rsidDel="00000000" w:rsidR="00000000" w:rsidRPr="00000000">
                      <w:rPr>
                        <w:rtl w:val="0"/>
                      </w:rPr>
                    </w:r>
                  </w:p>
                </w:tc>
              </w:sdtContent>
            </w:sdt>
            <w:sdt>
              <w:sdtPr>
                <w:lock w:val="contentLocked"/>
                <w:id w:val="1038371282"/>
                <w:tag w:val="goog_rdk_158"/>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CF">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sdt>
              <w:sdtPr>
                <w:lock w:val="contentLocked"/>
                <w:id w:val="-146512726"/>
                <w:tag w:val="goog_rdk_159"/>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D0">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17.001,97</w:t>
                    </w:r>
                    <w:r w:rsidDel="00000000" w:rsidR="00000000" w:rsidRPr="00000000">
                      <w:rPr>
                        <w:rtl w:val="0"/>
                      </w:rPr>
                    </w:r>
                  </w:p>
                </w:tc>
              </w:sdtContent>
            </w:sdt>
            <w:sdt>
              <w:sdtPr>
                <w:lock w:val="contentLocked"/>
                <w:id w:val="-668732918"/>
                <w:tag w:val="goog_rdk_160"/>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D1">
                    <w:pPr>
                      <w:widowControl w:val="0"/>
                      <w:jc w:val="right"/>
                      <w:rPr>
                        <w:sz w:val="20"/>
                        <w:szCs w:val="20"/>
                      </w:rPr>
                    </w:pPr>
                    <w:r w:rsidDel="00000000" w:rsidR="00000000" w:rsidRPr="00000000">
                      <w:rPr>
                        <w:rFonts w:ascii="Book Antiqua" w:cs="Book Antiqua" w:eastAsia="Book Antiqua" w:hAnsi="Book Antiqua"/>
                        <w:sz w:val="20"/>
                        <w:szCs w:val="20"/>
                        <w:rtl w:val="0"/>
                      </w:rPr>
                      <w:t xml:space="preserve">61.232,13</w:t>
                    </w:r>
                    <w:r w:rsidDel="00000000" w:rsidR="00000000" w:rsidRPr="00000000">
                      <w:rPr>
                        <w:rtl w:val="0"/>
                      </w:rPr>
                    </w:r>
                  </w:p>
                </w:tc>
              </w:sdtContent>
            </w:sdt>
            <w:sdt>
              <w:sdtPr>
                <w:lock w:val="contentLocked"/>
                <w:id w:val="-1198138449"/>
                <w:tag w:val="goog_rdk_161"/>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D2">
                    <w:pPr>
                      <w:widowControl w:val="0"/>
                      <w:jc w:val="right"/>
                      <w:rPr>
                        <w:sz w:val="20"/>
                        <w:szCs w:val="20"/>
                      </w:rPr>
                    </w:pPr>
                    <w:r w:rsidDel="00000000" w:rsidR="00000000" w:rsidRPr="00000000">
                      <w:rPr>
                        <w:rFonts w:ascii="Book Antiqua" w:cs="Book Antiqua" w:eastAsia="Book Antiqua" w:hAnsi="Book Antiqua"/>
                        <w:sz w:val="20"/>
                        <w:szCs w:val="20"/>
                        <w:rtl w:val="0"/>
                      </w:rPr>
                      <w:t xml:space="preserve">44.230,16</w:t>
                    </w:r>
                    <w:r w:rsidDel="00000000" w:rsidR="00000000" w:rsidRPr="00000000">
                      <w:rPr>
                        <w:rtl w:val="0"/>
                      </w:rPr>
                    </w:r>
                  </w:p>
                </w:tc>
              </w:sdtContent>
            </w:sdt>
          </w:tr>
          <w:tr>
            <w:trPr>
              <w:cantSplit w:val="0"/>
              <w:trHeight w:val="330" w:hRule="atLeast"/>
              <w:tblHeader w:val="0"/>
            </w:trPr>
            <w:sdt>
              <w:sdtPr>
                <w:lock w:val="contentLocked"/>
                <w:id w:val="-1268850095"/>
                <w:tag w:val="goog_rdk_162"/>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D3">
                    <w:pPr>
                      <w:widowControl w:val="0"/>
                      <w:rPr>
                        <w:sz w:val="20"/>
                        <w:szCs w:val="20"/>
                      </w:rPr>
                    </w:pPr>
                    <w:r w:rsidDel="00000000" w:rsidR="00000000" w:rsidRPr="00000000">
                      <w:rPr>
                        <w:rFonts w:ascii="Book Antiqua" w:cs="Book Antiqua" w:eastAsia="Book Antiqua" w:hAnsi="Book Antiqua"/>
                        <w:sz w:val="20"/>
                        <w:szCs w:val="20"/>
                        <w:rtl w:val="0"/>
                      </w:rPr>
                      <w:t xml:space="preserve">Galicia - IRPF</w:t>
                    </w:r>
                    <w:r w:rsidDel="00000000" w:rsidR="00000000" w:rsidRPr="00000000">
                      <w:rPr>
                        <w:rtl w:val="0"/>
                      </w:rPr>
                    </w:r>
                  </w:p>
                </w:tc>
              </w:sdtContent>
            </w:sdt>
            <w:sdt>
              <w:sdtPr>
                <w:lock w:val="contentLocked"/>
                <w:id w:val="251723951"/>
                <w:tag w:val="goog_rdk_163"/>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D4">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sdt>
              <w:sdtPr>
                <w:lock w:val="contentLocked"/>
                <w:id w:val="-134045395"/>
                <w:tag w:val="goog_rdk_164"/>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D5">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202.673,42</w:t>
                    </w:r>
                    <w:r w:rsidDel="00000000" w:rsidR="00000000" w:rsidRPr="00000000">
                      <w:rPr>
                        <w:rtl w:val="0"/>
                      </w:rPr>
                    </w:r>
                  </w:p>
                </w:tc>
              </w:sdtContent>
            </w:sdt>
            <w:sdt>
              <w:sdtPr>
                <w:lock w:val="contentLocked"/>
                <w:id w:val="-1862842195"/>
                <w:tag w:val="goog_rdk_165"/>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D6">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202.673,42</w:t>
                    </w:r>
                    <w:r w:rsidDel="00000000" w:rsidR="00000000" w:rsidRPr="00000000">
                      <w:rPr>
                        <w:rtl w:val="0"/>
                      </w:rPr>
                    </w:r>
                  </w:p>
                </w:tc>
              </w:sdtContent>
            </w:sdt>
            <w:sdt>
              <w:sdtPr>
                <w:lock w:val="contentLocked"/>
                <w:id w:val="-667496717"/>
                <w:tag w:val="goog_rdk_166"/>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D7">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tr>
          <w:tr>
            <w:trPr>
              <w:cantSplit w:val="0"/>
              <w:trHeight w:val="330" w:hRule="atLeast"/>
              <w:tblHeader w:val="0"/>
            </w:trPr>
            <w:sdt>
              <w:sdtPr>
                <w:lock w:val="contentLocked"/>
                <w:id w:val="1907411577"/>
                <w:tag w:val="goog_rdk_167"/>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D8">
                    <w:pPr>
                      <w:widowControl w:val="0"/>
                      <w:rPr>
                        <w:sz w:val="20"/>
                        <w:szCs w:val="20"/>
                      </w:rPr>
                    </w:pPr>
                    <w:r w:rsidDel="00000000" w:rsidR="00000000" w:rsidRPr="00000000">
                      <w:rPr>
                        <w:rFonts w:ascii="Book Antiqua" w:cs="Book Antiqua" w:eastAsia="Book Antiqua" w:hAnsi="Book Antiqua"/>
                        <w:sz w:val="20"/>
                        <w:szCs w:val="20"/>
                        <w:rtl w:val="0"/>
                      </w:rPr>
                      <w:t xml:space="preserve">Inst. Aragonés de Servicios Sociales</w:t>
                    </w:r>
                    <w:r w:rsidDel="00000000" w:rsidR="00000000" w:rsidRPr="00000000">
                      <w:rPr>
                        <w:rtl w:val="0"/>
                      </w:rPr>
                    </w:r>
                  </w:p>
                </w:tc>
              </w:sdtContent>
            </w:sdt>
            <w:sdt>
              <w:sdtPr>
                <w:lock w:val="contentLocked"/>
                <w:id w:val="-14670936"/>
                <w:tag w:val="goog_rdk_168"/>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D9">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sdt>
              <w:sdtPr>
                <w:lock w:val="contentLocked"/>
                <w:id w:val="1998601859"/>
                <w:tag w:val="goog_rdk_169"/>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DA">
                    <w:pPr>
                      <w:widowControl w:val="0"/>
                      <w:jc w:val="right"/>
                      <w:rPr>
                        <w:sz w:val="20"/>
                        <w:szCs w:val="20"/>
                      </w:rPr>
                    </w:pPr>
                    <w:r w:rsidDel="00000000" w:rsidR="00000000" w:rsidRPr="00000000">
                      <w:rPr>
                        <w:rFonts w:ascii="Book Antiqua" w:cs="Book Antiqua" w:eastAsia="Book Antiqua" w:hAnsi="Book Antiqua"/>
                        <w:sz w:val="20"/>
                        <w:szCs w:val="20"/>
                        <w:rtl w:val="0"/>
                      </w:rPr>
                      <w:t xml:space="preserve">8.744,55</w:t>
                    </w:r>
                    <w:r w:rsidDel="00000000" w:rsidR="00000000" w:rsidRPr="00000000">
                      <w:rPr>
                        <w:rtl w:val="0"/>
                      </w:rPr>
                    </w:r>
                  </w:p>
                </w:tc>
              </w:sdtContent>
            </w:sdt>
            <w:sdt>
              <w:sdtPr>
                <w:lock w:val="contentLocked"/>
                <w:id w:val="277057696"/>
                <w:tag w:val="goog_rdk_170"/>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DB">
                    <w:pPr>
                      <w:widowControl w:val="0"/>
                      <w:jc w:val="right"/>
                      <w:rPr>
                        <w:sz w:val="20"/>
                        <w:szCs w:val="20"/>
                      </w:rPr>
                    </w:pPr>
                    <w:r w:rsidDel="00000000" w:rsidR="00000000" w:rsidRPr="00000000">
                      <w:rPr>
                        <w:rFonts w:ascii="Book Antiqua" w:cs="Book Antiqua" w:eastAsia="Book Antiqua" w:hAnsi="Book Antiqua"/>
                        <w:sz w:val="20"/>
                        <w:szCs w:val="20"/>
                        <w:rtl w:val="0"/>
                      </w:rPr>
                      <w:t xml:space="preserve">8.744,55</w:t>
                    </w:r>
                    <w:r w:rsidDel="00000000" w:rsidR="00000000" w:rsidRPr="00000000">
                      <w:rPr>
                        <w:rtl w:val="0"/>
                      </w:rPr>
                    </w:r>
                  </w:p>
                </w:tc>
              </w:sdtContent>
            </w:sdt>
            <w:sdt>
              <w:sdtPr>
                <w:lock w:val="contentLocked"/>
                <w:id w:val="128001554"/>
                <w:tag w:val="goog_rdk_171"/>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DC">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tr>
          <w:tr>
            <w:trPr>
              <w:cantSplit w:val="0"/>
              <w:trHeight w:val="330" w:hRule="atLeast"/>
              <w:tblHeader w:val="0"/>
            </w:trPr>
            <w:sdt>
              <w:sdtPr>
                <w:lock w:val="contentLocked"/>
                <w:id w:val="1730303501"/>
                <w:tag w:val="goog_rdk_172"/>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DD">
                    <w:pPr>
                      <w:widowControl w:val="0"/>
                      <w:rPr>
                        <w:sz w:val="20"/>
                        <w:szCs w:val="20"/>
                      </w:rPr>
                    </w:pPr>
                    <w:r w:rsidDel="00000000" w:rsidR="00000000" w:rsidRPr="00000000">
                      <w:rPr>
                        <w:rFonts w:ascii="Book Antiqua" w:cs="Book Antiqua" w:eastAsia="Book Antiqua" w:hAnsi="Book Antiqua"/>
                        <w:sz w:val="20"/>
                        <w:szCs w:val="20"/>
                        <w:rtl w:val="0"/>
                      </w:rPr>
                      <w:t xml:space="preserve">Inst. de la Juventud de Castilla y León</w:t>
                    </w:r>
                    <w:r w:rsidDel="00000000" w:rsidR="00000000" w:rsidRPr="00000000">
                      <w:rPr>
                        <w:rtl w:val="0"/>
                      </w:rPr>
                    </w:r>
                  </w:p>
                </w:tc>
              </w:sdtContent>
            </w:sdt>
            <w:sdt>
              <w:sdtPr>
                <w:lock w:val="contentLocked"/>
                <w:id w:val="-1391000383"/>
                <w:tag w:val="goog_rdk_173"/>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DE">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sdt>
              <w:sdtPr>
                <w:lock w:val="contentLocked"/>
                <w:id w:val="543236619"/>
                <w:tag w:val="goog_rdk_174"/>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DF">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11.837,88</w:t>
                    </w:r>
                    <w:r w:rsidDel="00000000" w:rsidR="00000000" w:rsidRPr="00000000">
                      <w:rPr>
                        <w:rtl w:val="0"/>
                      </w:rPr>
                    </w:r>
                  </w:p>
                </w:tc>
              </w:sdtContent>
            </w:sdt>
            <w:sdt>
              <w:sdtPr>
                <w:lock w:val="contentLocked"/>
                <w:id w:val="456124801"/>
                <w:tag w:val="goog_rdk_175"/>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E0">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11.837,88</w:t>
                    </w:r>
                    <w:r w:rsidDel="00000000" w:rsidR="00000000" w:rsidRPr="00000000">
                      <w:rPr>
                        <w:rtl w:val="0"/>
                      </w:rPr>
                    </w:r>
                  </w:p>
                </w:tc>
              </w:sdtContent>
            </w:sdt>
            <w:sdt>
              <w:sdtPr>
                <w:lock w:val="contentLocked"/>
                <w:id w:val="-1973842784"/>
                <w:tag w:val="goog_rdk_176"/>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E1">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tr>
          <w:tr>
            <w:trPr>
              <w:cantSplit w:val="0"/>
              <w:trHeight w:val="330" w:hRule="atLeast"/>
              <w:tblHeader w:val="0"/>
            </w:trPr>
            <w:sdt>
              <w:sdtPr>
                <w:lock w:val="contentLocked"/>
                <w:id w:val="-1293175763"/>
                <w:tag w:val="goog_rdk_177"/>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E2">
                    <w:pPr>
                      <w:widowControl w:val="0"/>
                      <w:rPr>
                        <w:sz w:val="20"/>
                        <w:szCs w:val="20"/>
                      </w:rPr>
                    </w:pPr>
                    <w:r w:rsidDel="00000000" w:rsidR="00000000" w:rsidRPr="00000000">
                      <w:rPr>
                        <w:rFonts w:ascii="Book Antiqua" w:cs="Book Antiqua" w:eastAsia="Book Antiqua" w:hAnsi="Book Antiqua"/>
                        <w:sz w:val="20"/>
                        <w:szCs w:val="20"/>
                        <w:rtl w:val="0"/>
                      </w:rPr>
                      <w:t xml:space="preserve">Castilla y León - IRPF</w:t>
                    </w:r>
                    <w:r w:rsidDel="00000000" w:rsidR="00000000" w:rsidRPr="00000000">
                      <w:rPr>
                        <w:rtl w:val="0"/>
                      </w:rPr>
                    </w:r>
                  </w:p>
                </w:tc>
              </w:sdtContent>
            </w:sdt>
            <w:sdt>
              <w:sdtPr>
                <w:lock w:val="contentLocked"/>
                <w:id w:val="1519814066"/>
                <w:tag w:val="goog_rdk_178"/>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E3">
                    <w:pPr>
                      <w:widowControl w:val="0"/>
                      <w:jc w:val="right"/>
                      <w:rPr>
                        <w:sz w:val="20"/>
                        <w:szCs w:val="20"/>
                      </w:rPr>
                    </w:pPr>
                    <w:r w:rsidDel="00000000" w:rsidR="00000000" w:rsidRPr="00000000">
                      <w:rPr>
                        <w:rFonts w:ascii="Book Antiqua" w:cs="Book Antiqua" w:eastAsia="Book Antiqua" w:hAnsi="Book Antiqua"/>
                        <w:sz w:val="20"/>
                        <w:szCs w:val="20"/>
                        <w:rtl w:val="0"/>
                      </w:rPr>
                      <w:t xml:space="preserve">53.355,00</w:t>
                    </w:r>
                    <w:r w:rsidDel="00000000" w:rsidR="00000000" w:rsidRPr="00000000">
                      <w:rPr>
                        <w:rtl w:val="0"/>
                      </w:rPr>
                    </w:r>
                  </w:p>
                </w:tc>
              </w:sdtContent>
            </w:sdt>
            <w:sdt>
              <w:sdtPr>
                <w:lock w:val="contentLocked"/>
                <w:id w:val="2041368149"/>
                <w:tag w:val="goog_rdk_179"/>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E4">
                    <w:pPr>
                      <w:widowControl w:val="0"/>
                      <w:jc w:val="right"/>
                      <w:rPr>
                        <w:sz w:val="20"/>
                        <w:szCs w:val="20"/>
                      </w:rPr>
                    </w:pPr>
                    <w:r w:rsidDel="00000000" w:rsidR="00000000" w:rsidRPr="00000000">
                      <w:rPr>
                        <w:rFonts w:ascii="Book Antiqua" w:cs="Book Antiqua" w:eastAsia="Book Antiqua" w:hAnsi="Book Antiqua"/>
                        <w:sz w:val="20"/>
                        <w:szCs w:val="20"/>
                        <w:rtl w:val="0"/>
                      </w:rPr>
                      <w:t xml:space="preserve">53.355,00</w:t>
                    </w:r>
                    <w:r w:rsidDel="00000000" w:rsidR="00000000" w:rsidRPr="00000000">
                      <w:rPr>
                        <w:rtl w:val="0"/>
                      </w:rPr>
                    </w:r>
                  </w:p>
                </w:tc>
              </w:sdtContent>
            </w:sdt>
            <w:sdt>
              <w:sdtPr>
                <w:lock w:val="contentLocked"/>
                <w:id w:val="-558790911"/>
                <w:tag w:val="goog_rdk_180"/>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E5">
                    <w:pPr>
                      <w:widowControl w:val="0"/>
                      <w:jc w:val="right"/>
                      <w:rPr>
                        <w:sz w:val="20"/>
                        <w:szCs w:val="20"/>
                      </w:rPr>
                    </w:pPr>
                    <w:r w:rsidDel="00000000" w:rsidR="00000000" w:rsidRPr="00000000">
                      <w:rPr>
                        <w:rFonts w:ascii="Book Antiqua" w:cs="Book Antiqua" w:eastAsia="Book Antiqua" w:hAnsi="Book Antiqua"/>
                        <w:sz w:val="20"/>
                        <w:szCs w:val="20"/>
                        <w:rtl w:val="0"/>
                      </w:rPr>
                      <w:t xml:space="preserve">53.355,00</w:t>
                    </w:r>
                    <w:r w:rsidDel="00000000" w:rsidR="00000000" w:rsidRPr="00000000">
                      <w:rPr>
                        <w:rtl w:val="0"/>
                      </w:rPr>
                    </w:r>
                  </w:p>
                </w:tc>
              </w:sdtContent>
            </w:sdt>
            <w:sdt>
              <w:sdtPr>
                <w:lock w:val="contentLocked"/>
                <w:id w:val="1294880483"/>
                <w:tag w:val="goog_rdk_181"/>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E6">
                    <w:pPr>
                      <w:widowControl w:val="0"/>
                      <w:jc w:val="right"/>
                      <w:rPr>
                        <w:sz w:val="20"/>
                        <w:szCs w:val="20"/>
                      </w:rPr>
                    </w:pPr>
                    <w:r w:rsidDel="00000000" w:rsidR="00000000" w:rsidRPr="00000000">
                      <w:rPr>
                        <w:rFonts w:ascii="Book Antiqua" w:cs="Book Antiqua" w:eastAsia="Book Antiqua" w:hAnsi="Book Antiqua"/>
                        <w:sz w:val="20"/>
                        <w:szCs w:val="20"/>
                        <w:rtl w:val="0"/>
                      </w:rPr>
                      <w:t xml:space="preserve">53.355,00</w:t>
                    </w:r>
                    <w:r w:rsidDel="00000000" w:rsidR="00000000" w:rsidRPr="00000000">
                      <w:rPr>
                        <w:rtl w:val="0"/>
                      </w:rPr>
                    </w:r>
                  </w:p>
                </w:tc>
              </w:sdtContent>
            </w:sdt>
          </w:tr>
          <w:tr>
            <w:trPr>
              <w:cantSplit w:val="0"/>
              <w:trHeight w:val="330" w:hRule="atLeast"/>
              <w:tblHeader w:val="0"/>
            </w:trPr>
            <w:sdt>
              <w:sdtPr>
                <w:lock w:val="contentLocked"/>
                <w:id w:val="-720395588"/>
                <w:tag w:val="goog_rdk_182"/>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E7">
                    <w:pPr>
                      <w:widowControl w:val="0"/>
                      <w:rPr>
                        <w:sz w:val="20"/>
                        <w:szCs w:val="20"/>
                      </w:rPr>
                    </w:pPr>
                    <w:r w:rsidDel="00000000" w:rsidR="00000000" w:rsidRPr="00000000">
                      <w:rPr>
                        <w:rFonts w:ascii="Book Antiqua" w:cs="Book Antiqua" w:eastAsia="Book Antiqua" w:hAnsi="Book Antiqua"/>
                        <w:sz w:val="20"/>
                        <w:szCs w:val="20"/>
                        <w:rtl w:val="0"/>
                      </w:rPr>
                      <w:t xml:space="preserve">Viviendas Sociales Canarias - VISOCAN</w:t>
                    </w:r>
                    <w:r w:rsidDel="00000000" w:rsidR="00000000" w:rsidRPr="00000000">
                      <w:rPr>
                        <w:rtl w:val="0"/>
                      </w:rPr>
                    </w:r>
                  </w:p>
                </w:tc>
              </w:sdtContent>
            </w:sdt>
            <w:sdt>
              <w:sdtPr>
                <w:lock w:val="contentLocked"/>
                <w:id w:val="-1022970981"/>
                <w:tag w:val="goog_rdk_183"/>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E8">
                    <w:pPr>
                      <w:widowControl w:val="0"/>
                      <w:jc w:val="right"/>
                      <w:rPr>
                        <w:sz w:val="20"/>
                        <w:szCs w:val="20"/>
                      </w:rPr>
                    </w:pPr>
                    <w:r w:rsidDel="00000000" w:rsidR="00000000" w:rsidRPr="00000000">
                      <w:rPr>
                        <w:rFonts w:ascii="Book Antiqua" w:cs="Book Antiqua" w:eastAsia="Book Antiqua" w:hAnsi="Book Antiqua"/>
                        <w:sz w:val="20"/>
                        <w:szCs w:val="20"/>
                        <w:rtl w:val="0"/>
                      </w:rPr>
                      <w:t xml:space="preserve">90.496,00</w:t>
                    </w:r>
                    <w:r w:rsidDel="00000000" w:rsidR="00000000" w:rsidRPr="00000000">
                      <w:rPr>
                        <w:rtl w:val="0"/>
                      </w:rPr>
                    </w:r>
                  </w:p>
                </w:tc>
              </w:sdtContent>
            </w:sdt>
            <w:sdt>
              <w:sdtPr>
                <w:lock w:val="contentLocked"/>
                <w:id w:val="1482340609"/>
                <w:tag w:val="goog_rdk_184"/>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E9">
                    <w:pPr>
                      <w:widowControl w:val="0"/>
                      <w:jc w:val="right"/>
                      <w:rPr>
                        <w:sz w:val="20"/>
                        <w:szCs w:val="20"/>
                      </w:rPr>
                    </w:pPr>
                    <w:r w:rsidDel="00000000" w:rsidR="00000000" w:rsidRPr="00000000">
                      <w:rPr>
                        <w:rFonts w:ascii="Book Antiqua" w:cs="Book Antiqua" w:eastAsia="Book Antiqua" w:hAnsi="Book Antiqua"/>
                        <w:sz w:val="20"/>
                        <w:szCs w:val="20"/>
                        <w:rtl w:val="0"/>
                      </w:rPr>
                      <w:t xml:space="preserve">90.496,00</w:t>
                    </w:r>
                    <w:r w:rsidDel="00000000" w:rsidR="00000000" w:rsidRPr="00000000">
                      <w:rPr>
                        <w:rtl w:val="0"/>
                      </w:rPr>
                    </w:r>
                  </w:p>
                </w:tc>
              </w:sdtContent>
            </w:sdt>
            <w:sdt>
              <w:sdtPr>
                <w:lock w:val="contentLocked"/>
                <w:id w:val="152940029"/>
                <w:tag w:val="goog_rdk_185"/>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EA">
                    <w:pPr>
                      <w:widowControl w:val="0"/>
                      <w:rPr>
                        <w:sz w:val="20"/>
                        <w:szCs w:val="20"/>
                      </w:rPr>
                    </w:pPr>
                    <w:r w:rsidDel="00000000" w:rsidR="00000000" w:rsidRPr="00000000">
                      <w:rPr>
                        <w:rtl w:val="0"/>
                      </w:rPr>
                    </w:r>
                  </w:p>
                </w:tc>
              </w:sdtContent>
            </w:sdt>
            <w:sdt>
              <w:sdtPr>
                <w:lock w:val="contentLocked"/>
                <w:id w:val="1698985533"/>
                <w:tag w:val="goog_rdk_186"/>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EB">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tr>
          <w:tr>
            <w:trPr>
              <w:cantSplit w:val="0"/>
              <w:trHeight w:val="330" w:hRule="atLeast"/>
              <w:tblHeader w:val="0"/>
            </w:trPr>
            <w:sdt>
              <w:sdtPr>
                <w:lock w:val="contentLocked"/>
                <w:id w:val="1743696203"/>
                <w:tag w:val="goog_rdk_187"/>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EC">
                    <w:pPr>
                      <w:widowControl w:val="0"/>
                      <w:rPr>
                        <w:sz w:val="20"/>
                        <w:szCs w:val="20"/>
                      </w:rPr>
                    </w:pPr>
                    <w:r w:rsidDel="00000000" w:rsidR="00000000" w:rsidRPr="00000000">
                      <w:rPr>
                        <w:rFonts w:ascii="Book Antiqua" w:cs="Book Antiqua" w:eastAsia="Book Antiqua" w:hAnsi="Book Antiqua"/>
                        <w:sz w:val="20"/>
                        <w:szCs w:val="20"/>
                        <w:rtl w:val="0"/>
                      </w:rPr>
                      <w:t xml:space="preserve">Canarias - IRPF</w:t>
                    </w:r>
                    <w:r w:rsidDel="00000000" w:rsidR="00000000" w:rsidRPr="00000000">
                      <w:rPr>
                        <w:rtl w:val="0"/>
                      </w:rPr>
                    </w:r>
                  </w:p>
                </w:tc>
              </w:sdtContent>
            </w:sdt>
            <w:sdt>
              <w:sdtPr>
                <w:lock w:val="contentLocked"/>
                <w:id w:val="-186261558"/>
                <w:tag w:val="goog_rdk_188"/>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ED">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sdt>
              <w:sdtPr>
                <w:lock w:val="contentLocked"/>
                <w:id w:val="-824624706"/>
                <w:tag w:val="goog_rdk_189"/>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EE">
                    <w:pPr>
                      <w:widowControl w:val="0"/>
                      <w:jc w:val="right"/>
                      <w:rPr>
                        <w:sz w:val="20"/>
                        <w:szCs w:val="20"/>
                      </w:rPr>
                    </w:pPr>
                    <w:r w:rsidDel="00000000" w:rsidR="00000000" w:rsidRPr="00000000">
                      <w:rPr>
                        <w:rFonts w:ascii="Book Antiqua" w:cs="Book Antiqua" w:eastAsia="Book Antiqua" w:hAnsi="Book Antiqua"/>
                        <w:sz w:val="20"/>
                        <w:szCs w:val="20"/>
                        <w:rtl w:val="0"/>
                      </w:rPr>
                      <w:t xml:space="preserve">75.008,29</w:t>
                    </w:r>
                    <w:r w:rsidDel="00000000" w:rsidR="00000000" w:rsidRPr="00000000">
                      <w:rPr>
                        <w:rtl w:val="0"/>
                      </w:rPr>
                    </w:r>
                  </w:p>
                </w:tc>
              </w:sdtContent>
            </w:sdt>
            <w:sdt>
              <w:sdtPr>
                <w:lock w:val="contentLocked"/>
                <w:id w:val="2011664331"/>
                <w:tag w:val="goog_rdk_190"/>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EF">
                    <w:pPr>
                      <w:widowControl w:val="0"/>
                      <w:jc w:val="right"/>
                      <w:rPr>
                        <w:sz w:val="20"/>
                        <w:szCs w:val="20"/>
                      </w:rPr>
                    </w:pPr>
                    <w:r w:rsidDel="00000000" w:rsidR="00000000" w:rsidRPr="00000000">
                      <w:rPr>
                        <w:rFonts w:ascii="Book Antiqua" w:cs="Book Antiqua" w:eastAsia="Book Antiqua" w:hAnsi="Book Antiqua"/>
                        <w:sz w:val="20"/>
                        <w:szCs w:val="20"/>
                        <w:rtl w:val="0"/>
                      </w:rPr>
                      <w:t xml:space="preserve">75.008,29</w:t>
                    </w:r>
                    <w:r w:rsidDel="00000000" w:rsidR="00000000" w:rsidRPr="00000000">
                      <w:rPr>
                        <w:rtl w:val="0"/>
                      </w:rPr>
                    </w:r>
                  </w:p>
                </w:tc>
              </w:sdtContent>
            </w:sdt>
            <w:sdt>
              <w:sdtPr>
                <w:lock w:val="contentLocked"/>
                <w:id w:val="1633352568"/>
                <w:tag w:val="goog_rdk_191"/>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F0">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tr>
          <w:tr>
            <w:trPr>
              <w:cantSplit w:val="0"/>
              <w:trHeight w:val="330" w:hRule="atLeast"/>
              <w:tblHeader w:val="0"/>
            </w:trPr>
            <w:sdt>
              <w:sdtPr>
                <w:lock w:val="contentLocked"/>
                <w:id w:val="214690094"/>
                <w:tag w:val="goog_rdk_192"/>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F1">
                    <w:pPr>
                      <w:widowControl w:val="0"/>
                      <w:rPr>
                        <w:sz w:val="20"/>
                        <w:szCs w:val="20"/>
                      </w:rPr>
                    </w:pPr>
                    <w:r w:rsidDel="00000000" w:rsidR="00000000" w:rsidRPr="00000000">
                      <w:rPr>
                        <w:rFonts w:ascii="Book Antiqua" w:cs="Book Antiqua" w:eastAsia="Book Antiqua" w:hAnsi="Book Antiqua"/>
                        <w:sz w:val="20"/>
                        <w:szCs w:val="20"/>
                        <w:rtl w:val="0"/>
                      </w:rPr>
                      <w:t xml:space="preserve">Valencia - IRPF</w:t>
                    </w:r>
                    <w:r w:rsidDel="00000000" w:rsidR="00000000" w:rsidRPr="00000000">
                      <w:rPr>
                        <w:rtl w:val="0"/>
                      </w:rPr>
                    </w:r>
                  </w:p>
                </w:tc>
              </w:sdtContent>
            </w:sdt>
            <w:sdt>
              <w:sdtPr>
                <w:lock w:val="contentLocked"/>
                <w:id w:val="287274280"/>
                <w:tag w:val="goog_rdk_193"/>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F2">
                    <w:pPr>
                      <w:widowControl w:val="0"/>
                      <w:jc w:val="right"/>
                      <w:rPr>
                        <w:sz w:val="20"/>
                        <w:szCs w:val="20"/>
                      </w:rPr>
                    </w:pPr>
                    <w:r w:rsidDel="00000000" w:rsidR="00000000" w:rsidRPr="00000000">
                      <w:rPr>
                        <w:rFonts w:ascii="Book Antiqua" w:cs="Book Antiqua" w:eastAsia="Book Antiqua" w:hAnsi="Book Antiqua"/>
                        <w:sz w:val="20"/>
                        <w:szCs w:val="20"/>
                        <w:rtl w:val="0"/>
                      </w:rPr>
                      <w:t xml:space="preserve">8.873,32</w:t>
                    </w:r>
                    <w:r w:rsidDel="00000000" w:rsidR="00000000" w:rsidRPr="00000000">
                      <w:rPr>
                        <w:rtl w:val="0"/>
                      </w:rPr>
                    </w:r>
                  </w:p>
                </w:tc>
              </w:sdtContent>
            </w:sdt>
            <w:sdt>
              <w:sdtPr>
                <w:lock w:val="contentLocked"/>
                <w:id w:val="125165786"/>
                <w:tag w:val="goog_rdk_194"/>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F3">
                    <w:pPr>
                      <w:widowControl w:val="0"/>
                      <w:jc w:val="right"/>
                      <w:rPr>
                        <w:sz w:val="20"/>
                        <w:szCs w:val="20"/>
                      </w:rPr>
                    </w:pPr>
                    <w:r w:rsidDel="00000000" w:rsidR="00000000" w:rsidRPr="00000000">
                      <w:rPr>
                        <w:rFonts w:ascii="Book Antiqua" w:cs="Book Antiqua" w:eastAsia="Book Antiqua" w:hAnsi="Book Antiqua"/>
                        <w:sz w:val="20"/>
                        <w:szCs w:val="20"/>
                        <w:rtl w:val="0"/>
                      </w:rPr>
                      <w:t xml:space="preserve">8.873,32</w:t>
                    </w:r>
                    <w:r w:rsidDel="00000000" w:rsidR="00000000" w:rsidRPr="00000000">
                      <w:rPr>
                        <w:rtl w:val="0"/>
                      </w:rPr>
                    </w:r>
                  </w:p>
                </w:tc>
              </w:sdtContent>
            </w:sdt>
            <w:sdt>
              <w:sdtPr>
                <w:lock w:val="contentLocked"/>
                <w:id w:val="1603506752"/>
                <w:tag w:val="goog_rdk_195"/>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F4">
                    <w:pPr>
                      <w:widowControl w:val="0"/>
                      <w:jc w:val="right"/>
                      <w:rPr>
                        <w:sz w:val="20"/>
                        <w:szCs w:val="20"/>
                      </w:rPr>
                    </w:pPr>
                    <w:r w:rsidDel="00000000" w:rsidR="00000000" w:rsidRPr="00000000">
                      <w:rPr>
                        <w:rFonts w:ascii="Book Antiqua" w:cs="Book Antiqua" w:eastAsia="Book Antiqua" w:hAnsi="Book Antiqua"/>
                        <w:sz w:val="20"/>
                        <w:szCs w:val="20"/>
                        <w:rtl w:val="0"/>
                      </w:rPr>
                      <w:t xml:space="preserve">33.803,44</w:t>
                    </w:r>
                    <w:r w:rsidDel="00000000" w:rsidR="00000000" w:rsidRPr="00000000">
                      <w:rPr>
                        <w:rtl w:val="0"/>
                      </w:rPr>
                    </w:r>
                  </w:p>
                </w:tc>
              </w:sdtContent>
            </w:sdt>
            <w:sdt>
              <w:sdtPr>
                <w:lock w:val="contentLocked"/>
                <w:id w:val="245115280"/>
                <w:tag w:val="goog_rdk_196"/>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F5">
                    <w:pPr>
                      <w:widowControl w:val="0"/>
                      <w:jc w:val="right"/>
                      <w:rPr>
                        <w:sz w:val="20"/>
                        <w:szCs w:val="20"/>
                      </w:rPr>
                    </w:pPr>
                    <w:r w:rsidDel="00000000" w:rsidR="00000000" w:rsidRPr="00000000">
                      <w:rPr>
                        <w:rFonts w:ascii="Book Antiqua" w:cs="Book Antiqua" w:eastAsia="Book Antiqua" w:hAnsi="Book Antiqua"/>
                        <w:sz w:val="20"/>
                        <w:szCs w:val="20"/>
                        <w:rtl w:val="0"/>
                      </w:rPr>
                      <w:t xml:space="preserve">33.803,44</w:t>
                    </w:r>
                    <w:r w:rsidDel="00000000" w:rsidR="00000000" w:rsidRPr="00000000">
                      <w:rPr>
                        <w:rtl w:val="0"/>
                      </w:rPr>
                    </w:r>
                  </w:p>
                </w:tc>
              </w:sdtContent>
            </w:sdt>
          </w:tr>
          <w:tr>
            <w:trPr>
              <w:cantSplit w:val="0"/>
              <w:trHeight w:val="330" w:hRule="atLeast"/>
              <w:tblHeader w:val="0"/>
            </w:trPr>
            <w:sdt>
              <w:sdtPr>
                <w:lock w:val="contentLocked"/>
                <w:id w:val="-782018605"/>
                <w:tag w:val="goog_rdk_197"/>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F6">
                    <w:pPr>
                      <w:widowControl w:val="0"/>
                      <w:rPr>
                        <w:sz w:val="20"/>
                        <w:szCs w:val="20"/>
                      </w:rPr>
                    </w:pPr>
                    <w:r w:rsidDel="00000000" w:rsidR="00000000" w:rsidRPr="00000000">
                      <w:rPr>
                        <w:rFonts w:ascii="Book Antiqua" w:cs="Book Antiqua" w:eastAsia="Book Antiqua" w:hAnsi="Book Antiqua"/>
                        <w:sz w:val="20"/>
                        <w:szCs w:val="20"/>
                        <w:rtl w:val="0"/>
                      </w:rPr>
                      <w:t xml:space="preserve">Xunta de Galicia - Coop. Desarrollo</w:t>
                    </w:r>
                    <w:r w:rsidDel="00000000" w:rsidR="00000000" w:rsidRPr="00000000">
                      <w:rPr>
                        <w:rtl w:val="0"/>
                      </w:rPr>
                    </w:r>
                  </w:p>
                </w:tc>
              </w:sdtContent>
            </w:sdt>
            <w:sdt>
              <w:sdtPr>
                <w:lock w:val="contentLocked"/>
                <w:id w:val="243391180"/>
                <w:tag w:val="goog_rdk_198"/>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F7">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sdt>
              <w:sdtPr>
                <w:lock w:val="contentLocked"/>
                <w:id w:val="171100181"/>
                <w:tag w:val="goog_rdk_199"/>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F8">
                    <w:pPr>
                      <w:widowControl w:val="0"/>
                      <w:jc w:val="right"/>
                      <w:rPr>
                        <w:sz w:val="20"/>
                        <w:szCs w:val="20"/>
                      </w:rPr>
                    </w:pPr>
                    <w:r w:rsidDel="00000000" w:rsidR="00000000" w:rsidRPr="00000000">
                      <w:rPr>
                        <w:rFonts w:ascii="Book Antiqua" w:cs="Book Antiqua" w:eastAsia="Book Antiqua" w:hAnsi="Book Antiqua"/>
                        <w:sz w:val="20"/>
                        <w:szCs w:val="20"/>
                        <w:rtl w:val="0"/>
                      </w:rPr>
                      <w:t xml:space="preserve">30.000,00</w:t>
                    </w:r>
                    <w:r w:rsidDel="00000000" w:rsidR="00000000" w:rsidRPr="00000000">
                      <w:rPr>
                        <w:rtl w:val="0"/>
                      </w:rPr>
                    </w:r>
                  </w:p>
                </w:tc>
              </w:sdtContent>
            </w:sdt>
            <w:sdt>
              <w:sdtPr>
                <w:lock w:val="contentLocked"/>
                <w:id w:val="-1270160595"/>
                <w:tag w:val="goog_rdk_200"/>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F9">
                    <w:pPr>
                      <w:widowControl w:val="0"/>
                      <w:jc w:val="right"/>
                      <w:rPr>
                        <w:sz w:val="20"/>
                        <w:szCs w:val="20"/>
                      </w:rPr>
                    </w:pPr>
                    <w:r w:rsidDel="00000000" w:rsidR="00000000" w:rsidRPr="00000000">
                      <w:rPr>
                        <w:rFonts w:ascii="Book Antiqua" w:cs="Book Antiqua" w:eastAsia="Book Antiqua" w:hAnsi="Book Antiqua"/>
                        <w:sz w:val="20"/>
                        <w:szCs w:val="20"/>
                        <w:rtl w:val="0"/>
                      </w:rPr>
                      <w:t xml:space="preserve">30.000,00</w:t>
                    </w:r>
                    <w:r w:rsidDel="00000000" w:rsidR="00000000" w:rsidRPr="00000000">
                      <w:rPr>
                        <w:rtl w:val="0"/>
                      </w:rPr>
                    </w:r>
                  </w:p>
                </w:tc>
              </w:sdtContent>
            </w:sdt>
            <w:sdt>
              <w:sdtPr>
                <w:lock w:val="contentLocked"/>
                <w:id w:val="-29197943"/>
                <w:tag w:val="goog_rdk_201"/>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FA">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tr>
          <w:tr>
            <w:trPr>
              <w:cantSplit w:val="0"/>
              <w:trHeight w:val="330" w:hRule="atLeast"/>
              <w:tblHeader w:val="0"/>
            </w:trPr>
            <w:sdt>
              <w:sdtPr>
                <w:lock w:val="contentLocked"/>
                <w:id w:val="-741089900"/>
                <w:tag w:val="goog_rdk_202"/>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FB">
                    <w:pPr>
                      <w:widowControl w:val="0"/>
                      <w:rPr>
                        <w:sz w:val="20"/>
                        <w:szCs w:val="20"/>
                      </w:rPr>
                    </w:pPr>
                    <w:r w:rsidDel="00000000" w:rsidR="00000000" w:rsidRPr="00000000">
                      <w:rPr>
                        <w:rFonts w:ascii="Book Antiqua" w:cs="Book Antiqua" w:eastAsia="Book Antiqua" w:hAnsi="Book Antiqua"/>
                        <w:sz w:val="20"/>
                        <w:szCs w:val="20"/>
                        <w:rtl w:val="0"/>
                      </w:rPr>
                      <w:t xml:space="preserve">Comunidad de Madrid - C. Desarrollo</w:t>
                    </w:r>
                    <w:r w:rsidDel="00000000" w:rsidR="00000000" w:rsidRPr="00000000">
                      <w:rPr>
                        <w:rtl w:val="0"/>
                      </w:rPr>
                    </w:r>
                  </w:p>
                </w:tc>
              </w:sdtContent>
            </w:sdt>
            <w:sdt>
              <w:sdtPr>
                <w:lock w:val="contentLocked"/>
                <w:id w:val="-305950692"/>
                <w:tag w:val="goog_rdk_203"/>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FC">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sdt>
              <w:sdtPr>
                <w:lock w:val="contentLocked"/>
                <w:id w:val="-1738925230"/>
                <w:tag w:val="goog_rdk_204"/>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FD">
                    <w:pPr>
                      <w:widowControl w:val="0"/>
                      <w:rPr>
                        <w:sz w:val="20"/>
                        <w:szCs w:val="20"/>
                      </w:rPr>
                    </w:pPr>
                    <w:r w:rsidDel="00000000" w:rsidR="00000000" w:rsidRPr="00000000">
                      <w:rPr>
                        <w:rtl w:val="0"/>
                      </w:rPr>
                    </w:r>
                  </w:p>
                </w:tc>
              </w:sdtContent>
            </w:sdt>
            <w:sdt>
              <w:sdtPr>
                <w:lock w:val="contentLocked"/>
                <w:id w:val="-1448735881"/>
                <w:tag w:val="goog_rdk_205"/>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FE">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100.000,00</w:t>
                    </w:r>
                    <w:r w:rsidDel="00000000" w:rsidR="00000000" w:rsidRPr="00000000">
                      <w:rPr>
                        <w:rtl w:val="0"/>
                      </w:rPr>
                    </w:r>
                  </w:p>
                </w:tc>
              </w:sdtContent>
            </w:sdt>
            <w:sdt>
              <w:sdtPr>
                <w:lock w:val="contentLocked"/>
                <w:id w:val="1471805020"/>
                <w:tag w:val="goog_rdk_206"/>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7FF">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100.000,00</w:t>
                    </w:r>
                    <w:r w:rsidDel="00000000" w:rsidR="00000000" w:rsidRPr="00000000">
                      <w:rPr>
                        <w:rtl w:val="0"/>
                      </w:rPr>
                    </w:r>
                  </w:p>
                </w:tc>
              </w:sdtContent>
            </w:sdt>
          </w:tr>
          <w:tr>
            <w:trPr>
              <w:cantSplit w:val="0"/>
              <w:trHeight w:val="330" w:hRule="atLeast"/>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800">
                <w:pPr>
                  <w:widowControl w:val="0"/>
                  <w:rPr>
                    <w:sz w:val="20"/>
                    <w:szCs w:val="20"/>
                  </w:rPr>
                </w:pPr>
                <w:r w:rsidDel="00000000" w:rsidR="00000000" w:rsidRPr="00000000">
                  <w:rPr>
                    <w:rFonts w:ascii="Book Antiqua" w:cs="Book Antiqua" w:eastAsia="Book Antiqua" w:hAnsi="Book Antiqua"/>
                    <w:b w:val="1"/>
                    <w:bCs w:val="1"/>
                    <w:sz w:val="20"/>
                    <w:szCs w:val="20"/>
                    <w:rtl w:val="0"/>
                  </w:rPr>
                  <w:t xml:space="preserve">Subtotal</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801">
                <w:pPr>
                  <w:widowControl w:val="0"/>
                  <w:jc w:val="right"/>
                  <w:rPr>
                    <w:sz w:val="20"/>
                    <w:szCs w:val="20"/>
                  </w:rPr>
                </w:pPr>
                <w:r w:rsidDel="00000000" w:rsidR="00000000" w:rsidRPr="00000000">
                  <w:rPr>
                    <w:rFonts w:ascii="Book Antiqua" w:cs="Book Antiqua" w:eastAsia="Book Antiqua" w:hAnsi="Book Antiqua"/>
                    <w:b w:val="1"/>
                    <w:bCs w:val="1"/>
                    <w:sz w:val="20"/>
                    <w:szCs w:val="20"/>
                    <w:rtl w:val="0"/>
                  </w:rPr>
                  <w:t xml:space="preserve">381.484,10</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802">
                <w:pPr>
                  <w:widowControl w:val="0"/>
                  <w:jc w:val="right"/>
                  <w:rPr>
                    <w:sz w:val="20"/>
                    <w:szCs w:val="20"/>
                  </w:rPr>
                </w:pPr>
                <w:r w:rsidDel="00000000" w:rsidR="00000000" w:rsidRPr="00000000">
                  <w:rPr>
                    <w:rFonts w:ascii="Book Antiqua" w:cs="Book Antiqua" w:eastAsia="Book Antiqua" w:hAnsi="Book Antiqua"/>
                    <w:b w:val="1"/>
                    <w:bCs w:val="1"/>
                    <w:sz w:val="20"/>
                    <w:szCs w:val="20"/>
                    <w:rtl w:val="0"/>
                  </w:rPr>
                  <w:t xml:space="preserve">737.053,78</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803">
                <w:pPr>
                  <w:widowControl w:val="0"/>
                  <w:jc w:val="right"/>
                  <w:rPr>
                    <w:sz w:val="20"/>
                    <w:szCs w:val="20"/>
                  </w:rPr>
                </w:pPr>
                <w:r w:rsidDel="00000000" w:rsidR="00000000" w:rsidRPr="00000000">
                  <w:rPr>
                    <w:rFonts w:ascii="Book Antiqua" w:cs="Book Antiqua" w:eastAsia="Book Antiqua" w:hAnsi="Book Antiqua"/>
                    <w:b w:val="1"/>
                    <w:bCs w:val="1"/>
                    <w:sz w:val="20"/>
                    <w:szCs w:val="20"/>
                    <w:rtl w:val="0"/>
                  </w:rPr>
                  <w:t xml:space="preserve">768.138,79</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804">
                <w:pPr>
                  <w:widowControl w:val="0"/>
                  <w:jc w:val="right"/>
                  <w:rPr>
                    <w:sz w:val="20"/>
                    <w:szCs w:val="20"/>
                  </w:rPr>
                </w:pPr>
                <w:r w:rsidDel="00000000" w:rsidR="00000000" w:rsidRPr="00000000">
                  <w:rPr>
                    <w:rFonts w:ascii="Book Antiqua" w:cs="Book Antiqua" w:eastAsia="Book Antiqua" w:hAnsi="Book Antiqua"/>
                    <w:b w:val="1"/>
                    <w:bCs w:val="1"/>
                    <w:sz w:val="20"/>
                    <w:szCs w:val="20"/>
                    <w:rtl w:val="0"/>
                  </w:rPr>
                  <w:t xml:space="preserve">412.569,11</w:t>
                </w:r>
                <w:r w:rsidDel="00000000" w:rsidR="00000000" w:rsidRPr="00000000">
                  <w:rPr>
                    <w:rtl w:val="0"/>
                  </w:rPr>
                </w:r>
              </w:p>
            </w:tc>
          </w:tr>
        </w:tbl>
      </w:sdtContent>
    </w:sdt>
    <w:p w:rsidR="00000000" w:rsidDel="00000000" w:rsidP="00000000" w:rsidRDefault="00000000" w:rsidRPr="00000000" w14:paraId="00000805">
      <w:pPr>
        <w:widowControl w:val="0"/>
        <w:spacing w:line="240" w:lineRule="auto"/>
        <w:ind w:right="358"/>
        <w:jc w:val="both"/>
        <w:rPr>
          <w:rFonts w:ascii="Book Antiqua" w:cs="Book Antiqua" w:eastAsia="Book Antiqua" w:hAnsi="Book Antiqua"/>
        </w:rPr>
      </w:pPr>
      <w:r w:rsidDel="00000000" w:rsidR="00000000" w:rsidRPr="00000000">
        <w:rPr>
          <w:rtl w:val="0"/>
        </w:rPr>
      </w:r>
    </w:p>
    <w:sdt>
      <w:sdtPr>
        <w:lock w:val="contentLocked"/>
        <w:id w:val="1059853388"/>
        <w:tag w:val="goog_rdk_298"/>
      </w:sdtPr>
      <w:sdtContent>
        <w:tbl>
          <w:tblPr>
            <w:tblStyle w:val="Table45"/>
            <w:tblW w:w="90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90"/>
            <w:gridCol w:w="1275"/>
            <w:gridCol w:w="1275"/>
            <w:gridCol w:w="1275"/>
            <w:gridCol w:w="1275"/>
            <w:tblGridChange w:id="0">
              <w:tblGrid>
                <w:gridCol w:w="3990"/>
                <w:gridCol w:w="1275"/>
                <w:gridCol w:w="1275"/>
                <w:gridCol w:w="1275"/>
                <w:gridCol w:w="1275"/>
              </w:tblGrid>
            </w:tblGridChange>
          </w:tblGrid>
          <w:tr>
            <w:trPr>
              <w:cantSplit w:val="0"/>
              <w:trHeight w:val="315" w:hRule="atLeast"/>
              <w:tblHeader w:val="0"/>
            </w:trPr>
            <w:sdt>
              <w:sdtPr>
                <w:lock w:val="contentLocked"/>
                <w:id w:val="1305920049"/>
                <w:tag w:val="goog_rdk_208"/>
              </w:sdtPr>
              <w:sdtContent>
                <w:tc>
                  <w:tcPr>
                    <w:gridSpan w:val="5"/>
                    <w:tcBorders>
                      <w:top w:color="000000" w:space="0" w:sz="7" w:val="single"/>
                      <w:left w:color="000000" w:space="0" w:sz="7" w:val="single"/>
                      <w:bottom w:color="000000" w:space="0" w:sz="7" w:val="single"/>
                      <w:right w:color="000000" w:space="0" w:sz="7" w:val="single"/>
                    </w:tcBorders>
                    <w:shd w:fill="999999" w:val="clear"/>
                    <w:tcMar>
                      <w:top w:w="40.0" w:type="dxa"/>
                      <w:left w:w="40.0" w:type="dxa"/>
                      <w:bottom w:w="40.0" w:type="dxa"/>
                      <w:right w:w="40.0" w:type="dxa"/>
                    </w:tcMar>
                    <w:vAlign w:val="bottom"/>
                  </w:tcPr>
                  <w:p w:rsidR="00000000" w:rsidDel="00000000" w:rsidP="00000000" w:rsidRDefault="00000000" w:rsidRPr="00000000" w14:paraId="00000806">
                    <w:pPr>
                      <w:widowControl w:val="0"/>
                      <w:rPr>
                        <w:sz w:val="20"/>
                        <w:szCs w:val="20"/>
                      </w:rPr>
                    </w:pPr>
                    <w:r w:rsidDel="00000000" w:rsidR="00000000" w:rsidRPr="00000000">
                      <w:rPr>
                        <w:rFonts w:ascii="Book Antiqua" w:cs="Book Antiqua" w:eastAsia="Book Antiqua" w:hAnsi="Book Antiqua"/>
                        <w:b w:val="1"/>
                        <w:bCs w:val="1"/>
                        <w:color w:val="ffffff"/>
                        <w:sz w:val="20"/>
                        <w:szCs w:val="20"/>
                        <w:rtl w:val="0"/>
                      </w:rPr>
                      <w:t xml:space="preserve">AYUDAS PRIVADAS</w:t>
                    </w:r>
                    <w:r w:rsidDel="00000000" w:rsidR="00000000" w:rsidRPr="00000000">
                      <w:rPr>
                        <w:rtl w:val="0"/>
                      </w:rPr>
                    </w:r>
                  </w:p>
                </w:tc>
              </w:sdtContent>
            </w:sdt>
          </w:tr>
          <w:tr>
            <w:trPr>
              <w:cantSplit w:val="0"/>
              <w:trHeight w:val="330" w:hRule="atLeast"/>
              <w:tblHeader w:val="0"/>
            </w:trPr>
            <w:sdt>
              <w:sdtPr>
                <w:lock w:val="contentLocked"/>
                <w:id w:val="-904211086"/>
                <w:tag w:val="goog_rdk_213"/>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0B">
                    <w:pPr>
                      <w:widowControl w:val="0"/>
                      <w:rPr>
                        <w:sz w:val="20"/>
                        <w:szCs w:val="20"/>
                      </w:rPr>
                    </w:pPr>
                    <w:r w:rsidDel="00000000" w:rsidR="00000000" w:rsidRPr="00000000">
                      <w:rPr>
                        <w:rFonts w:ascii="Book Antiqua" w:cs="Book Antiqua" w:eastAsia="Book Antiqua" w:hAnsi="Book Antiqua"/>
                        <w:sz w:val="20"/>
                        <w:szCs w:val="20"/>
                        <w:rtl w:val="0"/>
                      </w:rPr>
                      <w:t xml:space="preserve">Fundación Caixa Madrid</w:t>
                    </w:r>
                    <w:r w:rsidDel="00000000" w:rsidR="00000000" w:rsidRPr="00000000">
                      <w:rPr>
                        <w:rtl w:val="0"/>
                      </w:rPr>
                    </w:r>
                  </w:p>
                </w:tc>
              </w:sdtContent>
            </w:sdt>
            <w:sdt>
              <w:sdtPr>
                <w:lock w:val="contentLocked"/>
                <w:id w:val="844146076"/>
                <w:tag w:val="goog_rdk_214"/>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0C">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12.232,13</w:t>
                    </w:r>
                    <w:r w:rsidDel="00000000" w:rsidR="00000000" w:rsidRPr="00000000">
                      <w:rPr>
                        <w:rtl w:val="0"/>
                      </w:rPr>
                    </w:r>
                  </w:p>
                </w:tc>
              </w:sdtContent>
            </w:sdt>
            <w:sdt>
              <w:sdtPr>
                <w:lock w:val="contentLocked"/>
                <w:id w:val="-2096239675"/>
                <w:tag w:val="goog_rdk_215"/>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0D">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12.232,13</w:t>
                    </w:r>
                    <w:r w:rsidDel="00000000" w:rsidR="00000000" w:rsidRPr="00000000">
                      <w:rPr>
                        <w:rtl w:val="0"/>
                      </w:rPr>
                    </w:r>
                  </w:p>
                </w:tc>
              </w:sdtContent>
            </w:sdt>
            <w:sdt>
              <w:sdtPr>
                <w:lock w:val="contentLocked"/>
                <w:id w:val="-959461731"/>
                <w:tag w:val="goog_rdk_216"/>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0E">
                    <w:pPr>
                      <w:widowControl w:val="0"/>
                      <w:rPr>
                        <w:sz w:val="20"/>
                        <w:szCs w:val="20"/>
                      </w:rPr>
                    </w:pPr>
                    <w:r w:rsidDel="00000000" w:rsidR="00000000" w:rsidRPr="00000000">
                      <w:rPr>
                        <w:rtl w:val="0"/>
                      </w:rPr>
                    </w:r>
                  </w:p>
                </w:tc>
              </w:sdtContent>
            </w:sdt>
            <w:sdt>
              <w:sdtPr>
                <w:lock w:val="contentLocked"/>
                <w:id w:val="-1686069132"/>
                <w:tag w:val="goog_rdk_217"/>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0F">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tr>
          <w:tr>
            <w:trPr>
              <w:cantSplit w:val="0"/>
              <w:trHeight w:val="330" w:hRule="atLeast"/>
              <w:tblHeader w:val="0"/>
            </w:trPr>
            <w:sdt>
              <w:sdtPr>
                <w:lock w:val="contentLocked"/>
                <w:id w:val="-1234843039"/>
                <w:tag w:val="goog_rdk_218"/>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10">
                    <w:pPr>
                      <w:widowControl w:val="0"/>
                      <w:rPr>
                        <w:sz w:val="20"/>
                        <w:szCs w:val="20"/>
                      </w:rPr>
                    </w:pPr>
                    <w:r w:rsidDel="00000000" w:rsidR="00000000" w:rsidRPr="00000000">
                      <w:rPr>
                        <w:rFonts w:ascii="Book Antiqua" w:cs="Book Antiqua" w:eastAsia="Book Antiqua" w:hAnsi="Book Antiqua"/>
                        <w:sz w:val="20"/>
                        <w:szCs w:val="20"/>
                        <w:rtl w:val="0"/>
                      </w:rPr>
                      <w:t xml:space="preserve">Fundación Pryconsa - P. for Others</w:t>
                    </w:r>
                    <w:r w:rsidDel="00000000" w:rsidR="00000000" w:rsidRPr="00000000">
                      <w:rPr>
                        <w:rtl w:val="0"/>
                      </w:rPr>
                    </w:r>
                  </w:p>
                </w:tc>
              </w:sdtContent>
            </w:sdt>
            <w:sdt>
              <w:sdtPr>
                <w:lock w:val="contentLocked"/>
                <w:id w:val="-678296830"/>
                <w:tag w:val="goog_rdk_219"/>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11">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16.500,00</w:t>
                    </w:r>
                    <w:r w:rsidDel="00000000" w:rsidR="00000000" w:rsidRPr="00000000">
                      <w:rPr>
                        <w:rtl w:val="0"/>
                      </w:rPr>
                    </w:r>
                  </w:p>
                </w:tc>
              </w:sdtContent>
            </w:sdt>
            <w:sdt>
              <w:sdtPr>
                <w:lock w:val="contentLocked"/>
                <w:id w:val="-202943915"/>
                <w:tag w:val="goog_rdk_220"/>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12">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16.500,00</w:t>
                    </w:r>
                    <w:r w:rsidDel="00000000" w:rsidR="00000000" w:rsidRPr="00000000">
                      <w:rPr>
                        <w:rtl w:val="0"/>
                      </w:rPr>
                    </w:r>
                  </w:p>
                </w:tc>
              </w:sdtContent>
            </w:sdt>
            <w:sdt>
              <w:sdtPr>
                <w:lock w:val="contentLocked"/>
                <w:id w:val="-1809734082"/>
                <w:tag w:val="goog_rdk_221"/>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13">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16.500,00</w:t>
                    </w:r>
                    <w:r w:rsidDel="00000000" w:rsidR="00000000" w:rsidRPr="00000000">
                      <w:rPr>
                        <w:rtl w:val="0"/>
                      </w:rPr>
                    </w:r>
                  </w:p>
                </w:tc>
              </w:sdtContent>
            </w:sdt>
            <w:sdt>
              <w:sdtPr>
                <w:lock w:val="contentLocked"/>
                <w:id w:val="836947432"/>
                <w:tag w:val="goog_rdk_222"/>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14">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16.500,00</w:t>
                    </w:r>
                    <w:r w:rsidDel="00000000" w:rsidR="00000000" w:rsidRPr="00000000">
                      <w:rPr>
                        <w:rtl w:val="0"/>
                      </w:rPr>
                    </w:r>
                  </w:p>
                </w:tc>
              </w:sdtContent>
            </w:sdt>
          </w:tr>
          <w:tr>
            <w:trPr>
              <w:cantSplit w:val="0"/>
              <w:trHeight w:val="330" w:hRule="atLeast"/>
              <w:tblHeader w:val="0"/>
            </w:trPr>
            <w:sdt>
              <w:sdtPr>
                <w:lock w:val="contentLocked"/>
                <w:id w:val="-640671452"/>
                <w:tag w:val="goog_rdk_223"/>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15">
                    <w:pPr>
                      <w:widowControl w:val="0"/>
                      <w:rPr>
                        <w:sz w:val="20"/>
                        <w:szCs w:val="20"/>
                      </w:rPr>
                    </w:pPr>
                    <w:r w:rsidDel="00000000" w:rsidR="00000000" w:rsidRPr="00000000">
                      <w:rPr>
                        <w:rFonts w:ascii="Book Antiqua" w:cs="Book Antiqua" w:eastAsia="Book Antiqua" w:hAnsi="Book Antiqua"/>
                        <w:sz w:val="20"/>
                        <w:szCs w:val="20"/>
                        <w:rtl w:val="0"/>
                      </w:rPr>
                      <w:t xml:space="preserve">Programa Kelloggs</w:t>
                    </w:r>
                    <w:r w:rsidDel="00000000" w:rsidR="00000000" w:rsidRPr="00000000">
                      <w:rPr>
                        <w:rtl w:val="0"/>
                      </w:rPr>
                    </w:r>
                  </w:p>
                </w:tc>
              </w:sdtContent>
            </w:sdt>
            <w:sdt>
              <w:sdtPr>
                <w:lock w:val="contentLocked"/>
                <w:id w:val="915088940"/>
                <w:tag w:val="goog_rdk_224"/>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16">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282.678,52</w:t>
                    </w:r>
                    <w:r w:rsidDel="00000000" w:rsidR="00000000" w:rsidRPr="00000000">
                      <w:rPr>
                        <w:rtl w:val="0"/>
                      </w:rPr>
                    </w:r>
                  </w:p>
                </w:tc>
              </w:sdtContent>
            </w:sdt>
            <w:sdt>
              <w:sdtPr>
                <w:lock w:val="contentLocked"/>
                <w:id w:val="-496617725"/>
                <w:tag w:val="goog_rdk_225"/>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17">
                    <w:pPr>
                      <w:widowControl w:val="0"/>
                      <w:jc w:val="right"/>
                      <w:rPr>
                        <w:sz w:val="20"/>
                        <w:szCs w:val="20"/>
                      </w:rPr>
                    </w:pPr>
                    <w:r w:rsidDel="00000000" w:rsidR="00000000" w:rsidRPr="00000000">
                      <w:rPr>
                        <w:rFonts w:ascii="Book Antiqua" w:cs="Book Antiqua" w:eastAsia="Book Antiqua" w:hAnsi="Book Antiqua"/>
                        <w:sz w:val="20"/>
                        <w:szCs w:val="20"/>
                        <w:rtl w:val="0"/>
                      </w:rPr>
                      <w:t xml:space="preserve">324.270,46</w:t>
                    </w:r>
                    <w:r w:rsidDel="00000000" w:rsidR="00000000" w:rsidRPr="00000000">
                      <w:rPr>
                        <w:rtl w:val="0"/>
                      </w:rPr>
                    </w:r>
                  </w:p>
                </w:tc>
              </w:sdtContent>
            </w:sdt>
            <w:sdt>
              <w:sdtPr>
                <w:lock w:val="contentLocked"/>
                <w:id w:val="-705546207"/>
                <w:tag w:val="goog_rdk_226"/>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18">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250.037,86</w:t>
                    </w:r>
                    <w:r w:rsidDel="00000000" w:rsidR="00000000" w:rsidRPr="00000000">
                      <w:rPr>
                        <w:rtl w:val="0"/>
                      </w:rPr>
                    </w:r>
                  </w:p>
                </w:tc>
              </w:sdtContent>
            </w:sdt>
            <w:sdt>
              <w:sdtPr>
                <w:lock w:val="contentLocked"/>
                <w:id w:val="1797606960"/>
                <w:tag w:val="goog_rdk_227"/>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19">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208.445,92</w:t>
                    </w:r>
                    <w:r w:rsidDel="00000000" w:rsidR="00000000" w:rsidRPr="00000000">
                      <w:rPr>
                        <w:rtl w:val="0"/>
                      </w:rPr>
                    </w:r>
                  </w:p>
                </w:tc>
              </w:sdtContent>
            </w:sdt>
          </w:tr>
          <w:tr>
            <w:trPr>
              <w:cantSplit w:val="0"/>
              <w:trHeight w:val="330" w:hRule="atLeast"/>
              <w:tblHeader w:val="0"/>
            </w:trPr>
            <w:sdt>
              <w:sdtPr>
                <w:lock w:val="contentLocked"/>
                <w:id w:val="1295447764"/>
                <w:tag w:val="goog_rdk_228"/>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1A">
                    <w:pPr>
                      <w:widowControl w:val="0"/>
                      <w:rPr>
                        <w:sz w:val="20"/>
                        <w:szCs w:val="20"/>
                      </w:rPr>
                    </w:pPr>
                    <w:r w:rsidDel="00000000" w:rsidR="00000000" w:rsidRPr="00000000">
                      <w:rPr>
                        <w:rFonts w:ascii="Book Antiqua" w:cs="Book Antiqua" w:eastAsia="Book Antiqua" w:hAnsi="Book Antiqua"/>
                        <w:sz w:val="20"/>
                        <w:szCs w:val="20"/>
                        <w:rtl w:val="0"/>
                      </w:rPr>
                      <w:t xml:space="preserve">Boeing Volando juntos</w:t>
                    </w:r>
                    <w:r w:rsidDel="00000000" w:rsidR="00000000" w:rsidRPr="00000000">
                      <w:rPr>
                        <w:rtl w:val="0"/>
                      </w:rPr>
                    </w:r>
                  </w:p>
                </w:tc>
              </w:sdtContent>
            </w:sdt>
            <w:sdt>
              <w:sdtPr>
                <w:lock w:val="contentLocked"/>
                <w:id w:val="1199254833"/>
                <w:tag w:val="goog_rdk_229"/>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1B">
                    <w:pPr>
                      <w:widowControl w:val="0"/>
                      <w:jc w:val="right"/>
                      <w:rPr>
                        <w:sz w:val="20"/>
                        <w:szCs w:val="20"/>
                      </w:rPr>
                    </w:pPr>
                    <w:r w:rsidDel="00000000" w:rsidR="00000000" w:rsidRPr="00000000">
                      <w:rPr>
                        <w:rFonts w:ascii="Book Antiqua" w:cs="Book Antiqua" w:eastAsia="Book Antiqua" w:hAnsi="Book Antiqua"/>
                        <w:sz w:val="20"/>
                        <w:szCs w:val="20"/>
                        <w:rtl w:val="0"/>
                      </w:rPr>
                      <w:t xml:space="preserve">73.791,10</w:t>
                    </w:r>
                    <w:r w:rsidDel="00000000" w:rsidR="00000000" w:rsidRPr="00000000">
                      <w:rPr>
                        <w:rtl w:val="0"/>
                      </w:rPr>
                    </w:r>
                  </w:p>
                </w:tc>
              </w:sdtContent>
            </w:sdt>
            <w:sdt>
              <w:sdtPr>
                <w:lock w:val="contentLocked"/>
                <w:id w:val="-1623964448"/>
                <w:tag w:val="goog_rdk_230"/>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1C">
                    <w:pPr>
                      <w:widowControl w:val="0"/>
                      <w:jc w:val="right"/>
                      <w:rPr>
                        <w:sz w:val="20"/>
                        <w:szCs w:val="20"/>
                      </w:rPr>
                    </w:pPr>
                    <w:r w:rsidDel="00000000" w:rsidR="00000000" w:rsidRPr="00000000">
                      <w:rPr>
                        <w:rFonts w:ascii="Book Antiqua" w:cs="Book Antiqua" w:eastAsia="Book Antiqua" w:hAnsi="Book Antiqua"/>
                        <w:sz w:val="20"/>
                        <w:szCs w:val="20"/>
                        <w:rtl w:val="0"/>
                      </w:rPr>
                      <w:t xml:space="preserve">73.791,10</w:t>
                    </w:r>
                    <w:r w:rsidDel="00000000" w:rsidR="00000000" w:rsidRPr="00000000">
                      <w:rPr>
                        <w:rtl w:val="0"/>
                      </w:rPr>
                    </w:r>
                  </w:p>
                </w:tc>
              </w:sdtContent>
            </w:sdt>
            <w:sdt>
              <w:sdtPr>
                <w:lock w:val="contentLocked"/>
                <w:id w:val="280901406"/>
                <w:tag w:val="goog_rdk_231"/>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1D">
                    <w:pPr>
                      <w:widowControl w:val="0"/>
                      <w:jc w:val="right"/>
                      <w:rPr>
                        <w:sz w:val="20"/>
                        <w:szCs w:val="20"/>
                      </w:rPr>
                    </w:pPr>
                    <w:r w:rsidDel="00000000" w:rsidR="00000000" w:rsidRPr="00000000">
                      <w:rPr>
                        <w:rFonts w:ascii="Book Antiqua" w:cs="Book Antiqua" w:eastAsia="Book Antiqua" w:hAnsi="Book Antiqua"/>
                        <w:sz w:val="20"/>
                        <w:szCs w:val="20"/>
                        <w:rtl w:val="0"/>
                      </w:rPr>
                      <w:t xml:space="preserve">75.281,40</w:t>
                    </w:r>
                    <w:r w:rsidDel="00000000" w:rsidR="00000000" w:rsidRPr="00000000">
                      <w:rPr>
                        <w:rtl w:val="0"/>
                      </w:rPr>
                    </w:r>
                  </w:p>
                </w:tc>
              </w:sdtContent>
            </w:sdt>
            <w:sdt>
              <w:sdtPr>
                <w:lock w:val="contentLocked"/>
                <w:id w:val="1719327585"/>
                <w:tag w:val="goog_rdk_232"/>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1E">
                    <w:pPr>
                      <w:widowControl w:val="0"/>
                      <w:jc w:val="right"/>
                      <w:rPr>
                        <w:sz w:val="20"/>
                        <w:szCs w:val="20"/>
                      </w:rPr>
                    </w:pPr>
                    <w:r w:rsidDel="00000000" w:rsidR="00000000" w:rsidRPr="00000000">
                      <w:rPr>
                        <w:rFonts w:ascii="Book Antiqua" w:cs="Book Antiqua" w:eastAsia="Book Antiqua" w:hAnsi="Book Antiqua"/>
                        <w:sz w:val="20"/>
                        <w:szCs w:val="20"/>
                        <w:rtl w:val="0"/>
                      </w:rPr>
                      <w:t xml:space="preserve">75.281,40</w:t>
                    </w:r>
                    <w:r w:rsidDel="00000000" w:rsidR="00000000" w:rsidRPr="00000000">
                      <w:rPr>
                        <w:rtl w:val="0"/>
                      </w:rPr>
                    </w:r>
                  </w:p>
                </w:tc>
              </w:sdtContent>
            </w:sdt>
          </w:tr>
          <w:tr>
            <w:trPr>
              <w:cantSplit w:val="0"/>
              <w:trHeight w:val="330" w:hRule="atLeast"/>
              <w:tblHeader w:val="0"/>
            </w:trPr>
            <w:sdt>
              <w:sdtPr>
                <w:lock w:val="contentLocked"/>
                <w:id w:val="-667511581"/>
                <w:tag w:val="goog_rdk_233"/>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1F">
                    <w:pPr>
                      <w:widowControl w:val="0"/>
                      <w:rPr>
                        <w:sz w:val="20"/>
                        <w:szCs w:val="20"/>
                      </w:rPr>
                    </w:pPr>
                    <w:r w:rsidDel="00000000" w:rsidR="00000000" w:rsidRPr="00000000">
                      <w:rPr>
                        <w:rFonts w:ascii="Book Antiqua" w:cs="Book Antiqua" w:eastAsia="Book Antiqua" w:hAnsi="Book Antiqua"/>
                        <w:sz w:val="20"/>
                        <w:szCs w:val="20"/>
                        <w:rtl w:val="0"/>
                      </w:rPr>
                      <w:t xml:space="preserve">Canarias . Fundac.Oryle</w:t>
                    </w:r>
                    <w:r w:rsidDel="00000000" w:rsidR="00000000" w:rsidRPr="00000000">
                      <w:rPr>
                        <w:rtl w:val="0"/>
                      </w:rPr>
                    </w:r>
                  </w:p>
                </w:tc>
              </w:sdtContent>
            </w:sdt>
            <w:sdt>
              <w:sdtPr>
                <w:lock w:val="contentLocked"/>
                <w:id w:val="1378997010"/>
                <w:tag w:val="goog_rdk_234"/>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20">
                    <w:pPr>
                      <w:widowControl w:val="0"/>
                      <w:jc w:val="right"/>
                      <w:rPr>
                        <w:sz w:val="20"/>
                        <w:szCs w:val="20"/>
                      </w:rPr>
                    </w:pPr>
                    <w:r w:rsidDel="00000000" w:rsidR="00000000" w:rsidRPr="00000000">
                      <w:rPr>
                        <w:rFonts w:ascii="Book Antiqua" w:cs="Book Antiqua" w:eastAsia="Book Antiqua" w:hAnsi="Book Antiqua"/>
                        <w:sz w:val="20"/>
                        <w:szCs w:val="20"/>
                        <w:rtl w:val="0"/>
                      </w:rPr>
                      <w:t xml:space="preserve">344.976,85</w:t>
                    </w:r>
                    <w:r w:rsidDel="00000000" w:rsidR="00000000" w:rsidRPr="00000000">
                      <w:rPr>
                        <w:rtl w:val="0"/>
                      </w:rPr>
                    </w:r>
                  </w:p>
                </w:tc>
              </w:sdtContent>
            </w:sdt>
            <w:sdt>
              <w:sdtPr>
                <w:lock w:val="contentLocked"/>
                <w:id w:val="1812725798"/>
                <w:tag w:val="goog_rdk_235"/>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21">
                    <w:pPr>
                      <w:widowControl w:val="0"/>
                      <w:rPr>
                        <w:sz w:val="20"/>
                        <w:szCs w:val="20"/>
                      </w:rPr>
                    </w:pPr>
                    <w:r w:rsidDel="00000000" w:rsidR="00000000" w:rsidRPr="00000000">
                      <w:rPr>
                        <w:rtl w:val="0"/>
                      </w:rPr>
                    </w:r>
                  </w:p>
                </w:tc>
              </w:sdtContent>
            </w:sdt>
            <w:sdt>
              <w:sdtPr>
                <w:lock w:val="contentLocked"/>
                <w:id w:val="153002534"/>
                <w:tag w:val="goog_rdk_236"/>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22">
                    <w:pPr>
                      <w:widowControl w:val="0"/>
                      <w:rPr>
                        <w:sz w:val="20"/>
                        <w:szCs w:val="20"/>
                      </w:rPr>
                    </w:pPr>
                    <w:r w:rsidDel="00000000" w:rsidR="00000000" w:rsidRPr="00000000">
                      <w:rPr>
                        <w:rtl w:val="0"/>
                      </w:rPr>
                    </w:r>
                  </w:p>
                </w:tc>
              </w:sdtContent>
            </w:sdt>
            <w:sdt>
              <w:sdtPr>
                <w:lock w:val="contentLocked"/>
                <w:id w:val="83306781"/>
                <w:tag w:val="goog_rdk_237"/>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23">
                    <w:pPr>
                      <w:widowControl w:val="0"/>
                      <w:jc w:val="right"/>
                      <w:rPr>
                        <w:sz w:val="20"/>
                        <w:szCs w:val="20"/>
                      </w:rPr>
                    </w:pPr>
                    <w:r w:rsidDel="00000000" w:rsidR="00000000" w:rsidRPr="00000000">
                      <w:rPr>
                        <w:rFonts w:ascii="Book Antiqua" w:cs="Book Antiqua" w:eastAsia="Book Antiqua" w:hAnsi="Book Antiqua"/>
                        <w:sz w:val="20"/>
                        <w:szCs w:val="20"/>
                        <w:rtl w:val="0"/>
                      </w:rPr>
                      <w:t xml:space="preserve">344.976,85</w:t>
                    </w:r>
                    <w:r w:rsidDel="00000000" w:rsidR="00000000" w:rsidRPr="00000000">
                      <w:rPr>
                        <w:rtl w:val="0"/>
                      </w:rPr>
                    </w:r>
                  </w:p>
                </w:tc>
              </w:sdtContent>
            </w:sdt>
          </w:tr>
          <w:tr>
            <w:trPr>
              <w:cantSplit w:val="0"/>
              <w:trHeight w:val="330" w:hRule="atLeast"/>
              <w:tblHeader w:val="0"/>
            </w:trPr>
            <w:sdt>
              <w:sdtPr>
                <w:lock w:val="contentLocked"/>
                <w:id w:val="1624154748"/>
                <w:tag w:val="goog_rdk_238"/>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24">
                    <w:pPr>
                      <w:widowControl w:val="0"/>
                      <w:rPr>
                        <w:sz w:val="20"/>
                        <w:szCs w:val="20"/>
                      </w:rPr>
                    </w:pPr>
                    <w:r w:rsidDel="00000000" w:rsidR="00000000" w:rsidRPr="00000000">
                      <w:rPr>
                        <w:rFonts w:ascii="Book Antiqua" w:cs="Book Antiqua" w:eastAsia="Book Antiqua" w:hAnsi="Book Antiqua"/>
                        <w:sz w:val="20"/>
                        <w:szCs w:val="20"/>
                        <w:rtl w:val="0"/>
                      </w:rPr>
                      <w:t xml:space="preserve">Fundación Caixa CyL</w:t>
                    </w:r>
                    <w:r w:rsidDel="00000000" w:rsidR="00000000" w:rsidRPr="00000000">
                      <w:rPr>
                        <w:rtl w:val="0"/>
                      </w:rPr>
                    </w:r>
                  </w:p>
                </w:tc>
              </w:sdtContent>
            </w:sdt>
            <w:sdt>
              <w:sdtPr>
                <w:lock w:val="contentLocked"/>
                <w:id w:val="1024517488"/>
                <w:tag w:val="goog_rdk_239"/>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25">
                    <w:pPr>
                      <w:widowControl w:val="0"/>
                      <w:jc w:val="right"/>
                      <w:rPr>
                        <w:sz w:val="20"/>
                        <w:szCs w:val="20"/>
                      </w:rPr>
                    </w:pPr>
                    <w:r w:rsidDel="00000000" w:rsidR="00000000" w:rsidRPr="00000000">
                      <w:rPr>
                        <w:rFonts w:ascii="Book Antiqua" w:cs="Book Antiqua" w:eastAsia="Book Antiqua" w:hAnsi="Book Antiqua"/>
                        <w:sz w:val="20"/>
                        <w:szCs w:val="20"/>
                        <w:rtl w:val="0"/>
                      </w:rPr>
                      <w:t xml:space="preserve">5.000,00</w:t>
                    </w:r>
                    <w:r w:rsidDel="00000000" w:rsidR="00000000" w:rsidRPr="00000000">
                      <w:rPr>
                        <w:rtl w:val="0"/>
                      </w:rPr>
                    </w:r>
                  </w:p>
                </w:tc>
              </w:sdtContent>
            </w:sdt>
            <w:sdt>
              <w:sdtPr>
                <w:lock w:val="contentLocked"/>
                <w:id w:val="-202803400"/>
                <w:tag w:val="goog_rdk_240"/>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26">
                    <w:pPr>
                      <w:widowControl w:val="0"/>
                      <w:jc w:val="right"/>
                      <w:rPr>
                        <w:sz w:val="20"/>
                        <w:szCs w:val="20"/>
                      </w:rPr>
                    </w:pPr>
                    <w:r w:rsidDel="00000000" w:rsidR="00000000" w:rsidRPr="00000000">
                      <w:rPr>
                        <w:rFonts w:ascii="Book Antiqua" w:cs="Book Antiqua" w:eastAsia="Book Antiqua" w:hAnsi="Book Antiqua"/>
                        <w:sz w:val="20"/>
                        <w:szCs w:val="20"/>
                        <w:rtl w:val="0"/>
                      </w:rPr>
                      <w:t xml:space="preserve">9.000,00</w:t>
                    </w:r>
                    <w:r w:rsidDel="00000000" w:rsidR="00000000" w:rsidRPr="00000000">
                      <w:rPr>
                        <w:rtl w:val="0"/>
                      </w:rPr>
                    </w:r>
                  </w:p>
                </w:tc>
              </w:sdtContent>
            </w:sdt>
            <w:sdt>
              <w:sdtPr>
                <w:lock w:val="contentLocked"/>
                <w:id w:val="-1626825315"/>
                <w:tag w:val="goog_rdk_241"/>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27">
                    <w:pPr>
                      <w:widowControl w:val="0"/>
                      <w:jc w:val="right"/>
                      <w:rPr>
                        <w:sz w:val="20"/>
                        <w:szCs w:val="20"/>
                      </w:rPr>
                    </w:pPr>
                    <w:r w:rsidDel="00000000" w:rsidR="00000000" w:rsidRPr="00000000">
                      <w:rPr>
                        <w:rFonts w:ascii="Book Antiqua" w:cs="Book Antiqua" w:eastAsia="Book Antiqua" w:hAnsi="Book Antiqua"/>
                        <w:sz w:val="20"/>
                        <w:szCs w:val="20"/>
                        <w:rtl w:val="0"/>
                      </w:rPr>
                      <w:t xml:space="preserve">4.000,00</w:t>
                    </w:r>
                    <w:r w:rsidDel="00000000" w:rsidR="00000000" w:rsidRPr="00000000">
                      <w:rPr>
                        <w:rtl w:val="0"/>
                      </w:rPr>
                    </w:r>
                  </w:p>
                </w:tc>
              </w:sdtContent>
            </w:sdt>
            <w:sdt>
              <w:sdtPr>
                <w:lock w:val="contentLocked"/>
                <w:id w:val="-78323277"/>
                <w:tag w:val="goog_rdk_242"/>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28">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tr>
          <w:tr>
            <w:trPr>
              <w:cantSplit w:val="0"/>
              <w:trHeight w:val="330" w:hRule="atLeast"/>
              <w:tblHeader w:val="0"/>
            </w:trPr>
            <w:sdt>
              <w:sdtPr>
                <w:lock w:val="contentLocked"/>
                <w:id w:val="1135521741"/>
                <w:tag w:val="goog_rdk_243"/>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29">
                    <w:pPr>
                      <w:widowControl w:val="0"/>
                      <w:rPr>
                        <w:sz w:val="20"/>
                        <w:szCs w:val="20"/>
                      </w:rPr>
                    </w:pPr>
                    <w:r w:rsidDel="00000000" w:rsidR="00000000" w:rsidRPr="00000000">
                      <w:rPr>
                        <w:rFonts w:ascii="Book Antiqua" w:cs="Book Antiqua" w:eastAsia="Book Antiqua" w:hAnsi="Book Antiqua"/>
                        <w:sz w:val="20"/>
                        <w:szCs w:val="20"/>
                        <w:rtl w:val="0"/>
                      </w:rPr>
                      <w:t xml:space="preserve">Fundación Caixa Andalucía</w:t>
                    </w:r>
                    <w:r w:rsidDel="00000000" w:rsidR="00000000" w:rsidRPr="00000000">
                      <w:rPr>
                        <w:rtl w:val="0"/>
                      </w:rPr>
                    </w:r>
                  </w:p>
                </w:tc>
              </w:sdtContent>
            </w:sdt>
            <w:sdt>
              <w:sdtPr>
                <w:lock w:val="contentLocked"/>
                <w:id w:val="-2025333689"/>
                <w:tag w:val="goog_rdk_244"/>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2A">
                    <w:pPr>
                      <w:widowControl w:val="0"/>
                      <w:jc w:val="right"/>
                      <w:rPr>
                        <w:sz w:val="20"/>
                        <w:szCs w:val="20"/>
                      </w:rPr>
                    </w:pPr>
                    <w:r w:rsidDel="00000000" w:rsidR="00000000" w:rsidRPr="00000000">
                      <w:rPr>
                        <w:rFonts w:ascii="Book Antiqua" w:cs="Book Antiqua" w:eastAsia="Book Antiqua" w:hAnsi="Book Antiqua"/>
                        <w:sz w:val="20"/>
                        <w:szCs w:val="20"/>
                        <w:rtl w:val="0"/>
                      </w:rPr>
                      <w:t xml:space="preserve">30.000,00</w:t>
                    </w:r>
                    <w:r w:rsidDel="00000000" w:rsidR="00000000" w:rsidRPr="00000000">
                      <w:rPr>
                        <w:rtl w:val="0"/>
                      </w:rPr>
                    </w:r>
                  </w:p>
                </w:tc>
              </w:sdtContent>
            </w:sdt>
            <w:sdt>
              <w:sdtPr>
                <w:lock w:val="contentLocked"/>
                <w:id w:val="425113672"/>
                <w:tag w:val="goog_rdk_245"/>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2B">
                    <w:pPr>
                      <w:widowControl w:val="0"/>
                      <w:jc w:val="right"/>
                      <w:rPr>
                        <w:sz w:val="20"/>
                        <w:szCs w:val="20"/>
                      </w:rPr>
                    </w:pPr>
                    <w:r w:rsidDel="00000000" w:rsidR="00000000" w:rsidRPr="00000000">
                      <w:rPr>
                        <w:rFonts w:ascii="Book Antiqua" w:cs="Book Antiqua" w:eastAsia="Book Antiqua" w:hAnsi="Book Antiqua"/>
                        <w:sz w:val="20"/>
                        <w:szCs w:val="20"/>
                        <w:rtl w:val="0"/>
                      </w:rPr>
                      <w:t xml:space="preserve">30.000,00</w:t>
                    </w:r>
                    <w:r w:rsidDel="00000000" w:rsidR="00000000" w:rsidRPr="00000000">
                      <w:rPr>
                        <w:rtl w:val="0"/>
                      </w:rPr>
                    </w:r>
                  </w:p>
                </w:tc>
              </w:sdtContent>
            </w:sdt>
            <w:sdt>
              <w:sdtPr>
                <w:lock w:val="contentLocked"/>
                <w:id w:val="-1997271369"/>
                <w:tag w:val="goog_rdk_246"/>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2C">
                    <w:pPr>
                      <w:widowControl w:val="0"/>
                      <w:rPr>
                        <w:sz w:val="20"/>
                        <w:szCs w:val="20"/>
                      </w:rPr>
                    </w:pPr>
                    <w:r w:rsidDel="00000000" w:rsidR="00000000" w:rsidRPr="00000000">
                      <w:rPr>
                        <w:rtl w:val="0"/>
                      </w:rPr>
                    </w:r>
                  </w:p>
                </w:tc>
              </w:sdtContent>
            </w:sdt>
            <w:sdt>
              <w:sdtPr>
                <w:lock w:val="contentLocked"/>
                <w:id w:val="274789916"/>
                <w:tag w:val="goog_rdk_247"/>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2D">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tr>
          <w:tr>
            <w:trPr>
              <w:cantSplit w:val="0"/>
              <w:trHeight w:val="330" w:hRule="atLeast"/>
              <w:tblHeader w:val="0"/>
            </w:trPr>
            <w:sdt>
              <w:sdtPr>
                <w:lock w:val="contentLocked"/>
                <w:id w:val="-1739985297"/>
                <w:tag w:val="goog_rdk_248"/>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2E">
                    <w:pPr>
                      <w:widowControl w:val="0"/>
                      <w:rPr>
                        <w:sz w:val="20"/>
                        <w:szCs w:val="20"/>
                      </w:rPr>
                    </w:pPr>
                    <w:r w:rsidDel="00000000" w:rsidR="00000000" w:rsidRPr="00000000">
                      <w:rPr>
                        <w:rFonts w:ascii="Book Antiqua" w:cs="Book Antiqua" w:eastAsia="Book Antiqua" w:hAnsi="Book Antiqua"/>
                        <w:sz w:val="20"/>
                        <w:szCs w:val="20"/>
                        <w:rtl w:val="0"/>
                      </w:rPr>
                      <w:t xml:space="preserve">Fundación Nemesio Díez</w:t>
                    </w:r>
                    <w:r w:rsidDel="00000000" w:rsidR="00000000" w:rsidRPr="00000000">
                      <w:rPr>
                        <w:rtl w:val="0"/>
                      </w:rPr>
                    </w:r>
                  </w:p>
                </w:tc>
              </w:sdtContent>
            </w:sdt>
            <w:sdt>
              <w:sdtPr>
                <w:lock w:val="contentLocked"/>
                <w:id w:val="1903771004"/>
                <w:tag w:val="goog_rdk_249"/>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2F">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123.818,39</w:t>
                    </w:r>
                    <w:r w:rsidDel="00000000" w:rsidR="00000000" w:rsidRPr="00000000">
                      <w:rPr>
                        <w:rtl w:val="0"/>
                      </w:rPr>
                    </w:r>
                  </w:p>
                </w:tc>
              </w:sdtContent>
            </w:sdt>
            <w:sdt>
              <w:sdtPr>
                <w:lock w:val="contentLocked"/>
                <w:id w:val="-1530060069"/>
                <w:tag w:val="goog_rdk_250"/>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30">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154.818,18</w:t>
                    </w:r>
                    <w:r w:rsidDel="00000000" w:rsidR="00000000" w:rsidRPr="00000000">
                      <w:rPr>
                        <w:rtl w:val="0"/>
                      </w:rPr>
                    </w:r>
                  </w:p>
                </w:tc>
              </w:sdtContent>
            </w:sdt>
            <w:sdt>
              <w:sdtPr>
                <w:lock w:val="contentLocked"/>
                <w:id w:val="-1207095380"/>
                <w:tag w:val="goog_rdk_251"/>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31">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250.000,00</w:t>
                    </w:r>
                    <w:r w:rsidDel="00000000" w:rsidR="00000000" w:rsidRPr="00000000">
                      <w:rPr>
                        <w:rtl w:val="0"/>
                      </w:rPr>
                    </w:r>
                  </w:p>
                </w:tc>
              </w:sdtContent>
            </w:sdt>
            <w:sdt>
              <w:sdtPr>
                <w:lock w:val="contentLocked"/>
                <w:id w:val="1102314467"/>
                <w:tag w:val="goog_rdk_252"/>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32">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219.000,21</w:t>
                    </w:r>
                    <w:r w:rsidDel="00000000" w:rsidR="00000000" w:rsidRPr="00000000">
                      <w:rPr>
                        <w:rtl w:val="0"/>
                      </w:rPr>
                    </w:r>
                  </w:p>
                </w:tc>
              </w:sdtContent>
            </w:sdt>
          </w:tr>
          <w:tr>
            <w:trPr>
              <w:cantSplit w:val="0"/>
              <w:trHeight w:val="330" w:hRule="atLeast"/>
              <w:tblHeader w:val="0"/>
            </w:trPr>
            <w:sdt>
              <w:sdtPr>
                <w:lock w:val="contentLocked"/>
                <w:id w:val="90351682"/>
                <w:tag w:val="goog_rdk_253"/>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33">
                    <w:pPr>
                      <w:widowControl w:val="0"/>
                      <w:rPr>
                        <w:sz w:val="20"/>
                        <w:szCs w:val="20"/>
                      </w:rPr>
                    </w:pPr>
                    <w:r w:rsidDel="00000000" w:rsidR="00000000" w:rsidRPr="00000000">
                      <w:rPr>
                        <w:rFonts w:ascii="Book Antiqua" w:cs="Book Antiqua" w:eastAsia="Book Antiqua" w:hAnsi="Book Antiqua"/>
                        <w:sz w:val="20"/>
                        <w:szCs w:val="20"/>
                        <w:rtl w:val="0"/>
                      </w:rPr>
                      <w:t xml:space="preserve">Fundación bancaria Unicaja - Sé más tú</w:t>
                    </w:r>
                    <w:r w:rsidDel="00000000" w:rsidR="00000000" w:rsidRPr="00000000">
                      <w:rPr>
                        <w:rtl w:val="0"/>
                      </w:rPr>
                    </w:r>
                  </w:p>
                </w:tc>
              </w:sdtContent>
            </w:sdt>
            <w:sdt>
              <w:sdtPr>
                <w:lock w:val="contentLocked"/>
                <w:id w:val="-2048519313"/>
                <w:tag w:val="goog_rdk_254"/>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34">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16.800,00</w:t>
                    </w:r>
                    <w:r w:rsidDel="00000000" w:rsidR="00000000" w:rsidRPr="00000000">
                      <w:rPr>
                        <w:rtl w:val="0"/>
                      </w:rPr>
                    </w:r>
                  </w:p>
                </w:tc>
              </w:sdtContent>
            </w:sdt>
            <w:sdt>
              <w:sdtPr>
                <w:lock w:val="contentLocked"/>
                <w:id w:val="1775408910"/>
                <w:tag w:val="goog_rdk_255"/>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35">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16.800,00</w:t>
                    </w:r>
                    <w:r w:rsidDel="00000000" w:rsidR="00000000" w:rsidRPr="00000000">
                      <w:rPr>
                        <w:rtl w:val="0"/>
                      </w:rPr>
                    </w:r>
                  </w:p>
                </w:tc>
              </w:sdtContent>
            </w:sdt>
            <w:sdt>
              <w:sdtPr>
                <w:lock w:val="contentLocked"/>
                <w:id w:val="1696295881"/>
                <w:tag w:val="goog_rdk_256"/>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36">
                    <w:pPr>
                      <w:widowControl w:val="0"/>
                      <w:rPr>
                        <w:sz w:val="20"/>
                        <w:szCs w:val="20"/>
                      </w:rPr>
                    </w:pPr>
                    <w:r w:rsidDel="00000000" w:rsidR="00000000" w:rsidRPr="00000000">
                      <w:rPr>
                        <w:rtl w:val="0"/>
                      </w:rPr>
                    </w:r>
                  </w:p>
                </w:tc>
              </w:sdtContent>
            </w:sdt>
            <w:sdt>
              <w:sdtPr>
                <w:lock w:val="contentLocked"/>
                <w:id w:val="423343947"/>
                <w:tag w:val="goog_rdk_257"/>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37">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tr>
          <w:tr>
            <w:trPr>
              <w:cantSplit w:val="0"/>
              <w:trHeight w:val="330" w:hRule="atLeast"/>
              <w:tblHeader w:val="0"/>
            </w:trPr>
            <w:sdt>
              <w:sdtPr>
                <w:lock w:val="contentLocked"/>
                <w:id w:val="1772003104"/>
                <w:tag w:val="goog_rdk_258"/>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38">
                    <w:pPr>
                      <w:widowControl w:val="0"/>
                      <w:rPr>
                        <w:sz w:val="20"/>
                        <w:szCs w:val="20"/>
                      </w:rPr>
                    </w:pPr>
                    <w:r w:rsidDel="00000000" w:rsidR="00000000" w:rsidRPr="00000000">
                      <w:rPr>
                        <w:rFonts w:ascii="Book Antiqua" w:cs="Book Antiqua" w:eastAsia="Book Antiqua" w:hAnsi="Book Antiqua"/>
                        <w:sz w:val="20"/>
                        <w:szCs w:val="20"/>
                        <w:rtl w:val="0"/>
                      </w:rPr>
                      <w:t xml:space="preserve">Fundación Inocente</w:t>
                    </w:r>
                    <w:r w:rsidDel="00000000" w:rsidR="00000000" w:rsidRPr="00000000">
                      <w:rPr>
                        <w:rtl w:val="0"/>
                      </w:rPr>
                    </w:r>
                  </w:p>
                </w:tc>
              </w:sdtContent>
            </w:sdt>
            <w:sdt>
              <w:sdtPr>
                <w:lock w:val="contentLocked"/>
                <w:id w:val="419683506"/>
                <w:tag w:val="goog_rdk_259"/>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39">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sdt>
              <w:sdtPr>
                <w:lock w:val="contentLocked"/>
                <w:id w:val="323613742"/>
                <w:tag w:val="goog_rdk_260"/>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3A">
                    <w:pPr>
                      <w:widowControl w:val="0"/>
                      <w:jc w:val="right"/>
                      <w:rPr>
                        <w:sz w:val="20"/>
                        <w:szCs w:val="20"/>
                      </w:rPr>
                    </w:pPr>
                    <w:r w:rsidDel="00000000" w:rsidR="00000000" w:rsidRPr="00000000">
                      <w:rPr>
                        <w:rFonts w:ascii="Book Antiqua" w:cs="Book Antiqua" w:eastAsia="Book Antiqua" w:hAnsi="Book Antiqua"/>
                        <w:sz w:val="20"/>
                        <w:szCs w:val="20"/>
                        <w:rtl w:val="0"/>
                      </w:rPr>
                      <w:t xml:space="preserve">3.280,07</w:t>
                    </w:r>
                    <w:r w:rsidDel="00000000" w:rsidR="00000000" w:rsidRPr="00000000">
                      <w:rPr>
                        <w:rtl w:val="0"/>
                      </w:rPr>
                    </w:r>
                  </w:p>
                </w:tc>
              </w:sdtContent>
            </w:sdt>
            <w:sdt>
              <w:sdtPr>
                <w:lock w:val="contentLocked"/>
                <w:id w:val="-130693814"/>
                <w:tag w:val="goog_rdk_261"/>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3B">
                    <w:pPr>
                      <w:widowControl w:val="0"/>
                      <w:jc w:val="right"/>
                      <w:rPr>
                        <w:sz w:val="20"/>
                        <w:szCs w:val="20"/>
                      </w:rPr>
                    </w:pPr>
                    <w:r w:rsidDel="00000000" w:rsidR="00000000" w:rsidRPr="00000000">
                      <w:rPr>
                        <w:rFonts w:ascii="Book Antiqua" w:cs="Book Antiqua" w:eastAsia="Book Antiqua" w:hAnsi="Book Antiqua"/>
                        <w:sz w:val="20"/>
                        <w:szCs w:val="20"/>
                        <w:rtl w:val="0"/>
                      </w:rPr>
                      <w:t xml:space="preserve">5.000,00</w:t>
                    </w:r>
                    <w:r w:rsidDel="00000000" w:rsidR="00000000" w:rsidRPr="00000000">
                      <w:rPr>
                        <w:rtl w:val="0"/>
                      </w:rPr>
                    </w:r>
                  </w:p>
                </w:tc>
              </w:sdtContent>
            </w:sdt>
            <w:sdt>
              <w:sdtPr>
                <w:lock w:val="contentLocked"/>
                <w:id w:val="830499929"/>
                <w:tag w:val="goog_rdk_262"/>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3C">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1.719,93</w:t>
                    </w:r>
                    <w:r w:rsidDel="00000000" w:rsidR="00000000" w:rsidRPr="00000000">
                      <w:rPr>
                        <w:rtl w:val="0"/>
                      </w:rPr>
                    </w:r>
                  </w:p>
                </w:tc>
              </w:sdtContent>
            </w:sdt>
          </w:tr>
          <w:tr>
            <w:trPr>
              <w:cantSplit w:val="0"/>
              <w:trHeight w:val="570" w:hRule="atLeast"/>
              <w:tblHeader w:val="0"/>
            </w:trPr>
            <w:sdt>
              <w:sdtPr>
                <w:lock w:val="contentLocked"/>
                <w:id w:val="-927684410"/>
                <w:tag w:val="goog_rdk_263"/>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3D">
                    <w:pPr>
                      <w:widowControl w:val="0"/>
                      <w:rPr>
                        <w:sz w:val="20"/>
                        <w:szCs w:val="20"/>
                      </w:rPr>
                    </w:pPr>
                    <w:r w:rsidDel="00000000" w:rsidR="00000000" w:rsidRPr="00000000">
                      <w:rPr>
                        <w:rFonts w:ascii="Book Antiqua" w:cs="Book Antiqua" w:eastAsia="Book Antiqua" w:hAnsi="Book Antiqua"/>
                        <w:sz w:val="20"/>
                        <w:szCs w:val="20"/>
                        <w:rtl w:val="0"/>
                      </w:rPr>
                      <w:t xml:space="preserve">Fundación Roviralta - Kenia - Primary School</w:t>
                    </w:r>
                    <w:r w:rsidDel="00000000" w:rsidR="00000000" w:rsidRPr="00000000">
                      <w:rPr>
                        <w:rtl w:val="0"/>
                      </w:rPr>
                    </w:r>
                  </w:p>
                </w:tc>
              </w:sdtContent>
            </w:sdt>
            <w:sdt>
              <w:sdtPr>
                <w:lock w:val="contentLocked"/>
                <w:id w:val="6365083"/>
                <w:tag w:val="goog_rdk_264"/>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3E">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sdt>
              <w:sdtPr>
                <w:lock w:val="contentLocked"/>
                <w:id w:val="1784542514"/>
                <w:tag w:val="goog_rdk_265"/>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3F">
                    <w:pPr>
                      <w:widowControl w:val="0"/>
                      <w:jc w:val="right"/>
                      <w:rPr>
                        <w:sz w:val="20"/>
                        <w:szCs w:val="20"/>
                      </w:rPr>
                    </w:pPr>
                    <w:r w:rsidDel="00000000" w:rsidR="00000000" w:rsidRPr="00000000">
                      <w:rPr>
                        <w:rFonts w:ascii="Book Antiqua" w:cs="Book Antiqua" w:eastAsia="Book Antiqua" w:hAnsi="Book Antiqua"/>
                        <w:sz w:val="20"/>
                        <w:szCs w:val="20"/>
                        <w:rtl w:val="0"/>
                      </w:rPr>
                      <w:t xml:space="preserve">3.000,00</w:t>
                    </w:r>
                    <w:r w:rsidDel="00000000" w:rsidR="00000000" w:rsidRPr="00000000">
                      <w:rPr>
                        <w:rtl w:val="0"/>
                      </w:rPr>
                    </w:r>
                  </w:p>
                </w:tc>
              </w:sdtContent>
            </w:sdt>
            <w:sdt>
              <w:sdtPr>
                <w:lock w:val="contentLocked"/>
                <w:id w:val="-427526018"/>
                <w:tag w:val="goog_rdk_266"/>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40">
                    <w:pPr>
                      <w:widowControl w:val="0"/>
                      <w:jc w:val="right"/>
                      <w:rPr>
                        <w:sz w:val="20"/>
                        <w:szCs w:val="20"/>
                      </w:rPr>
                    </w:pPr>
                    <w:r w:rsidDel="00000000" w:rsidR="00000000" w:rsidRPr="00000000">
                      <w:rPr>
                        <w:rFonts w:ascii="Book Antiqua" w:cs="Book Antiqua" w:eastAsia="Book Antiqua" w:hAnsi="Book Antiqua"/>
                        <w:sz w:val="20"/>
                        <w:szCs w:val="20"/>
                        <w:rtl w:val="0"/>
                      </w:rPr>
                      <w:t xml:space="preserve">3.000,00</w:t>
                    </w:r>
                    <w:r w:rsidDel="00000000" w:rsidR="00000000" w:rsidRPr="00000000">
                      <w:rPr>
                        <w:rtl w:val="0"/>
                      </w:rPr>
                    </w:r>
                  </w:p>
                </w:tc>
              </w:sdtContent>
            </w:sdt>
            <w:sdt>
              <w:sdtPr>
                <w:lock w:val="contentLocked"/>
                <w:id w:val="-1987776670"/>
                <w:tag w:val="goog_rdk_267"/>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41">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tr>
          <w:tr>
            <w:trPr>
              <w:cantSplit w:val="0"/>
              <w:trHeight w:val="330" w:hRule="atLeast"/>
              <w:tblHeader w:val="0"/>
            </w:trPr>
            <w:sdt>
              <w:sdtPr>
                <w:lock w:val="contentLocked"/>
                <w:id w:val="2105025867"/>
                <w:tag w:val="goog_rdk_268"/>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42">
                    <w:pPr>
                      <w:widowControl w:val="0"/>
                      <w:rPr>
                        <w:sz w:val="20"/>
                        <w:szCs w:val="20"/>
                      </w:rPr>
                    </w:pPr>
                    <w:r w:rsidDel="00000000" w:rsidR="00000000" w:rsidRPr="00000000">
                      <w:rPr>
                        <w:rFonts w:ascii="Book Antiqua" w:cs="Book Antiqua" w:eastAsia="Book Antiqua" w:hAnsi="Book Antiqua"/>
                        <w:sz w:val="20"/>
                        <w:szCs w:val="20"/>
                        <w:rtl w:val="0"/>
                      </w:rPr>
                      <w:t xml:space="preserve">American Tower</w:t>
                    </w:r>
                    <w:r w:rsidDel="00000000" w:rsidR="00000000" w:rsidRPr="00000000">
                      <w:rPr>
                        <w:rtl w:val="0"/>
                      </w:rPr>
                    </w:r>
                  </w:p>
                </w:tc>
              </w:sdtContent>
            </w:sdt>
            <w:sdt>
              <w:sdtPr>
                <w:lock w:val="contentLocked"/>
                <w:id w:val="-1329910955"/>
                <w:tag w:val="goog_rdk_269"/>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43">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sdt>
              <w:sdtPr>
                <w:lock w:val="contentLocked"/>
                <w:id w:val="1026020686"/>
                <w:tag w:val="goog_rdk_270"/>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44">
                    <w:pPr>
                      <w:widowControl w:val="0"/>
                      <w:jc w:val="right"/>
                      <w:rPr>
                        <w:sz w:val="20"/>
                        <w:szCs w:val="20"/>
                      </w:rPr>
                    </w:pPr>
                    <w:r w:rsidDel="00000000" w:rsidR="00000000" w:rsidRPr="00000000">
                      <w:rPr>
                        <w:rFonts w:ascii="Book Antiqua" w:cs="Book Antiqua" w:eastAsia="Book Antiqua" w:hAnsi="Book Antiqua"/>
                        <w:sz w:val="20"/>
                        <w:szCs w:val="20"/>
                        <w:rtl w:val="0"/>
                      </w:rPr>
                      <w:t xml:space="preserve">7.263,93</w:t>
                    </w:r>
                    <w:r w:rsidDel="00000000" w:rsidR="00000000" w:rsidRPr="00000000">
                      <w:rPr>
                        <w:rtl w:val="0"/>
                      </w:rPr>
                    </w:r>
                  </w:p>
                </w:tc>
              </w:sdtContent>
            </w:sdt>
            <w:sdt>
              <w:sdtPr>
                <w:lock w:val="contentLocked"/>
                <w:id w:val="-443281371"/>
                <w:tag w:val="goog_rdk_271"/>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45">
                    <w:pPr>
                      <w:widowControl w:val="0"/>
                      <w:jc w:val="right"/>
                      <w:rPr>
                        <w:sz w:val="20"/>
                        <w:szCs w:val="20"/>
                      </w:rPr>
                    </w:pPr>
                    <w:r w:rsidDel="00000000" w:rsidR="00000000" w:rsidRPr="00000000">
                      <w:rPr>
                        <w:rFonts w:ascii="Book Antiqua" w:cs="Book Antiqua" w:eastAsia="Book Antiqua" w:hAnsi="Book Antiqua"/>
                        <w:sz w:val="20"/>
                        <w:szCs w:val="20"/>
                        <w:rtl w:val="0"/>
                      </w:rPr>
                      <w:t xml:space="preserve">49.039,00</w:t>
                    </w:r>
                    <w:r w:rsidDel="00000000" w:rsidR="00000000" w:rsidRPr="00000000">
                      <w:rPr>
                        <w:rtl w:val="0"/>
                      </w:rPr>
                    </w:r>
                  </w:p>
                </w:tc>
              </w:sdtContent>
            </w:sdt>
            <w:sdt>
              <w:sdtPr>
                <w:lock w:val="contentLocked"/>
                <w:id w:val="783158918"/>
                <w:tag w:val="goog_rdk_272"/>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46">
                    <w:pPr>
                      <w:widowControl w:val="0"/>
                      <w:jc w:val="right"/>
                      <w:rPr>
                        <w:sz w:val="20"/>
                        <w:szCs w:val="20"/>
                      </w:rPr>
                    </w:pPr>
                    <w:r w:rsidDel="00000000" w:rsidR="00000000" w:rsidRPr="00000000">
                      <w:rPr>
                        <w:rFonts w:ascii="Book Antiqua" w:cs="Book Antiqua" w:eastAsia="Book Antiqua" w:hAnsi="Book Antiqua"/>
                        <w:sz w:val="20"/>
                        <w:szCs w:val="20"/>
                        <w:rtl w:val="0"/>
                      </w:rPr>
                      <w:t xml:space="preserve">41.775,07</w:t>
                    </w:r>
                    <w:r w:rsidDel="00000000" w:rsidR="00000000" w:rsidRPr="00000000">
                      <w:rPr>
                        <w:rtl w:val="0"/>
                      </w:rPr>
                    </w:r>
                  </w:p>
                </w:tc>
              </w:sdtContent>
            </w:sdt>
          </w:tr>
          <w:tr>
            <w:trPr>
              <w:cantSplit w:val="0"/>
              <w:trHeight w:val="330" w:hRule="atLeast"/>
              <w:tblHeader w:val="0"/>
            </w:trPr>
            <w:sdt>
              <w:sdtPr>
                <w:lock w:val="contentLocked"/>
                <w:id w:val="1480644784"/>
                <w:tag w:val="goog_rdk_273"/>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47">
                    <w:pPr>
                      <w:widowControl w:val="0"/>
                      <w:rPr>
                        <w:sz w:val="20"/>
                        <w:szCs w:val="20"/>
                      </w:rPr>
                    </w:pPr>
                    <w:r w:rsidDel="00000000" w:rsidR="00000000" w:rsidRPr="00000000">
                      <w:rPr>
                        <w:rFonts w:ascii="Book Antiqua" w:cs="Book Antiqua" w:eastAsia="Book Antiqua" w:hAnsi="Book Antiqua"/>
                        <w:sz w:val="20"/>
                        <w:szCs w:val="20"/>
                        <w:rtl w:val="0"/>
                      </w:rPr>
                      <w:t xml:space="preserve">Fundación Caixa Valencia</w:t>
                    </w:r>
                    <w:r w:rsidDel="00000000" w:rsidR="00000000" w:rsidRPr="00000000">
                      <w:rPr>
                        <w:rtl w:val="0"/>
                      </w:rPr>
                    </w:r>
                  </w:p>
                </w:tc>
              </w:sdtContent>
            </w:sdt>
            <w:sdt>
              <w:sdtPr>
                <w:lock w:val="contentLocked"/>
                <w:id w:val="-2031503028"/>
                <w:tag w:val="goog_rdk_274"/>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48">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sdt>
              <w:sdtPr>
                <w:lock w:val="contentLocked"/>
                <w:id w:val="1237699452"/>
                <w:tag w:val="goog_rdk_275"/>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49">
                    <w:pPr>
                      <w:widowControl w:val="0"/>
                      <w:rPr>
                        <w:sz w:val="20"/>
                        <w:szCs w:val="20"/>
                      </w:rPr>
                    </w:pPr>
                    <w:r w:rsidDel="00000000" w:rsidR="00000000" w:rsidRPr="00000000">
                      <w:rPr>
                        <w:rtl w:val="0"/>
                      </w:rPr>
                    </w:r>
                  </w:p>
                </w:tc>
              </w:sdtContent>
            </w:sdt>
            <w:sdt>
              <w:sdtPr>
                <w:lock w:val="contentLocked"/>
                <w:id w:val="-638964316"/>
                <w:tag w:val="goog_rdk_276"/>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4A">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1.200,00</w:t>
                    </w:r>
                    <w:r w:rsidDel="00000000" w:rsidR="00000000" w:rsidRPr="00000000">
                      <w:rPr>
                        <w:rtl w:val="0"/>
                      </w:rPr>
                    </w:r>
                  </w:p>
                </w:tc>
              </w:sdtContent>
            </w:sdt>
            <w:sdt>
              <w:sdtPr>
                <w:lock w:val="contentLocked"/>
                <w:id w:val="-77556361"/>
                <w:tag w:val="goog_rdk_277"/>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4B">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1.200,00</w:t>
                    </w:r>
                    <w:r w:rsidDel="00000000" w:rsidR="00000000" w:rsidRPr="00000000">
                      <w:rPr>
                        <w:rtl w:val="0"/>
                      </w:rPr>
                    </w:r>
                  </w:p>
                </w:tc>
              </w:sdtContent>
            </w:sdt>
          </w:tr>
          <w:tr>
            <w:trPr>
              <w:cantSplit w:val="0"/>
              <w:trHeight w:val="330" w:hRule="atLeast"/>
              <w:tblHeader w:val="0"/>
            </w:trPr>
            <w:sdt>
              <w:sdtPr>
                <w:lock w:val="contentLocked"/>
                <w:id w:val="-1223893980"/>
                <w:tag w:val="goog_rdk_278"/>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4C">
                    <w:pPr>
                      <w:widowControl w:val="0"/>
                      <w:rPr>
                        <w:sz w:val="20"/>
                        <w:szCs w:val="20"/>
                      </w:rPr>
                    </w:pPr>
                    <w:r w:rsidDel="00000000" w:rsidR="00000000" w:rsidRPr="00000000">
                      <w:rPr>
                        <w:rFonts w:ascii="Book Antiqua" w:cs="Book Antiqua" w:eastAsia="Book Antiqua" w:hAnsi="Book Antiqua"/>
                        <w:sz w:val="20"/>
                        <w:szCs w:val="20"/>
                        <w:rtl w:val="0"/>
                      </w:rPr>
                      <w:t xml:space="preserve">Fundación Caja Canarias - Caixabank - PLS</w:t>
                    </w:r>
                    <w:r w:rsidDel="00000000" w:rsidR="00000000" w:rsidRPr="00000000">
                      <w:rPr>
                        <w:rtl w:val="0"/>
                      </w:rPr>
                    </w:r>
                  </w:p>
                </w:tc>
              </w:sdtContent>
            </w:sdt>
            <w:sdt>
              <w:sdtPr>
                <w:lock w:val="contentLocked"/>
                <w:id w:val="-154991722"/>
                <w:tag w:val="goog_rdk_279"/>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4D">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sdt>
              <w:sdtPr>
                <w:lock w:val="contentLocked"/>
                <w:id w:val="935650194"/>
                <w:tag w:val="goog_rdk_280"/>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4E">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2.800,00</w:t>
                    </w:r>
                    <w:r w:rsidDel="00000000" w:rsidR="00000000" w:rsidRPr="00000000">
                      <w:rPr>
                        <w:rtl w:val="0"/>
                      </w:rPr>
                    </w:r>
                  </w:p>
                </w:tc>
              </w:sdtContent>
            </w:sdt>
            <w:sdt>
              <w:sdtPr>
                <w:lock w:val="contentLocked"/>
                <w:id w:val="2034535039"/>
                <w:tag w:val="goog_rdk_281"/>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4F">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2.800,00</w:t>
                    </w:r>
                    <w:r w:rsidDel="00000000" w:rsidR="00000000" w:rsidRPr="00000000">
                      <w:rPr>
                        <w:rtl w:val="0"/>
                      </w:rPr>
                    </w:r>
                  </w:p>
                </w:tc>
              </w:sdtContent>
            </w:sdt>
            <w:sdt>
              <w:sdtPr>
                <w:lock w:val="contentLocked"/>
                <w:id w:val="1102456404"/>
                <w:tag w:val="goog_rdk_282"/>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50">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tr>
          <w:tr>
            <w:trPr>
              <w:cantSplit w:val="0"/>
              <w:trHeight w:val="330" w:hRule="atLeast"/>
              <w:tblHeader w:val="0"/>
            </w:trPr>
            <w:sdt>
              <w:sdtPr>
                <w:lock w:val="contentLocked"/>
                <w:id w:val="660623412"/>
                <w:tag w:val="goog_rdk_283"/>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51">
                    <w:pPr>
                      <w:widowControl w:val="0"/>
                      <w:rPr>
                        <w:sz w:val="20"/>
                        <w:szCs w:val="20"/>
                      </w:rPr>
                    </w:pPr>
                    <w:r w:rsidDel="00000000" w:rsidR="00000000" w:rsidRPr="00000000">
                      <w:rPr>
                        <w:rFonts w:ascii="Book Antiqua" w:cs="Book Antiqua" w:eastAsia="Book Antiqua" w:hAnsi="Book Antiqua"/>
                        <w:sz w:val="20"/>
                        <w:szCs w:val="20"/>
                        <w:rtl w:val="0"/>
                      </w:rPr>
                      <w:t xml:space="preserve">Ibercaja Banco</w:t>
                    </w:r>
                    <w:r w:rsidDel="00000000" w:rsidR="00000000" w:rsidRPr="00000000">
                      <w:rPr>
                        <w:rtl w:val="0"/>
                      </w:rPr>
                    </w:r>
                  </w:p>
                </w:tc>
              </w:sdtContent>
            </w:sdt>
            <w:sdt>
              <w:sdtPr>
                <w:lock w:val="contentLocked"/>
                <w:id w:val="-1521305639"/>
                <w:tag w:val="goog_rdk_284"/>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52">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sdt>
              <w:sdtPr>
                <w:lock w:val="contentLocked"/>
                <w:id w:val="1090301376"/>
                <w:tag w:val="goog_rdk_285"/>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53">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1.000,00</w:t>
                    </w:r>
                    <w:r w:rsidDel="00000000" w:rsidR="00000000" w:rsidRPr="00000000">
                      <w:rPr>
                        <w:rtl w:val="0"/>
                      </w:rPr>
                    </w:r>
                  </w:p>
                </w:tc>
              </w:sdtContent>
            </w:sdt>
            <w:sdt>
              <w:sdtPr>
                <w:lock w:val="contentLocked"/>
                <w:id w:val="-1513967727"/>
                <w:tag w:val="goog_rdk_286"/>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54">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20.000,00</w:t>
                    </w:r>
                    <w:r w:rsidDel="00000000" w:rsidR="00000000" w:rsidRPr="00000000">
                      <w:rPr>
                        <w:rtl w:val="0"/>
                      </w:rPr>
                    </w:r>
                  </w:p>
                </w:tc>
              </w:sdtContent>
            </w:sdt>
            <w:sdt>
              <w:sdtPr>
                <w:lock w:val="contentLocked"/>
                <w:id w:val="1700028077"/>
                <w:tag w:val="goog_rdk_287"/>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55">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19.000,00</w:t>
                    </w:r>
                    <w:r w:rsidDel="00000000" w:rsidR="00000000" w:rsidRPr="00000000">
                      <w:rPr>
                        <w:rtl w:val="0"/>
                      </w:rPr>
                    </w:r>
                  </w:p>
                </w:tc>
              </w:sdtContent>
            </w:sdt>
          </w:tr>
          <w:tr>
            <w:trPr>
              <w:cantSplit w:val="0"/>
              <w:trHeight w:val="330" w:hRule="atLeast"/>
              <w:tblHeader w:val="0"/>
            </w:trPr>
            <w:sdt>
              <w:sdtPr>
                <w:lock w:val="contentLocked"/>
                <w:id w:val="-221528636"/>
                <w:tag w:val="goog_rdk_288"/>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56">
                    <w:pPr>
                      <w:widowControl w:val="0"/>
                      <w:rPr>
                        <w:sz w:val="20"/>
                        <w:szCs w:val="20"/>
                      </w:rPr>
                    </w:pPr>
                    <w:r w:rsidDel="00000000" w:rsidR="00000000" w:rsidRPr="00000000">
                      <w:rPr>
                        <w:rFonts w:ascii="Book Antiqua" w:cs="Book Antiqua" w:eastAsia="Book Antiqua" w:hAnsi="Book Antiqua"/>
                        <w:sz w:val="20"/>
                        <w:szCs w:val="20"/>
                        <w:rtl w:val="0"/>
                      </w:rPr>
                      <w:t xml:space="preserve">Fundación bancaria Ibercaja</w:t>
                    </w:r>
                    <w:r w:rsidDel="00000000" w:rsidR="00000000" w:rsidRPr="00000000">
                      <w:rPr>
                        <w:rtl w:val="0"/>
                      </w:rPr>
                    </w:r>
                  </w:p>
                </w:tc>
              </w:sdtContent>
            </w:sdt>
            <w:sdt>
              <w:sdtPr>
                <w:lock w:val="contentLocked"/>
                <w:id w:val="237554352"/>
                <w:tag w:val="goog_rdk_289"/>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57">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sdt>
              <w:sdtPr>
                <w:lock w:val="contentLocked"/>
                <w:id w:val="1659833623"/>
                <w:tag w:val="goog_rdk_290"/>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58">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2.000,00</w:t>
                    </w:r>
                    <w:r w:rsidDel="00000000" w:rsidR="00000000" w:rsidRPr="00000000">
                      <w:rPr>
                        <w:rtl w:val="0"/>
                      </w:rPr>
                    </w:r>
                  </w:p>
                </w:tc>
              </w:sdtContent>
            </w:sdt>
            <w:sdt>
              <w:sdtPr>
                <w:lock w:val="contentLocked"/>
                <w:id w:val="2020091726"/>
                <w:tag w:val="goog_rdk_291"/>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59">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2.000,00</w:t>
                    </w:r>
                    <w:r w:rsidDel="00000000" w:rsidR="00000000" w:rsidRPr="00000000">
                      <w:rPr>
                        <w:rtl w:val="0"/>
                      </w:rPr>
                    </w:r>
                  </w:p>
                </w:tc>
              </w:sdtContent>
            </w:sdt>
            <w:sdt>
              <w:sdtPr>
                <w:lock w:val="contentLocked"/>
                <w:id w:val="1346980939"/>
                <w:tag w:val="goog_rdk_292"/>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5A">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tr>
          <w:tr>
            <w:trPr>
              <w:cantSplit w:val="0"/>
              <w:trHeight w:val="330" w:hRule="atLeast"/>
              <w:tblHeader w:val="0"/>
            </w:trPr>
            <w:sdt>
              <w:sdtPr>
                <w:lock w:val="contentLocked"/>
                <w:id w:val="-605463003"/>
                <w:tag w:val="goog_rdk_293"/>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5B">
                    <w:pPr>
                      <w:widowControl w:val="0"/>
                      <w:rPr>
                        <w:sz w:val="20"/>
                        <w:szCs w:val="20"/>
                      </w:rPr>
                    </w:pPr>
                    <w:r w:rsidDel="00000000" w:rsidR="00000000" w:rsidRPr="00000000">
                      <w:rPr>
                        <w:rFonts w:ascii="Book Antiqua" w:cs="Book Antiqua" w:eastAsia="Book Antiqua" w:hAnsi="Book Antiqua"/>
                        <w:sz w:val="20"/>
                        <w:szCs w:val="20"/>
                        <w:rtl w:val="0"/>
                      </w:rPr>
                      <w:t xml:space="preserve">Fundación Cook and Chef Institute</w:t>
                    </w:r>
                    <w:r w:rsidDel="00000000" w:rsidR="00000000" w:rsidRPr="00000000">
                      <w:rPr>
                        <w:rtl w:val="0"/>
                      </w:rPr>
                    </w:r>
                  </w:p>
                </w:tc>
              </w:sdtContent>
            </w:sdt>
            <w:sdt>
              <w:sdtPr>
                <w:lock w:val="contentLocked"/>
                <w:id w:val="-148246515"/>
                <w:tag w:val="goog_rdk_294"/>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5C">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sdt>
              <w:sdtPr>
                <w:lock w:val="contentLocked"/>
                <w:id w:val="-141889885"/>
                <w:tag w:val="goog_rdk_295"/>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5D">
                    <w:pPr>
                      <w:widowControl w:val="0"/>
                      <w:jc w:val="right"/>
                      <w:rPr>
                        <w:sz w:val="20"/>
                        <w:szCs w:val="20"/>
                      </w:rPr>
                    </w:pPr>
                    <w:r w:rsidDel="00000000" w:rsidR="00000000" w:rsidRPr="00000000">
                      <w:rPr>
                        <w:rFonts w:ascii="Book Antiqua" w:cs="Book Antiqua" w:eastAsia="Book Antiqua" w:hAnsi="Book Antiqua"/>
                        <w:sz w:val="20"/>
                        <w:szCs w:val="20"/>
                        <w:rtl w:val="0"/>
                      </w:rPr>
                      <w:t xml:space="preserve">65.001,00</w:t>
                    </w:r>
                    <w:r w:rsidDel="00000000" w:rsidR="00000000" w:rsidRPr="00000000">
                      <w:rPr>
                        <w:rtl w:val="0"/>
                      </w:rPr>
                    </w:r>
                  </w:p>
                </w:tc>
              </w:sdtContent>
            </w:sdt>
            <w:sdt>
              <w:sdtPr>
                <w:lock w:val="contentLocked"/>
                <w:id w:val="-2028731722"/>
                <w:tag w:val="goog_rdk_296"/>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5E">
                    <w:pPr>
                      <w:widowControl w:val="0"/>
                      <w:jc w:val="right"/>
                      <w:rPr>
                        <w:sz w:val="20"/>
                        <w:szCs w:val="20"/>
                      </w:rPr>
                    </w:pPr>
                    <w:r w:rsidDel="00000000" w:rsidR="00000000" w:rsidRPr="00000000">
                      <w:rPr>
                        <w:rFonts w:ascii="Book Antiqua" w:cs="Book Antiqua" w:eastAsia="Book Antiqua" w:hAnsi="Book Antiqua"/>
                        <w:sz w:val="20"/>
                        <w:szCs w:val="20"/>
                        <w:rtl w:val="0"/>
                      </w:rPr>
                      <w:t xml:space="preserve">65.001,00</w:t>
                    </w:r>
                    <w:r w:rsidDel="00000000" w:rsidR="00000000" w:rsidRPr="00000000">
                      <w:rPr>
                        <w:rtl w:val="0"/>
                      </w:rPr>
                    </w:r>
                  </w:p>
                </w:tc>
              </w:sdtContent>
            </w:sdt>
            <w:sdt>
              <w:sdtPr>
                <w:lock w:val="contentLocked"/>
                <w:id w:val="-501137402"/>
                <w:tag w:val="goog_rdk_297"/>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5F">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tr>
          <w:tr>
            <w:trPr>
              <w:cantSplit w:val="0"/>
              <w:trHeight w:val="330" w:hRule="atLeast"/>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860">
                <w:pPr>
                  <w:widowControl w:val="0"/>
                  <w:rPr>
                    <w:sz w:val="20"/>
                    <w:szCs w:val="20"/>
                  </w:rPr>
                </w:pPr>
                <w:r w:rsidDel="00000000" w:rsidR="00000000" w:rsidRPr="00000000">
                  <w:rPr>
                    <w:rFonts w:ascii="Book Antiqua" w:cs="Book Antiqua" w:eastAsia="Book Antiqua" w:hAnsi="Book Antiqua"/>
                    <w:b w:val="1"/>
                    <w:bCs w:val="1"/>
                    <w:sz w:val="20"/>
                    <w:szCs w:val="20"/>
                    <w:rtl w:val="0"/>
                  </w:rPr>
                  <w:t xml:space="preserve">Subtotal</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861">
                <w:pPr>
                  <w:widowControl w:val="0"/>
                  <w:jc w:val="right"/>
                  <w:rPr>
                    <w:sz w:val="20"/>
                    <w:szCs w:val="20"/>
                  </w:rPr>
                </w:pPr>
                <w:r w:rsidDel="00000000" w:rsidR="00000000" w:rsidRPr="00000000">
                  <w:rPr>
                    <w:rFonts w:ascii="Book Antiqua" w:cs="Book Antiqua" w:eastAsia="Book Antiqua" w:hAnsi="Book Antiqua"/>
                    <w:b w:val="1"/>
                    <w:bCs w:val="1"/>
                    <w:sz w:val="20"/>
                    <w:szCs w:val="20"/>
                    <w:rtl w:val="0"/>
                  </w:rPr>
                  <w:t xml:space="preserve">905.796,99</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862">
                <w:pPr>
                  <w:widowControl w:val="0"/>
                  <w:jc w:val="right"/>
                  <w:rPr>
                    <w:sz w:val="20"/>
                    <w:szCs w:val="20"/>
                  </w:rPr>
                </w:pPr>
                <w:r w:rsidDel="00000000" w:rsidR="00000000" w:rsidRPr="00000000">
                  <w:rPr>
                    <w:rFonts w:ascii="Book Antiqua" w:cs="Book Antiqua" w:eastAsia="Book Antiqua" w:hAnsi="Book Antiqua"/>
                    <w:b w:val="1"/>
                    <w:bCs w:val="1"/>
                    <w:sz w:val="20"/>
                    <w:szCs w:val="20"/>
                    <w:rtl w:val="0"/>
                  </w:rPr>
                  <w:t xml:space="preserve">721.756,87</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863">
                <w:pPr>
                  <w:widowControl w:val="0"/>
                  <w:jc w:val="right"/>
                  <w:rPr>
                    <w:sz w:val="20"/>
                    <w:szCs w:val="20"/>
                  </w:rPr>
                </w:pPr>
                <w:r w:rsidDel="00000000" w:rsidR="00000000" w:rsidRPr="00000000">
                  <w:rPr>
                    <w:rFonts w:ascii="Book Antiqua" w:cs="Book Antiqua" w:eastAsia="Book Antiqua" w:hAnsi="Book Antiqua"/>
                    <w:b w:val="1"/>
                    <w:bCs w:val="1"/>
                    <w:sz w:val="20"/>
                    <w:szCs w:val="20"/>
                    <w:rtl w:val="0"/>
                  </w:rPr>
                  <w:t xml:space="preserve">743.859,26</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864">
                <w:pPr>
                  <w:widowControl w:val="0"/>
                  <w:jc w:val="right"/>
                  <w:rPr>
                    <w:sz w:val="20"/>
                    <w:szCs w:val="20"/>
                  </w:rPr>
                </w:pPr>
                <w:r w:rsidDel="00000000" w:rsidR="00000000" w:rsidRPr="00000000">
                  <w:rPr>
                    <w:rFonts w:ascii="Book Antiqua" w:cs="Book Antiqua" w:eastAsia="Book Antiqua" w:hAnsi="Book Antiqua"/>
                    <w:b w:val="1"/>
                    <w:bCs w:val="1"/>
                    <w:sz w:val="20"/>
                    <w:szCs w:val="20"/>
                    <w:rtl w:val="0"/>
                  </w:rPr>
                  <w:t xml:space="preserve">927.899,38</w:t>
                </w:r>
                <w:r w:rsidDel="00000000" w:rsidR="00000000" w:rsidRPr="00000000">
                  <w:rPr>
                    <w:rtl w:val="0"/>
                  </w:rPr>
                </w:r>
              </w:p>
            </w:tc>
          </w:tr>
        </w:tbl>
      </w:sdtContent>
    </w:sdt>
    <w:p w:rsidR="00000000" w:rsidDel="00000000" w:rsidP="00000000" w:rsidRDefault="00000000" w:rsidRPr="00000000" w14:paraId="00000865">
      <w:pPr>
        <w:widowControl w:val="0"/>
        <w:spacing w:line="240" w:lineRule="auto"/>
        <w:ind w:right="358"/>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866">
      <w:pPr>
        <w:widowControl w:val="0"/>
        <w:spacing w:before="305" w:line="240" w:lineRule="auto"/>
        <w:ind w:right="358"/>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Algunos de los proyectos financiados con fondos de origen privado, proceden de diversas fuentes. Dichos proyectos y su movimiento registrado en el ejercicio, se detallan en el cuadro siguiente:</w:t>
      </w:r>
    </w:p>
    <w:p w:rsidR="00000000" w:rsidDel="00000000" w:rsidP="00000000" w:rsidRDefault="00000000" w:rsidRPr="00000000" w14:paraId="00000867">
      <w:pPr>
        <w:widowControl w:val="0"/>
        <w:spacing w:line="240" w:lineRule="auto"/>
        <w:ind w:right="358"/>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868">
      <w:pPr>
        <w:widowControl w:val="0"/>
        <w:spacing w:line="240" w:lineRule="auto"/>
        <w:ind w:right="358"/>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869">
      <w:pPr>
        <w:widowControl w:val="0"/>
        <w:spacing w:line="240" w:lineRule="auto"/>
        <w:ind w:right="358"/>
        <w:jc w:val="both"/>
        <w:rPr>
          <w:rFonts w:ascii="Book Antiqua" w:cs="Book Antiqua" w:eastAsia="Book Antiqua" w:hAnsi="Book Antiqua"/>
          <w:b w:val="1"/>
          <w:bCs w:val="1"/>
          <w:color w:val="1155cc"/>
          <w:sz w:val="20"/>
          <w:szCs w:val="20"/>
        </w:rPr>
      </w:pPr>
      <w:r w:rsidDel="00000000" w:rsidR="00000000" w:rsidRPr="00000000">
        <w:rPr>
          <w:rtl w:val="0"/>
        </w:rPr>
      </w:r>
    </w:p>
    <w:sdt>
      <w:sdtPr>
        <w:lock w:val="contentLocked"/>
        <w:id w:val="-809294651"/>
        <w:tag w:val="goog_rdk_379"/>
      </w:sdtPr>
      <w:sdtContent>
        <w:tbl>
          <w:tblPr>
            <w:tblStyle w:val="Table46"/>
            <w:tblW w:w="90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60"/>
            <w:gridCol w:w="1500"/>
            <w:gridCol w:w="1500"/>
            <w:gridCol w:w="1500"/>
            <w:gridCol w:w="1500"/>
            <w:tblGridChange w:id="0">
              <w:tblGrid>
                <w:gridCol w:w="3060"/>
                <w:gridCol w:w="1500"/>
                <w:gridCol w:w="1500"/>
                <w:gridCol w:w="1500"/>
                <w:gridCol w:w="1500"/>
              </w:tblGrid>
            </w:tblGridChange>
          </w:tblGrid>
          <w:tr>
            <w:trPr>
              <w:cantSplit w:val="0"/>
              <w:trHeight w:val="315" w:hRule="atLeast"/>
              <w:tblHeader w:val="0"/>
            </w:trPr>
            <w:sdt>
              <w:sdtPr>
                <w:lock w:val="contentLocked"/>
                <w:id w:val="1182013195"/>
                <w:tag w:val="goog_rdk_299"/>
              </w:sdtPr>
              <w:sdtContent>
                <w:tc>
                  <w:tcPr>
                    <w:gridSpan w:val="5"/>
                    <w:tcBorders>
                      <w:top w:color="000000" w:space="0" w:sz="7" w:val="single"/>
                      <w:left w:color="000000" w:space="0" w:sz="7" w:val="single"/>
                      <w:bottom w:color="000000" w:space="0" w:sz="7" w:val="single"/>
                      <w:right w:color="000000" w:space="0" w:sz="7" w:val="single"/>
                    </w:tcBorders>
                    <w:shd w:fill="999999" w:val="clear"/>
                    <w:tcMar>
                      <w:top w:w="40.0" w:type="dxa"/>
                      <w:left w:w="40.0" w:type="dxa"/>
                      <w:bottom w:w="40.0" w:type="dxa"/>
                      <w:right w:w="40.0" w:type="dxa"/>
                    </w:tcMar>
                    <w:vAlign w:val="bottom"/>
                  </w:tcPr>
                  <w:p w:rsidR="00000000" w:rsidDel="00000000" w:rsidP="00000000" w:rsidRDefault="00000000" w:rsidRPr="00000000" w14:paraId="0000086A">
                    <w:pPr>
                      <w:widowControl w:val="0"/>
                      <w:rPr>
                        <w:sz w:val="20"/>
                        <w:szCs w:val="20"/>
                      </w:rPr>
                    </w:pPr>
                    <w:r w:rsidDel="00000000" w:rsidR="00000000" w:rsidRPr="00000000">
                      <w:rPr>
                        <w:rFonts w:ascii="Book Antiqua" w:cs="Book Antiqua" w:eastAsia="Book Antiqua" w:hAnsi="Book Antiqua"/>
                        <w:b w:val="1"/>
                        <w:bCs w:val="1"/>
                        <w:color w:val="ffffff"/>
                        <w:sz w:val="20"/>
                        <w:szCs w:val="20"/>
                        <w:rtl w:val="0"/>
                      </w:rPr>
                      <w:t xml:space="preserve">PROYECTOS QUE REÚNEN DIFERENTE ORIGEN</w:t>
                    </w:r>
                    <w:r w:rsidDel="00000000" w:rsidR="00000000" w:rsidRPr="00000000">
                      <w:rPr>
                        <w:rtl w:val="0"/>
                      </w:rPr>
                    </w:r>
                  </w:p>
                </w:tc>
              </w:sdtContent>
            </w:sdt>
          </w:tr>
          <w:tr>
            <w:trPr>
              <w:cantSplit w:val="0"/>
              <w:trHeight w:val="315" w:hRule="atLeast"/>
              <w:tblHeader w:val="0"/>
            </w:trPr>
            <w:sdt>
              <w:sdtPr>
                <w:lock w:val="contentLocked"/>
                <w:id w:val="779496472"/>
                <w:tag w:val="goog_rdk_304"/>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6F">
                    <w:pPr>
                      <w:widowControl w:val="0"/>
                      <w:rPr>
                        <w:sz w:val="20"/>
                        <w:szCs w:val="20"/>
                      </w:rPr>
                    </w:pPr>
                    <w:r w:rsidDel="00000000" w:rsidR="00000000" w:rsidRPr="00000000">
                      <w:rPr>
                        <w:rFonts w:ascii="Book Antiqua" w:cs="Book Antiqua" w:eastAsia="Book Antiqua" w:hAnsi="Book Antiqua"/>
                        <w:b w:val="1"/>
                        <w:bCs w:val="1"/>
                        <w:sz w:val="20"/>
                        <w:szCs w:val="20"/>
                        <w:rtl w:val="0"/>
                      </w:rPr>
                      <w:t xml:space="preserve">Financiador</w:t>
                    </w:r>
                    <w:r w:rsidDel="00000000" w:rsidR="00000000" w:rsidRPr="00000000">
                      <w:rPr>
                        <w:rtl w:val="0"/>
                      </w:rPr>
                    </w:r>
                  </w:p>
                </w:tc>
              </w:sdtContent>
            </w:sdt>
            <w:sdt>
              <w:sdtPr>
                <w:lock w:val="contentLocked"/>
                <w:id w:val="-1734489688"/>
                <w:tag w:val="goog_rdk_305"/>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70">
                    <w:pPr>
                      <w:widowControl w:val="0"/>
                      <w:jc w:val="right"/>
                      <w:rPr>
                        <w:sz w:val="20"/>
                        <w:szCs w:val="20"/>
                      </w:rPr>
                    </w:pPr>
                    <w:r w:rsidDel="00000000" w:rsidR="00000000" w:rsidRPr="00000000">
                      <w:rPr>
                        <w:rFonts w:ascii="Book Antiqua" w:cs="Book Antiqua" w:eastAsia="Book Antiqua" w:hAnsi="Book Antiqua"/>
                        <w:b w:val="1"/>
                        <w:bCs w:val="1"/>
                        <w:sz w:val="20"/>
                        <w:szCs w:val="20"/>
                        <w:rtl w:val="0"/>
                      </w:rPr>
                      <w:t xml:space="preserve">Saldo Inicial</w:t>
                    </w:r>
                    <w:r w:rsidDel="00000000" w:rsidR="00000000" w:rsidRPr="00000000">
                      <w:rPr>
                        <w:rtl w:val="0"/>
                      </w:rPr>
                    </w:r>
                  </w:p>
                </w:tc>
              </w:sdtContent>
            </w:sdt>
            <w:sdt>
              <w:sdtPr>
                <w:lock w:val="contentLocked"/>
                <w:id w:val="-304084090"/>
                <w:tag w:val="goog_rdk_306"/>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71">
                    <w:pPr>
                      <w:widowControl w:val="0"/>
                      <w:jc w:val="right"/>
                      <w:rPr>
                        <w:sz w:val="20"/>
                        <w:szCs w:val="20"/>
                      </w:rPr>
                    </w:pPr>
                    <w:r w:rsidDel="00000000" w:rsidR="00000000" w:rsidRPr="00000000">
                      <w:rPr>
                        <w:rFonts w:ascii="Book Antiqua" w:cs="Book Antiqua" w:eastAsia="Book Antiqua" w:hAnsi="Book Antiqua"/>
                        <w:b w:val="1"/>
                        <w:bCs w:val="1"/>
                        <w:sz w:val="20"/>
                        <w:szCs w:val="20"/>
                        <w:rtl w:val="0"/>
                      </w:rPr>
                      <w:t xml:space="preserve">Bajas</w:t>
                    </w:r>
                    <w:r w:rsidDel="00000000" w:rsidR="00000000" w:rsidRPr="00000000">
                      <w:rPr>
                        <w:rtl w:val="0"/>
                      </w:rPr>
                    </w:r>
                  </w:p>
                </w:tc>
              </w:sdtContent>
            </w:sdt>
            <w:sdt>
              <w:sdtPr>
                <w:lock w:val="contentLocked"/>
                <w:id w:val="-1902424189"/>
                <w:tag w:val="goog_rdk_307"/>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72">
                    <w:pPr>
                      <w:widowControl w:val="0"/>
                      <w:jc w:val="right"/>
                      <w:rPr>
                        <w:sz w:val="20"/>
                        <w:szCs w:val="20"/>
                      </w:rPr>
                    </w:pPr>
                    <w:r w:rsidDel="00000000" w:rsidR="00000000" w:rsidRPr="00000000">
                      <w:rPr>
                        <w:rFonts w:ascii="Book Antiqua" w:cs="Book Antiqua" w:eastAsia="Book Antiqua" w:hAnsi="Book Antiqua"/>
                        <w:b w:val="1"/>
                        <w:bCs w:val="1"/>
                        <w:sz w:val="20"/>
                        <w:szCs w:val="20"/>
                        <w:rtl w:val="0"/>
                      </w:rPr>
                      <w:t xml:space="preserve">Altas</w:t>
                    </w:r>
                    <w:r w:rsidDel="00000000" w:rsidR="00000000" w:rsidRPr="00000000">
                      <w:rPr>
                        <w:rtl w:val="0"/>
                      </w:rPr>
                    </w:r>
                  </w:p>
                </w:tc>
              </w:sdtContent>
            </w:sdt>
            <w:sdt>
              <w:sdtPr>
                <w:lock w:val="contentLocked"/>
                <w:id w:val="41281417"/>
                <w:tag w:val="goog_rdk_308"/>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73">
                    <w:pPr>
                      <w:widowControl w:val="0"/>
                      <w:jc w:val="right"/>
                      <w:rPr>
                        <w:sz w:val="20"/>
                        <w:szCs w:val="20"/>
                      </w:rPr>
                    </w:pPr>
                    <w:r w:rsidDel="00000000" w:rsidR="00000000" w:rsidRPr="00000000">
                      <w:rPr>
                        <w:rFonts w:ascii="Book Antiqua" w:cs="Book Antiqua" w:eastAsia="Book Antiqua" w:hAnsi="Book Antiqua"/>
                        <w:b w:val="1"/>
                        <w:bCs w:val="1"/>
                        <w:sz w:val="20"/>
                        <w:szCs w:val="20"/>
                        <w:rtl w:val="0"/>
                      </w:rPr>
                      <w:t xml:space="preserve">Saldo final</w:t>
                    </w:r>
                    <w:r w:rsidDel="00000000" w:rsidR="00000000" w:rsidRPr="00000000">
                      <w:rPr>
                        <w:rtl w:val="0"/>
                      </w:rPr>
                    </w:r>
                  </w:p>
                </w:tc>
              </w:sdtContent>
            </w:sdt>
          </w:tr>
          <w:tr>
            <w:trPr>
              <w:cantSplit w:val="0"/>
              <w:trHeight w:val="330" w:hRule="atLeast"/>
              <w:tblHeader w:val="0"/>
            </w:trPr>
            <w:sdt>
              <w:sdtPr>
                <w:lock w:val="contentLocked"/>
                <w:id w:val="-2068428467"/>
                <w:tag w:val="goog_rdk_309"/>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74">
                    <w:pPr>
                      <w:widowControl w:val="0"/>
                      <w:rPr>
                        <w:sz w:val="20"/>
                        <w:szCs w:val="20"/>
                      </w:rPr>
                    </w:pPr>
                    <w:r w:rsidDel="00000000" w:rsidR="00000000" w:rsidRPr="00000000">
                      <w:rPr>
                        <w:rFonts w:ascii="Book Antiqua" w:cs="Book Antiqua" w:eastAsia="Book Antiqua" w:hAnsi="Book Antiqua"/>
                        <w:sz w:val="20"/>
                        <w:szCs w:val="20"/>
                        <w:rtl w:val="0"/>
                      </w:rPr>
                      <w:t xml:space="preserve">Cocina Social Vistalegre</w:t>
                    </w:r>
                    <w:r w:rsidDel="00000000" w:rsidR="00000000" w:rsidRPr="00000000">
                      <w:rPr>
                        <w:rtl w:val="0"/>
                      </w:rPr>
                    </w:r>
                  </w:p>
                </w:tc>
              </w:sdtContent>
            </w:sdt>
            <w:sdt>
              <w:sdtPr>
                <w:lock w:val="contentLocked"/>
                <w:id w:val="115297747"/>
                <w:tag w:val="goog_rdk_310"/>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75">
                    <w:pPr>
                      <w:widowControl w:val="0"/>
                      <w:jc w:val="right"/>
                      <w:rPr>
                        <w:sz w:val="20"/>
                        <w:szCs w:val="20"/>
                      </w:rPr>
                    </w:pPr>
                    <w:r w:rsidDel="00000000" w:rsidR="00000000" w:rsidRPr="00000000">
                      <w:rPr>
                        <w:rFonts w:ascii="Book Antiqua" w:cs="Book Antiqua" w:eastAsia="Book Antiqua" w:hAnsi="Book Antiqua"/>
                        <w:sz w:val="20"/>
                        <w:szCs w:val="20"/>
                        <w:rtl w:val="0"/>
                      </w:rPr>
                      <w:t xml:space="preserve">44.472,13</w:t>
                    </w:r>
                    <w:r w:rsidDel="00000000" w:rsidR="00000000" w:rsidRPr="00000000">
                      <w:rPr>
                        <w:rtl w:val="0"/>
                      </w:rPr>
                    </w:r>
                  </w:p>
                </w:tc>
              </w:sdtContent>
            </w:sdt>
            <w:sdt>
              <w:sdtPr>
                <w:lock w:val="contentLocked"/>
                <w:id w:val="246056332"/>
                <w:tag w:val="goog_rdk_311"/>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76">
                    <w:pPr>
                      <w:widowControl w:val="0"/>
                      <w:jc w:val="right"/>
                      <w:rPr>
                        <w:sz w:val="20"/>
                        <w:szCs w:val="20"/>
                      </w:rPr>
                    </w:pPr>
                    <w:r w:rsidDel="00000000" w:rsidR="00000000" w:rsidRPr="00000000">
                      <w:rPr>
                        <w:rFonts w:ascii="Book Antiqua" w:cs="Book Antiqua" w:eastAsia="Book Antiqua" w:hAnsi="Book Antiqua"/>
                        <w:sz w:val="20"/>
                        <w:szCs w:val="20"/>
                        <w:rtl w:val="0"/>
                      </w:rPr>
                      <w:t xml:space="preserve">41.641,26</w:t>
                    </w:r>
                    <w:r w:rsidDel="00000000" w:rsidR="00000000" w:rsidRPr="00000000">
                      <w:rPr>
                        <w:rtl w:val="0"/>
                      </w:rPr>
                    </w:r>
                  </w:p>
                </w:tc>
              </w:sdtContent>
            </w:sdt>
            <w:sdt>
              <w:sdtPr>
                <w:lock w:val="contentLocked"/>
                <w:id w:val="-2042521245"/>
                <w:tag w:val="goog_rdk_312"/>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77">
                    <w:pPr>
                      <w:widowControl w:val="0"/>
                      <w:jc w:val="right"/>
                      <w:rPr>
                        <w:sz w:val="20"/>
                        <w:szCs w:val="20"/>
                      </w:rPr>
                    </w:pPr>
                    <w:r w:rsidDel="00000000" w:rsidR="00000000" w:rsidRPr="00000000">
                      <w:rPr>
                        <w:rFonts w:ascii="Book Antiqua" w:cs="Book Antiqua" w:eastAsia="Book Antiqua" w:hAnsi="Book Antiqua"/>
                        <w:sz w:val="20"/>
                        <w:szCs w:val="20"/>
                        <w:rtl w:val="0"/>
                      </w:rPr>
                      <w:t xml:space="preserve">35.000,00</w:t>
                    </w:r>
                    <w:r w:rsidDel="00000000" w:rsidR="00000000" w:rsidRPr="00000000">
                      <w:rPr>
                        <w:rtl w:val="0"/>
                      </w:rPr>
                    </w:r>
                  </w:p>
                </w:tc>
              </w:sdtContent>
            </w:sdt>
            <w:sdt>
              <w:sdtPr>
                <w:lock w:val="contentLocked"/>
                <w:id w:val="1036438752"/>
                <w:tag w:val="goog_rdk_313"/>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78">
                    <w:pPr>
                      <w:widowControl w:val="0"/>
                      <w:jc w:val="right"/>
                      <w:rPr>
                        <w:sz w:val="20"/>
                        <w:szCs w:val="20"/>
                      </w:rPr>
                    </w:pPr>
                    <w:r w:rsidDel="00000000" w:rsidR="00000000" w:rsidRPr="00000000">
                      <w:rPr>
                        <w:rFonts w:ascii="Book Antiqua" w:cs="Book Antiqua" w:eastAsia="Book Antiqua" w:hAnsi="Book Antiqua"/>
                        <w:sz w:val="20"/>
                        <w:szCs w:val="20"/>
                        <w:rtl w:val="0"/>
                      </w:rPr>
                      <w:t xml:space="preserve">37.830,87</w:t>
                    </w:r>
                    <w:r w:rsidDel="00000000" w:rsidR="00000000" w:rsidRPr="00000000">
                      <w:rPr>
                        <w:rtl w:val="0"/>
                      </w:rPr>
                    </w:r>
                  </w:p>
                </w:tc>
              </w:sdtContent>
            </w:sdt>
          </w:tr>
          <w:tr>
            <w:trPr>
              <w:cantSplit w:val="0"/>
              <w:trHeight w:val="330" w:hRule="atLeast"/>
              <w:tblHeader w:val="0"/>
            </w:trPr>
            <w:sdt>
              <w:sdtPr>
                <w:lock w:val="contentLocked"/>
                <w:id w:val="1735769225"/>
                <w:tag w:val="goog_rdk_314"/>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79">
                    <w:pPr>
                      <w:widowControl w:val="0"/>
                      <w:rPr>
                        <w:sz w:val="20"/>
                        <w:szCs w:val="20"/>
                      </w:rPr>
                    </w:pPr>
                    <w:r w:rsidDel="00000000" w:rsidR="00000000" w:rsidRPr="00000000">
                      <w:rPr>
                        <w:rFonts w:ascii="Book Antiqua" w:cs="Book Antiqua" w:eastAsia="Book Antiqua" w:hAnsi="Book Antiqua"/>
                        <w:sz w:val="20"/>
                        <w:szCs w:val="20"/>
                        <w:rtl w:val="0"/>
                      </w:rPr>
                      <w:t xml:space="preserve">Voluntariado Gambia y Senegal</w:t>
                    </w:r>
                    <w:r w:rsidDel="00000000" w:rsidR="00000000" w:rsidRPr="00000000">
                      <w:rPr>
                        <w:rtl w:val="0"/>
                      </w:rPr>
                    </w:r>
                  </w:p>
                </w:tc>
              </w:sdtContent>
            </w:sdt>
            <w:sdt>
              <w:sdtPr>
                <w:lock w:val="contentLocked"/>
                <w:id w:val="-1150894714"/>
                <w:tag w:val="goog_rdk_315"/>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7A">
                    <w:pPr>
                      <w:widowControl w:val="0"/>
                      <w:jc w:val="right"/>
                      <w:rPr>
                        <w:sz w:val="20"/>
                        <w:szCs w:val="20"/>
                      </w:rPr>
                    </w:pPr>
                    <w:r w:rsidDel="00000000" w:rsidR="00000000" w:rsidRPr="00000000">
                      <w:rPr>
                        <w:rFonts w:ascii="Book Antiqua" w:cs="Book Antiqua" w:eastAsia="Book Antiqua" w:hAnsi="Book Antiqua"/>
                        <w:sz w:val="20"/>
                        <w:szCs w:val="20"/>
                        <w:rtl w:val="0"/>
                      </w:rPr>
                      <w:t xml:space="preserve">3.706,89</w:t>
                    </w:r>
                    <w:r w:rsidDel="00000000" w:rsidR="00000000" w:rsidRPr="00000000">
                      <w:rPr>
                        <w:rtl w:val="0"/>
                      </w:rPr>
                    </w:r>
                  </w:p>
                </w:tc>
              </w:sdtContent>
            </w:sdt>
            <w:sdt>
              <w:sdtPr>
                <w:lock w:val="contentLocked"/>
                <w:id w:val="-1623744164"/>
                <w:tag w:val="goog_rdk_316"/>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7B">
                    <w:pPr>
                      <w:widowControl w:val="0"/>
                      <w:jc w:val="right"/>
                      <w:rPr>
                        <w:sz w:val="20"/>
                        <w:szCs w:val="20"/>
                      </w:rPr>
                    </w:pPr>
                    <w:r w:rsidDel="00000000" w:rsidR="00000000" w:rsidRPr="00000000">
                      <w:rPr>
                        <w:rFonts w:ascii="Book Antiqua" w:cs="Book Antiqua" w:eastAsia="Book Antiqua" w:hAnsi="Book Antiqua"/>
                        <w:sz w:val="20"/>
                        <w:szCs w:val="20"/>
                        <w:rtl w:val="0"/>
                      </w:rPr>
                      <w:t xml:space="preserve">3.706,89</w:t>
                    </w:r>
                    <w:r w:rsidDel="00000000" w:rsidR="00000000" w:rsidRPr="00000000">
                      <w:rPr>
                        <w:rtl w:val="0"/>
                      </w:rPr>
                    </w:r>
                  </w:p>
                </w:tc>
              </w:sdtContent>
            </w:sdt>
            <w:sdt>
              <w:sdtPr>
                <w:lock w:val="contentLocked"/>
                <w:id w:val="-1214291016"/>
                <w:tag w:val="goog_rdk_317"/>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7C">
                    <w:pPr>
                      <w:widowControl w:val="0"/>
                      <w:rPr>
                        <w:sz w:val="20"/>
                        <w:szCs w:val="20"/>
                      </w:rPr>
                    </w:pPr>
                    <w:r w:rsidDel="00000000" w:rsidR="00000000" w:rsidRPr="00000000">
                      <w:rPr>
                        <w:rtl w:val="0"/>
                      </w:rPr>
                    </w:r>
                  </w:p>
                </w:tc>
              </w:sdtContent>
            </w:sdt>
            <w:sdt>
              <w:sdtPr>
                <w:lock w:val="contentLocked"/>
                <w:id w:val="-1639239203"/>
                <w:tag w:val="goog_rdk_318"/>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7D">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tr>
          <w:tr>
            <w:trPr>
              <w:cantSplit w:val="0"/>
              <w:trHeight w:val="570" w:hRule="atLeast"/>
              <w:tblHeader w:val="0"/>
            </w:trPr>
            <w:sdt>
              <w:sdtPr>
                <w:lock w:val="contentLocked"/>
                <w:id w:val="4896969"/>
                <w:tag w:val="goog_rdk_319"/>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7E">
                    <w:pPr>
                      <w:widowControl w:val="0"/>
                      <w:rPr>
                        <w:sz w:val="20"/>
                        <w:szCs w:val="20"/>
                      </w:rPr>
                    </w:pPr>
                    <w:r w:rsidDel="00000000" w:rsidR="00000000" w:rsidRPr="00000000">
                      <w:rPr>
                        <w:rFonts w:ascii="Book Antiqua" w:cs="Book Antiqua" w:eastAsia="Book Antiqua" w:hAnsi="Book Antiqua"/>
                        <w:sz w:val="20"/>
                        <w:szCs w:val="20"/>
                        <w:rtl w:val="0"/>
                      </w:rPr>
                      <w:t xml:space="preserve">Castilla y León - asociaciones juveniles</w:t>
                    </w:r>
                    <w:r w:rsidDel="00000000" w:rsidR="00000000" w:rsidRPr="00000000">
                      <w:rPr>
                        <w:rtl w:val="0"/>
                      </w:rPr>
                    </w:r>
                  </w:p>
                </w:tc>
              </w:sdtContent>
            </w:sdt>
            <w:sdt>
              <w:sdtPr>
                <w:lock w:val="contentLocked"/>
                <w:id w:val="1002463146"/>
                <w:tag w:val="goog_rdk_320"/>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7F">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1.639,57</w:t>
                    </w:r>
                    <w:r w:rsidDel="00000000" w:rsidR="00000000" w:rsidRPr="00000000">
                      <w:rPr>
                        <w:rtl w:val="0"/>
                      </w:rPr>
                    </w:r>
                  </w:p>
                </w:tc>
              </w:sdtContent>
            </w:sdt>
            <w:sdt>
              <w:sdtPr>
                <w:lock w:val="contentLocked"/>
                <w:id w:val="783124132"/>
                <w:tag w:val="goog_rdk_321"/>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80">
                    <w:pPr>
                      <w:widowControl w:val="0"/>
                      <w:jc w:val="right"/>
                      <w:rPr>
                        <w:sz w:val="20"/>
                        <w:szCs w:val="20"/>
                      </w:rPr>
                    </w:pPr>
                    <w:r w:rsidDel="00000000" w:rsidR="00000000" w:rsidRPr="00000000">
                      <w:rPr>
                        <w:rFonts w:ascii="Book Antiqua" w:cs="Book Antiqua" w:eastAsia="Book Antiqua" w:hAnsi="Book Antiqua"/>
                        <w:sz w:val="20"/>
                        <w:szCs w:val="20"/>
                        <w:rtl w:val="0"/>
                      </w:rPr>
                      <w:t xml:space="preserve">76.136,57</w:t>
                    </w:r>
                    <w:r w:rsidDel="00000000" w:rsidR="00000000" w:rsidRPr="00000000">
                      <w:rPr>
                        <w:rtl w:val="0"/>
                      </w:rPr>
                    </w:r>
                  </w:p>
                </w:tc>
              </w:sdtContent>
            </w:sdt>
            <w:sdt>
              <w:sdtPr>
                <w:lock w:val="contentLocked"/>
                <w:id w:val="-1539262037"/>
                <w:tag w:val="goog_rdk_322"/>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81">
                    <w:pPr>
                      <w:widowControl w:val="0"/>
                      <w:jc w:val="right"/>
                      <w:rPr>
                        <w:sz w:val="20"/>
                        <w:szCs w:val="20"/>
                      </w:rPr>
                    </w:pPr>
                    <w:r w:rsidDel="00000000" w:rsidR="00000000" w:rsidRPr="00000000">
                      <w:rPr>
                        <w:rFonts w:ascii="Book Antiqua" w:cs="Book Antiqua" w:eastAsia="Book Antiqua" w:hAnsi="Book Antiqua"/>
                        <w:sz w:val="20"/>
                        <w:szCs w:val="20"/>
                        <w:rtl w:val="0"/>
                      </w:rPr>
                      <w:t xml:space="preserve">74.497,00</w:t>
                    </w:r>
                    <w:r w:rsidDel="00000000" w:rsidR="00000000" w:rsidRPr="00000000">
                      <w:rPr>
                        <w:rtl w:val="0"/>
                      </w:rPr>
                    </w:r>
                  </w:p>
                </w:tc>
              </w:sdtContent>
            </w:sdt>
            <w:sdt>
              <w:sdtPr>
                <w:lock w:val="contentLocked"/>
                <w:id w:val="-1112123461"/>
                <w:tag w:val="goog_rdk_323"/>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82">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tr>
          <w:tr>
            <w:trPr>
              <w:cantSplit w:val="0"/>
              <w:trHeight w:val="330" w:hRule="atLeast"/>
              <w:tblHeader w:val="0"/>
            </w:trPr>
            <w:sdt>
              <w:sdtPr>
                <w:lock w:val="contentLocked"/>
                <w:id w:val="-488215854"/>
                <w:tag w:val="goog_rdk_324"/>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83">
                    <w:pPr>
                      <w:widowControl w:val="0"/>
                      <w:rPr>
                        <w:sz w:val="20"/>
                        <w:szCs w:val="20"/>
                      </w:rPr>
                    </w:pPr>
                    <w:r w:rsidDel="00000000" w:rsidR="00000000" w:rsidRPr="00000000">
                      <w:rPr>
                        <w:rFonts w:ascii="Book Antiqua" w:cs="Book Antiqua" w:eastAsia="Book Antiqua" w:hAnsi="Book Antiqua"/>
                        <w:sz w:val="20"/>
                        <w:szCs w:val="20"/>
                        <w:rtl w:val="0"/>
                      </w:rPr>
                      <w:t xml:space="preserve">Voluntariado India</w:t>
                    </w:r>
                    <w:r w:rsidDel="00000000" w:rsidR="00000000" w:rsidRPr="00000000">
                      <w:rPr>
                        <w:rtl w:val="0"/>
                      </w:rPr>
                    </w:r>
                  </w:p>
                </w:tc>
              </w:sdtContent>
            </w:sdt>
            <w:sdt>
              <w:sdtPr>
                <w:lock w:val="contentLocked"/>
                <w:id w:val="1871410353"/>
                <w:tag w:val="goog_rdk_325"/>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84">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22.513,87</w:t>
                    </w:r>
                    <w:r w:rsidDel="00000000" w:rsidR="00000000" w:rsidRPr="00000000">
                      <w:rPr>
                        <w:rtl w:val="0"/>
                      </w:rPr>
                    </w:r>
                  </w:p>
                </w:tc>
              </w:sdtContent>
            </w:sdt>
            <w:sdt>
              <w:sdtPr>
                <w:lock w:val="contentLocked"/>
                <w:id w:val="-1077563499"/>
                <w:tag w:val="goog_rdk_326"/>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85">
                    <w:pPr>
                      <w:widowControl w:val="0"/>
                      <w:jc w:val="right"/>
                      <w:rPr>
                        <w:sz w:val="20"/>
                        <w:szCs w:val="20"/>
                      </w:rPr>
                    </w:pPr>
                    <w:r w:rsidDel="00000000" w:rsidR="00000000" w:rsidRPr="00000000">
                      <w:rPr>
                        <w:rFonts w:ascii="Book Antiqua" w:cs="Book Antiqua" w:eastAsia="Book Antiqua" w:hAnsi="Book Antiqua"/>
                        <w:sz w:val="20"/>
                        <w:szCs w:val="20"/>
                        <w:rtl w:val="0"/>
                      </w:rPr>
                      <w:t xml:space="preserve">615</w:t>
                    </w:r>
                    <w:r w:rsidDel="00000000" w:rsidR="00000000" w:rsidRPr="00000000">
                      <w:rPr>
                        <w:rtl w:val="0"/>
                      </w:rPr>
                    </w:r>
                  </w:p>
                </w:tc>
              </w:sdtContent>
            </w:sdt>
            <w:sdt>
              <w:sdtPr>
                <w:lock w:val="contentLocked"/>
                <w:id w:val="1242110310"/>
                <w:tag w:val="goog_rdk_327"/>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86">
                    <w:pPr>
                      <w:widowControl w:val="0"/>
                      <w:jc w:val="right"/>
                      <w:rPr>
                        <w:sz w:val="20"/>
                        <w:szCs w:val="20"/>
                      </w:rPr>
                    </w:pPr>
                    <w:r w:rsidDel="00000000" w:rsidR="00000000" w:rsidRPr="00000000">
                      <w:rPr>
                        <w:rFonts w:ascii="Book Antiqua" w:cs="Book Antiqua" w:eastAsia="Book Antiqua" w:hAnsi="Book Antiqua"/>
                        <w:sz w:val="20"/>
                        <w:szCs w:val="20"/>
                        <w:rtl w:val="0"/>
                      </w:rPr>
                      <w:t xml:space="preserve">3.700,00</w:t>
                    </w:r>
                    <w:r w:rsidDel="00000000" w:rsidR="00000000" w:rsidRPr="00000000">
                      <w:rPr>
                        <w:rtl w:val="0"/>
                      </w:rPr>
                    </w:r>
                  </w:p>
                </w:tc>
              </w:sdtContent>
            </w:sdt>
            <w:sdt>
              <w:sdtPr>
                <w:lock w:val="contentLocked"/>
                <w:id w:val="558831616"/>
                <w:tag w:val="goog_rdk_328"/>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87">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25.598,87</w:t>
                    </w:r>
                    <w:r w:rsidDel="00000000" w:rsidR="00000000" w:rsidRPr="00000000">
                      <w:rPr>
                        <w:rtl w:val="0"/>
                      </w:rPr>
                    </w:r>
                  </w:p>
                </w:tc>
              </w:sdtContent>
            </w:sdt>
          </w:tr>
          <w:tr>
            <w:trPr>
              <w:cantSplit w:val="0"/>
              <w:trHeight w:val="570" w:hRule="atLeast"/>
              <w:tblHeader w:val="0"/>
            </w:trPr>
            <w:sdt>
              <w:sdtPr>
                <w:lock w:val="contentLocked"/>
                <w:id w:val="-1372562660"/>
                <w:tag w:val="goog_rdk_329"/>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88">
                    <w:pPr>
                      <w:widowControl w:val="0"/>
                      <w:rPr>
                        <w:sz w:val="20"/>
                        <w:szCs w:val="20"/>
                      </w:rPr>
                    </w:pPr>
                    <w:r w:rsidDel="00000000" w:rsidR="00000000" w:rsidRPr="00000000">
                      <w:rPr>
                        <w:rFonts w:ascii="Book Antiqua" w:cs="Book Antiqua" w:eastAsia="Book Antiqua" w:hAnsi="Book Antiqua"/>
                        <w:sz w:val="20"/>
                        <w:szCs w:val="20"/>
                        <w:rtl w:val="0"/>
                      </w:rPr>
                      <w:t xml:space="preserve">Desarrollo y Voluntariado Costa de Marfil</w:t>
                    </w:r>
                    <w:r w:rsidDel="00000000" w:rsidR="00000000" w:rsidRPr="00000000">
                      <w:rPr>
                        <w:rtl w:val="0"/>
                      </w:rPr>
                    </w:r>
                  </w:p>
                </w:tc>
              </w:sdtContent>
            </w:sdt>
            <w:sdt>
              <w:sdtPr>
                <w:lock w:val="contentLocked"/>
                <w:id w:val="-1723716020"/>
                <w:tag w:val="goog_rdk_330"/>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89">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157.378,66</w:t>
                    </w:r>
                    <w:r w:rsidDel="00000000" w:rsidR="00000000" w:rsidRPr="00000000">
                      <w:rPr>
                        <w:rtl w:val="0"/>
                      </w:rPr>
                    </w:r>
                  </w:p>
                </w:tc>
              </w:sdtContent>
            </w:sdt>
            <w:sdt>
              <w:sdtPr>
                <w:lock w:val="contentLocked"/>
                <w:id w:val="1771729079"/>
                <w:tag w:val="goog_rdk_331"/>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8A">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238.960,90</w:t>
                    </w:r>
                    <w:r w:rsidDel="00000000" w:rsidR="00000000" w:rsidRPr="00000000">
                      <w:rPr>
                        <w:rtl w:val="0"/>
                      </w:rPr>
                    </w:r>
                  </w:p>
                </w:tc>
              </w:sdtContent>
            </w:sdt>
            <w:sdt>
              <w:sdtPr>
                <w:lock w:val="contentLocked"/>
                <w:id w:val="-515027162"/>
                <w:tag w:val="goog_rdk_332"/>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8B">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254.781,63</w:t>
                    </w:r>
                    <w:r w:rsidDel="00000000" w:rsidR="00000000" w:rsidRPr="00000000">
                      <w:rPr>
                        <w:rtl w:val="0"/>
                      </w:rPr>
                    </w:r>
                  </w:p>
                </w:tc>
              </w:sdtContent>
            </w:sdt>
            <w:sdt>
              <w:sdtPr>
                <w:lock w:val="contentLocked"/>
                <w:id w:val="-771009991"/>
                <w:tag w:val="goog_rdk_333"/>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8C">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173.199,39</w:t>
                    </w:r>
                    <w:r w:rsidDel="00000000" w:rsidR="00000000" w:rsidRPr="00000000">
                      <w:rPr>
                        <w:rtl w:val="0"/>
                      </w:rPr>
                    </w:r>
                  </w:p>
                </w:tc>
              </w:sdtContent>
            </w:sdt>
          </w:tr>
          <w:tr>
            <w:trPr>
              <w:cantSplit w:val="0"/>
              <w:trHeight w:val="570" w:hRule="atLeast"/>
              <w:tblHeader w:val="0"/>
            </w:trPr>
            <w:sdt>
              <w:sdtPr>
                <w:lock w:val="contentLocked"/>
                <w:id w:val="1878052222"/>
                <w:tag w:val="goog_rdk_334"/>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8D">
                    <w:pPr>
                      <w:widowControl w:val="0"/>
                      <w:rPr>
                        <w:sz w:val="20"/>
                        <w:szCs w:val="20"/>
                      </w:rPr>
                    </w:pPr>
                    <w:r w:rsidDel="00000000" w:rsidR="00000000" w:rsidRPr="00000000">
                      <w:rPr>
                        <w:rFonts w:ascii="Book Antiqua" w:cs="Book Antiqua" w:eastAsia="Book Antiqua" w:hAnsi="Book Antiqua"/>
                        <w:sz w:val="20"/>
                        <w:szCs w:val="20"/>
                        <w:rtl w:val="0"/>
                      </w:rPr>
                      <w:t xml:space="preserve">Una Sonrisa por Navidad - donaciones</w:t>
                    </w:r>
                    <w:r w:rsidDel="00000000" w:rsidR="00000000" w:rsidRPr="00000000">
                      <w:rPr>
                        <w:rtl w:val="0"/>
                      </w:rPr>
                    </w:r>
                  </w:p>
                </w:tc>
              </w:sdtContent>
            </w:sdt>
            <w:sdt>
              <w:sdtPr>
                <w:lock w:val="contentLocked"/>
                <w:id w:val="-310778571"/>
                <w:tag w:val="goog_rdk_335"/>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8E">
                    <w:pPr>
                      <w:widowControl w:val="0"/>
                      <w:jc w:val="right"/>
                      <w:rPr>
                        <w:sz w:val="20"/>
                        <w:szCs w:val="20"/>
                      </w:rPr>
                    </w:pPr>
                    <w:r w:rsidDel="00000000" w:rsidR="00000000" w:rsidRPr="00000000">
                      <w:rPr>
                        <w:rFonts w:ascii="Book Antiqua" w:cs="Book Antiqua" w:eastAsia="Book Antiqua" w:hAnsi="Book Antiqua"/>
                        <w:sz w:val="20"/>
                        <w:szCs w:val="20"/>
                        <w:rtl w:val="0"/>
                      </w:rPr>
                      <w:t xml:space="preserve">44.001,91</w:t>
                    </w:r>
                    <w:r w:rsidDel="00000000" w:rsidR="00000000" w:rsidRPr="00000000">
                      <w:rPr>
                        <w:rtl w:val="0"/>
                      </w:rPr>
                    </w:r>
                  </w:p>
                </w:tc>
              </w:sdtContent>
            </w:sdt>
            <w:sdt>
              <w:sdtPr>
                <w:lock w:val="contentLocked"/>
                <w:id w:val="-116870471"/>
                <w:tag w:val="goog_rdk_336"/>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8F">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25.183,21</w:t>
                    </w:r>
                    <w:r w:rsidDel="00000000" w:rsidR="00000000" w:rsidRPr="00000000">
                      <w:rPr>
                        <w:rtl w:val="0"/>
                      </w:rPr>
                    </w:r>
                  </w:p>
                </w:tc>
              </w:sdtContent>
            </w:sdt>
            <w:sdt>
              <w:sdtPr>
                <w:lock w:val="contentLocked"/>
                <w:id w:val="-1147984418"/>
                <w:tag w:val="goog_rdk_337"/>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90">
                    <w:pPr>
                      <w:widowControl w:val="0"/>
                      <w:jc w:val="right"/>
                      <w:rPr>
                        <w:sz w:val="20"/>
                        <w:szCs w:val="20"/>
                      </w:rPr>
                    </w:pPr>
                    <w:r w:rsidDel="00000000" w:rsidR="00000000" w:rsidRPr="00000000">
                      <w:rPr>
                        <w:rFonts w:ascii="Book Antiqua" w:cs="Book Antiqua" w:eastAsia="Book Antiqua" w:hAnsi="Book Antiqua"/>
                        <w:sz w:val="20"/>
                        <w:szCs w:val="20"/>
                        <w:rtl w:val="0"/>
                      </w:rPr>
                      <w:t xml:space="preserve">37.911,60</w:t>
                    </w:r>
                    <w:r w:rsidDel="00000000" w:rsidR="00000000" w:rsidRPr="00000000">
                      <w:rPr>
                        <w:rtl w:val="0"/>
                      </w:rPr>
                    </w:r>
                  </w:p>
                </w:tc>
              </w:sdtContent>
            </w:sdt>
            <w:sdt>
              <w:sdtPr>
                <w:lock w:val="contentLocked"/>
                <w:id w:val="801222599"/>
                <w:tag w:val="goog_rdk_338"/>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91">
                    <w:pPr>
                      <w:widowControl w:val="0"/>
                      <w:jc w:val="right"/>
                      <w:rPr>
                        <w:sz w:val="20"/>
                        <w:szCs w:val="20"/>
                      </w:rPr>
                    </w:pPr>
                    <w:r w:rsidDel="00000000" w:rsidR="00000000" w:rsidRPr="00000000">
                      <w:rPr>
                        <w:rFonts w:ascii="Book Antiqua" w:cs="Book Antiqua" w:eastAsia="Book Antiqua" w:hAnsi="Book Antiqua"/>
                        <w:sz w:val="20"/>
                        <w:szCs w:val="20"/>
                        <w:rtl w:val="0"/>
                      </w:rPr>
                      <w:t xml:space="preserve">56.730,30</w:t>
                    </w:r>
                    <w:r w:rsidDel="00000000" w:rsidR="00000000" w:rsidRPr="00000000">
                      <w:rPr>
                        <w:rtl w:val="0"/>
                      </w:rPr>
                    </w:r>
                  </w:p>
                </w:tc>
              </w:sdtContent>
            </w:sdt>
          </w:tr>
          <w:tr>
            <w:trPr>
              <w:cantSplit w:val="0"/>
              <w:trHeight w:val="330" w:hRule="atLeast"/>
              <w:tblHeader w:val="0"/>
            </w:trPr>
            <w:sdt>
              <w:sdtPr>
                <w:lock w:val="contentLocked"/>
                <w:id w:val="-64944618"/>
                <w:tag w:val="goog_rdk_339"/>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92">
                    <w:pPr>
                      <w:widowControl w:val="0"/>
                      <w:rPr>
                        <w:sz w:val="20"/>
                        <w:szCs w:val="20"/>
                      </w:rPr>
                    </w:pPr>
                    <w:r w:rsidDel="00000000" w:rsidR="00000000" w:rsidRPr="00000000">
                      <w:rPr>
                        <w:rFonts w:ascii="Book Antiqua" w:cs="Book Antiqua" w:eastAsia="Book Antiqua" w:hAnsi="Book Antiqua"/>
                        <w:sz w:val="20"/>
                        <w:szCs w:val="20"/>
                        <w:rtl w:val="0"/>
                      </w:rPr>
                      <w:t xml:space="preserve">Ayuda Directa a las Necesidades</w:t>
                    </w:r>
                    <w:r w:rsidDel="00000000" w:rsidR="00000000" w:rsidRPr="00000000">
                      <w:rPr>
                        <w:rtl w:val="0"/>
                      </w:rPr>
                    </w:r>
                  </w:p>
                </w:tc>
              </w:sdtContent>
            </w:sdt>
            <w:sdt>
              <w:sdtPr>
                <w:lock w:val="contentLocked"/>
                <w:id w:val="-554494492"/>
                <w:tag w:val="goog_rdk_340"/>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93">
                    <w:pPr>
                      <w:widowControl w:val="0"/>
                      <w:jc w:val="right"/>
                      <w:rPr>
                        <w:sz w:val="20"/>
                        <w:szCs w:val="20"/>
                      </w:rPr>
                    </w:pPr>
                    <w:r w:rsidDel="00000000" w:rsidR="00000000" w:rsidRPr="00000000">
                      <w:rPr>
                        <w:rFonts w:ascii="Book Antiqua" w:cs="Book Antiqua" w:eastAsia="Book Antiqua" w:hAnsi="Book Antiqua"/>
                        <w:sz w:val="20"/>
                        <w:szCs w:val="20"/>
                        <w:rtl w:val="0"/>
                      </w:rPr>
                      <w:t xml:space="preserve">6.471,26</w:t>
                    </w:r>
                    <w:r w:rsidDel="00000000" w:rsidR="00000000" w:rsidRPr="00000000">
                      <w:rPr>
                        <w:rtl w:val="0"/>
                      </w:rPr>
                    </w:r>
                  </w:p>
                </w:tc>
              </w:sdtContent>
            </w:sdt>
            <w:sdt>
              <w:sdtPr>
                <w:lock w:val="contentLocked"/>
                <w:id w:val="1326772605"/>
                <w:tag w:val="goog_rdk_341"/>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94">
                    <w:pPr>
                      <w:widowControl w:val="0"/>
                      <w:jc w:val="right"/>
                      <w:rPr>
                        <w:sz w:val="20"/>
                        <w:szCs w:val="20"/>
                      </w:rPr>
                    </w:pPr>
                    <w:r w:rsidDel="00000000" w:rsidR="00000000" w:rsidRPr="00000000">
                      <w:rPr>
                        <w:rFonts w:ascii="Book Antiqua" w:cs="Book Antiqua" w:eastAsia="Book Antiqua" w:hAnsi="Book Antiqua"/>
                        <w:sz w:val="20"/>
                        <w:szCs w:val="20"/>
                        <w:rtl w:val="0"/>
                      </w:rPr>
                      <w:t xml:space="preserve">5.991,70</w:t>
                    </w:r>
                    <w:r w:rsidDel="00000000" w:rsidR="00000000" w:rsidRPr="00000000">
                      <w:rPr>
                        <w:rtl w:val="0"/>
                      </w:rPr>
                    </w:r>
                  </w:p>
                </w:tc>
              </w:sdtContent>
            </w:sdt>
            <w:sdt>
              <w:sdtPr>
                <w:lock w:val="contentLocked"/>
                <w:id w:val="-501161215"/>
                <w:tag w:val="goog_rdk_342"/>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95">
                    <w:pPr>
                      <w:widowControl w:val="0"/>
                      <w:jc w:val="right"/>
                      <w:rPr>
                        <w:sz w:val="20"/>
                        <w:szCs w:val="20"/>
                      </w:rPr>
                    </w:pPr>
                    <w:r w:rsidDel="00000000" w:rsidR="00000000" w:rsidRPr="00000000">
                      <w:rPr>
                        <w:rFonts w:ascii="Book Antiqua" w:cs="Book Antiqua" w:eastAsia="Book Antiqua" w:hAnsi="Book Antiqua"/>
                        <w:sz w:val="20"/>
                        <w:szCs w:val="20"/>
                        <w:rtl w:val="0"/>
                      </w:rPr>
                      <w:t xml:space="preserve">7.252,00</w:t>
                    </w:r>
                    <w:r w:rsidDel="00000000" w:rsidR="00000000" w:rsidRPr="00000000">
                      <w:rPr>
                        <w:rtl w:val="0"/>
                      </w:rPr>
                    </w:r>
                  </w:p>
                </w:tc>
              </w:sdtContent>
            </w:sdt>
            <w:sdt>
              <w:sdtPr>
                <w:lock w:val="contentLocked"/>
                <w:id w:val="-2105463362"/>
                <w:tag w:val="goog_rdk_343"/>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96">
                    <w:pPr>
                      <w:widowControl w:val="0"/>
                      <w:jc w:val="right"/>
                      <w:rPr>
                        <w:sz w:val="20"/>
                        <w:szCs w:val="20"/>
                      </w:rPr>
                    </w:pPr>
                    <w:r w:rsidDel="00000000" w:rsidR="00000000" w:rsidRPr="00000000">
                      <w:rPr>
                        <w:rFonts w:ascii="Book Antiqua" w:cs="Book Antiqua" w:eastAsia="Book Antiqua" w:hAnsi="Book Antiqua"/>
                        <w:sz w:val="20"/>
                        <w:szCs w:val="20"/>
                        <w:rtl w:val="0"/>
                      </w:rPr>
                      <w:t xml:space="preserve">7.731,56</w:t>
                    </w:r>
                    <w:r w:rsidDel="00000000" w:rsidR="00000000" w:rsidRPr="00000000">
                      <w:rPr>
                        <w:rtl w:val="0"/>
                      </w:rPr>
                    </w:r>
                  </w:p>
                </w:tc>
              </w:sdtContent>
            </w:sdt>
          </w:tr>
          <w:tr>
            <w:trPr>
              <w:cantSplit w:val="0"/>
              <w:trHeight w:val="330" w:hRule="atLeast"/>
              <w:tblHeader w:val="0"/>
            </w:trPr>
            <w:sdt>
              <w:sdtPr>
                <w:lock w:val="contentLocked"/>
                <w:id w:val="-2113518748"/>
                <w:tag w:val="goog_rdk_344"/>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97">
                    <w:pPr>
                      <w:widowControl w:val="0"/>
                      <w:rPr>
                        <w:sz w:val="20"/>
                        <w:szCs w:val="20"/>
                      </w:rPr>
                    </w:pPr>
                    <w:r w:rsidDel="00000000" w:rsidR="00000000" w:rsidRPr="00000000">
                      <w:rPr>
                        <w:rFonts w:ascii="Book Antiqua" w:cs="Book Antiqua" w:eastAsia="Book Antiqua" w:hAnsi="Book Antiqua"/>
                        <w:sz w:val="20"/>
                        <w:szCs w:val="20"/>
                        <w:rtl w:val="0"/>
                      </w:rPr>
                      <w:t xml:space="preserve">Varias donaciones a periodificar</w:t>
                    </w:r>
                    <w:r w:rsidDel="00000000" w:rsidR="00000000" w:rsidRPr="00000000">
                      <w:rPr>
                        <w:rtl w:val="0"/>
                      </w:rPr>
                    </w:r>
                  </w:p>
                </w:tc>
              </w:sdtContent>
            </w:sdt>
            <w:sdt>
              <w:sdtPr>
                <w:lock w:val="contentLocked"/>
                <w:id w:val="-3438190"/>
                <w:tag w:val="goog_rdk_345"/>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98">
                    <w:pPr>
                      <w:widowControl w:val="0"/>
                      <w:jc w:val="right"/>
                      <w:rPr>
                        <w:sz w:val="20"/>
                        <w:szCs w:val="20"/>
                      </w:rPr>
                    </w:pPr>
                    <w:r w:rsidDel="00000000" w:rsidR="00000000" w:rsidRPr="00000000">
                      <w:rPr>
                        <w:rFonts w:ascii="Book Antiqua" w:cs="Book Antiqua" w:eastAsia="Book Antiqua" w:hAnsi="Book Antiqua"/>
                        <w:sz w:val="20"/>
                        <w:szCs w:val="20"/>
                        <w:rtl w:val="0"/>
                      </w:rPr>
                      <w:t xml:space="preserve">34.001,85</w:t>
                    </w:r>
                    <w:r w:rsidDel="00000000" w:rsidR="00000000" w:rsidRPr="00000000">
                      <w:rPr>
                        <w:rtl w:val="0"/>
                      </w:rPr>
                    </w:r>
                  </w:p>
                </w:tc>
              </w:sdtContent>
            </w:sdt>
            <w:sdt>
              <w:sdtPr>
                <w:lock w:val="contentLocked"/>
                <w:id w:val="-1799746368"/>
                <w:tag w:val="goog_rdk_346"/>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99">
                    <w:pPr>
                      <w:widowControl w:val="0"/>
                      <w:jc w:val="right"/>
                      <w:rPr>
                        <w:sz w:val="20"/>
                        <w:szCs w:val="20"/>
                      </w:rPr>
                    </w:pPr>
                    <w:r w:rsidDel="00000000" w:rsidR="00000000" w:rsidRPr="00000000">
                      <w:rPr>
                        <w:rFonts w:ascii="Book Antiqua" w:cs="Book Antiqua" w:eastAsia="Book Antiqua" w:hAnsi="Book Antiqua"/>
                        <w:sz w:val="20"/>
                        <w:szCs w:val="20"/>
                        <w:rtl w:val="0"/>
                      </w:rPr>
                      <w:t xml:space="preserve">34.001,85</w:t>
                    </w:r>
                    <w:r w:rsidDel="00000000" w:rsidR="00000000" w:rsidRPr="00000000">
                      <w:rPr>
                        <w:rtl w:val="0"/>
                      </w:rPr>
                    </w:r>
                  </w:p>
                </w:tc>
              </w:sdtContent>
            </w:sdt>
            <w:sdt>
              <w:sdtPr>
                <w:lock w:val="contentLocked"/>
                <w:id w:val="-283700916"/>
                <w:tag w:val="goog_rdk_347"/>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9A">
                    <w:pPr>
                      <w:widowControl w:val="0"/>
                      <w:rPr>
                        <w:sz w:val="20"/>
                        <w:szCs w:val="20"/>
                      </w:rPr>
                    </w:pPr>
                    <w:r w:rsidDel="00000000" w:rsidR="00000000" w:rsidRPr="00000000">
                      <w:rPr>
                        <w:rtl w:val="0"/>
                      </w:rPr>
                    </w:r>
                  </w:p>
                </w:tc>
              </w:sdtContent>
            </w:sdt>
            <w:sdt>
              <w:sdtPr>
                <w:lock w:val="contentLocked"/>
                <w:id w:val="-1199303765"/>
                <w:tag w:val="goog_rdk_348"/>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9B">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tr>
          <w:tr>
            <w:trPr>
              <w:cantSplit w:val="0"/>
              <w:trHeight w:val="330" w:hRule="atLeast"/>
              <w:tblHeader w:val="0"/>
            </w:trPr>
            <w:sdt>
              <w:sdtPr>
                <w:lock w:val="contentLocked"/>
                <w:id w:val="763999995"/>
                <w:tag w:val="goog_rdk_349"/>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9C">
                    <w:pPr>
                      <w:widowControl w:val="0"/>
                      <w:rPr>
                        <w:sz w:val="20"/>
                        <w:szCs w:val="20"/>
                      </w:rPr>
                    </w:pPr>
                    <w:r w:rsidDel="00000000" w:rsidR="00000000" w:rsidRPr="00000000">
                      <w:rPr>
                        <w:rFonts w:ascii="Book Antiqua" w:cs="Book Antiqua" w:eastAsia="Book Antiqua" w:hAnsi="Book Antiqua"/>
                        <w:sz w:val="20"/>
                        <w:szCs w:val="20"/>
                        <w:rtl w:val="0"/>
                      </w:rPr>
                      <w:t xml:space="preserve">Valencia - proyectos</w:t>
                    </w:r>
                    <w:r w:rsidDel="00000000" w:rsidR="00000000" w:rsidRPr="00000000">
                      <w:rPr>
                        <w:rtl w:val="0"/>
                      </w:rPr>
                    </w:r>
                  </w:p>
                </w:tc>
              </w:sdtContent>
            </w:sdt>
            <w:sdt>
              <w:sdtPr>
                <w:lock w:val="contentLocked"/>
                <w:id w:val="1519610221"/>
                <w:tag w:val="goog_rdk_350"/>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9D">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2.557,88</w:t>
                    </w:r>
                    <w:r w:rsidDel="00000000" w:rsidR="00000000" w:rsidRPr="00000000">
                      <w:rPr>
                        <w:rtl w:val="0"/>
                      </w:rPr>
                    </w:r>
                  </w:p>
                </w:tc>
              </w:sdtContent>
            </w:sdt>
            <w:sdt>
              <w:sdtPr>
                <w:lock w:val="contentLocked"/>
                <w:id w:val="602810191"/>
                <w:tag w:val="goog_rdk_351"/>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9E">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2.557,88</w:t>
                    </w:r>
                    <w:r w:rsidDel="00000000" w:rsidR="00000000" w:rsidRPr="00000000">
                      <w:rPr>
                        <w:rtl w:val="0"/>
                      </w:rPr>
                    </w:r>
                  </w:p>
                </w:tc>
              </w:sdtContent>
            </w:sdt>
            <w:sdt>
              <w:sdtPr>
                <w:lock w:val="contentLocked"/>
                <w:id w:val="-1791831072"/>
                <w:tag w:val="goog_rdk_352"/>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9F">
                    <w:pPr>
                      <w:widowControl w:val="0"/>
                      <w:rPr>
                        <w:sz w:val="20"/>
                        <w:szCs w:val="20"/>
                      </w:rPr>
                    </w:pPr>
                    <w:r w:rsidDel="00000000" w:rsidR="00000000" w:rsidRPr="00000000">
                      <w:rPr>
                        <w:rtl w:val="0"/>
                      </w:rPr>
                    </w:r>
                  </w:p>
                </w:tc>
              </w:sdtContent>
            </w:sdt>
            <w:sdt>
              <w:sdtPr>
                <w:lock w:val="contentLocked"/>
                <w:id w:val="-427737005"/>
                <w:tag w:val="goog_rdk_353"/>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A0">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tr>
          <w:tr>
            <w:trPr>
              <w:cantSplit w:val="0"/>
              <w:trHeight w:val="330" w:hRule="atLeast"/>
              <w:tblHeader w:val="0"/>
            </w:trPr>
            <w:sdt>
              <w:sdtPr>
                <w:lock w:val="contentLocked"/>
                <w:id w:val="2098863004"/>
                <w:tag w:val="goog_rdk_354"/>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A1">
                    <w:pPr>
                      <w:widowControl w:val="0"/>
                      <w:rPr>
                        <w:sz w:val="20"/>
                        <w:szCs w:val="20"/>
                      </w:rPr>
                    </w:pPr>
                    <w:r w:rsidDel="00000000" w:rsidR="00000000" w:rsidRPr="00000000">
                      <w:rPr>
                        <w:rFonts w:ascii="Book Antiqua" w:cs="Book Antiqua" w:eastAsia="Book Antiqua" w:hAnsi="Book Antiqua"/>
                        <w:sz w:val="20"/>
                        <w:szCs w:val="20"/>
                        <w:rtl w:val="0"/>
                      </w:rPr>
                      <w:t xml:space="preserve">Voluntariado Guatemala</w:t>
                    </w:r>
                    <w:r w:rsidDel="00000000" w:rsidR="00000000" w:rsidRPr="00000000">
                      <w:rPr>
                        <w:rtl w:val="0"/>
                      </w:rPr>
                    </w:r>
                  </w:p>
                </w:tc>
              </w:sdtContent>
            </w:sdt>
            <w:sdt>
              <w:sdtPr>
                <w:lock w:val="contentLocked"/>
                <w:id w:val="2143147705"/>
                <w:tag w:val="goog_rdk_355"/>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A2">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sdt>
              <w:sdtPr>
                <w:lock w:val="contentLocked"/>
                <w:id w:val="944765810"/>
                <w:tag w:val="goog_rdk_356"/>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A3">
                    <w:pPr>
                      <w:widowControl w:val="0"/>
                      <w:jc w:val="right"/>
                      <w:rPr>
                        <w:sz w:val="20"/>
                        <w:szCs w:val="20"/>
                      </w:rPr>
                    </w:pPr>
                    <w:r w:rsidDel="00000000" w:rsidR="00000000" w:rsidRPr="00000000">
                      <w:rPr>
                        <w:rFonts w:ascii="Book Antiqua" w:cs="Book Antiqua" w:eastAsia="Book Antiqua" w:hAnsi="Book Antiqua"/>
                        <w:sz w:val="20"/>
                        <w:szCs w:val="20"/>
                        <w:rtl w:val="0"/>
                      </w:rPr>
                      <w:t xml:space="preserve">41.600,00</w:t>
                    </w:r>
                    <w:r w:rsidDel="00000000" w:rsidR="00000000" w:rsidRPr="00000000">
                      <w:rPr>
                        <w:rtl w:val="0"/>
                      </w:rPr>
                    </w:r>
                  </w:p>
                </w:tc>
              </w:sdtContent>
            </w:sdt>
            <w:sdt>
              <w:sdtPr>
                <w:lock w:val="contentLocked"/>
                <w:id w:val="-2047818262"/>
                <w:tag w:val="goog_rdk_357"/>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A4">
                    <w:pPr>
                      <w:widowControl w:val="0"/>
                      <w:jc w:val="right"/>
                      <w:rPr>
                        <w:sz w:val="20"/>
                        <w:szCs w:val="20"/>
                      </w:rPr>
                    </w:pPr>
                    <w:r w:rsidDel="00000000" w:rsidR="00000000" w:rsidRPr="00000000">
                      <w:rPr>
                        <w:rFonts w:ascii="Book Antiqua" w:cs="Book Antiqua" w:eastAsia="Book Antiqua" w:hAnsi="Book Antiqua"/>
                        <w:sz w:val="20"/>
                        <w:szCs w:val="20"/>
                        <w:rtl w:val="0"/>
                      </w:rPr>
                      <w:t xml:space="preserve">41.600,00</w:t>
                    </w:r>
                    <w:r w:rsidDel="00000000" w:rsidR="00000000" w:rsidRPr="00000000">
                      <w:rPr>
                        <w:rtl w:val="0"/>
                      </w:rPr>
                    </w:r>
                  </w:p>
                </w:tc>
              </w:sdtContent>
            </w:sdt>
            <w:sdt>
              <w:sdtPr>
                <w:lock w:val="contentLocked"/>
                <w:id w:val="1274661397"/>
                <w:tag w:val="goog_rdk_358"/>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A5">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tr>
          <w:tr>
            <w:trPr>
              <w:cantSplit w:val="0"/>
              <w:trHeight w:val="330" w:hRule="atLeast"/>
              <w:tblHeader w:val="0"/>
            </w:trPr>
            <w:sdt>
              <w:sdtPr>
                <w:lock w:val="contentLocked"/>
                <w:id w:val="-108365239"/>
                <w:tag w:val="goog_rdk_359"/>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A6">
                    <w:pPr>
                      <w:widowControl w:val="0"/>
                      <w:rPr>
                        <w:sz w:val="20"/>
                        <w:szCs w:val="20"/>
                      </w:rPr>
                    </w:pPr>
                    <w:r w:rsidDel="00000000" w:rsidR="00000000" w:rsidRPr="00000000">
                      <w:rPr>
                        <w:rFonts w:ascii="Book Antiqua" w:cs="Book Antiqua" w:eastAsia="Book Antiqua" w:hAnsi="Book Antiqua"/>
                        <w:sz w:val="20"/>
                        <w:szCs w:val="20"/>
                        <w:rtl w:val="0"/>
                      </w:rPr>
                      <w:t xml:space="preserve">Voluntariado Tánger</w:t>
                    </w:r>
                    <w:r w:rsidDel="00000000" w:rsidR="00000000" w:rsidRPr="00000000">
                      <w:rPr>
                        <w:rtl w:val="0"/>
                      </w:rPr>
                    </w:r>
                  </w:p>
                </w:tc>
              </w:sdtContent>
            </w:sdt>
            <w:sdt>
              <w:sdtPr>
                <w:lock w:val="contentLocked"/>
                <w:id w:val="1588802357"/>
                <w:tag w:val="goog_rdk_360"/>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A7">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sdt>
              <w:sdtPr>
                <w:lock w:val="contentLocked"/>
                <w:id w:val="935488317"/>
                <w:tag w:val="goog_rdk_361"/>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A8">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17.002,69</w:t>
                    </w:r>
                    <w:r w:rsidDel="00000000" w:rsidR="00000000" w:rsidRPr="00000000">
                      <w:rPr>
                        <w:rtl w:val="0"/>
                      </w:rPr>
                    </w:r>
                  </w:p>
                </w:tc>
              </w:sdtContent>
            </w:sdt>
            <w:sdt>
              <w:sdtPr>
                <w:lock w:val="contentLocked"/>
                <w:id w:val="1004113356"/>
                <w:tag w:val="goog_rdk_362"/>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A9">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17.002,69</w:t>
                    </w:r>
                    <w:r w:rsidDel="00000000" w:rsidR="00000000" w:rsidRPr="00000000">
                      <w:rPr>
                        <w:rtl w:val="0"/>
                      </w:rPr>
                    </w:r>
                  </w:p>
                </w:tc>
              </w:sdtContent>
            </w:sdt>
            <w:sdt>
              <w:sdtPr>
                <w:lock w:val="contentLocked"/>
                <w:id w:val="-1921764077"/>
                <w:tag w:val="goog_rdk_363"/>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AA">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tr>
          <w:tr>
            <w:trPr>
              <w:cantSplit w:val="0"/>
              <w:trHeight w:val="570" w:hRule="atLeast"/>
              <w:tblHeader w:val="0"/>
            </w:trPr>
            <w:sdt>
              <w:sdtPr>
                <w:lock w:val="contentLocked"/>
                <w:id w:val="115059740"/>
                <w:tag w:val="goog_rdk_364"/>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AB">
                    <w:pPr>
                      <w:widowControl w:val="0"/>
                      <w:rPr>
                        <w:sz w:val="20"/>
                        <w:szCs w:val="20"/>
                      </w:rPr>
                    </w:pPr>
                    <w:r w:rsidDel="00000000" w:rsidR="00000000" w:rsidRPr="00000000">
                      <w:rPr>
                        <w:rFonts w:ascii="Book Antiqua" w:cs="Book Antiqua" w:eastAsia="Book Antiqua" w:hAnsi="Book Antiqua"/>
                        <w:sz w:val="20"/>
                        <w:szCs w:val="20"/>
                        <w:rtl w:val="0"/>
                      </w:rPr>
                      <w:t xml:space="preserve">Una Sonrisa por Navidad - participación</w:t>
                    </w:r>
                    <w:r w:rsidDel="00000000" w:rsidR="00000000" w:rsidRPr="00000000">
                      <w:rPr>
                        <w:rtl w:val="0"/>
                      </w:rPr>
                    </w:r>
                  </w:p>
                </w:tc>
              </w:sdtContent>
            </w:sdt>
            <w:sdt>
              <w:sdtPr>
                <w:lock w:val="contentLocked"/>
                <w:id w:val="-1603972749"/>
                <w:tag w:val="goog_rdk_365"/>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AC">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sdt>
              <w:sdtPr>
                <w:lock w:val="contentLocked"/>
                <w:id w:val="760754489"/>
                <w:tag w:val="goog_rdk_366"/>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AD">
                    <w:pPr>
                      <w:widowControl w:val="0"/>
                      <w:jc w:val="right"/>
                      <w:rPr>
                        <w:sz w:val="20"/>
                        <w:szCs w:val="20"/>
                      </w:rPr>
                    </w:pPr>
                    <w:r w:rsidDel="00000000" w:rsidR="00000000" w:rsidRPr="00000000">
                      <w:rPr>
                        <w:rFonts w:ascii="Book Antiqua" w:cs="Book Antiqua" w:eastAsia="Book Antiqua" w:hAnsi="Book Antiqua"/>
                        <w:sz w:val="20"/>
                        <w:szCs w:val="20"/>
                        <w:rtl w:val="0"/>
                      </w:rPr>
                      <w:t xml:space="preserve">99.572,80</w:t>
                    </w:r>
                    <w:r w:rsidDel="00000000" w:rsidR="00000000" w:rsidRPr="00000000">
                      <w:rPr>
                        <w:rtl w:val="0"/>
                      </w:rPr>
                    </w:r>
                  </w:p>
                </w:tc>
              </w:sdtContent>
            </w:sdt>
            <w:sdt>
              <w:sdtPr>
                <w:lock w:val="contentLocked"/>
                <w:id w:val="-1533177385"/>
                <w:tag w:val="goog_rdk_367"/>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AE">
                    <w:pPr>
                      <w:widowControl w:val="0"/>
                      <w:jc w:val="right"/>
                      <w:rPr>
                        <w:sz w:val="20"/>
                        <w:szCs w:val="20"/>
                      </w:rPr>
                    </w:pPr>
                    <w:r w:rsidDel="00000000" w:rsidR="00000000" w:rsidRPr="00000000">
                      <w:rPr>
                        <w:rFonts w:ascii="Book Antiqua" w:cs="Book Antiqua" w:eastAsia="Book Antiqua" w:hAnsi="Book Antiqua"/>
                        <w:sz w:val="20"/>
                        <w:szCs w:val="20"/>
                        <w:rtl w:val="0"/>
                      </w:rPr>
                      <w:t xml:space="preserve">99.572,80</w:t>
                    </w:r>
                    <w:r w:rsidDel="00000000" w:rsidR="00000000" w:rsidRPr="00000000">
                      <w:rPr>
                        <w:rtl w:val="0"/>
                      </w:rPr>
                    </w:r>
                  </w:p>
                </w:tc>
              </w:sdtContent>
            </w:sdt>
            <w:sdt>
              <w:sdtPr>
                <w:lock w:val="contentLocked"/>
                <w:id w:val="14796213"/>
                <w:tag w:val="goog_rdk_368"/>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AF">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tr>
          <w:tr>
            <w:trPr>
              <w:cantSplit w:val="0"/>
              <w:trHeight w:val="330" w:hRule="atLeast"/>
              <w:tblHeader w:val="0"/>
            </w:trPr>
            <w:sdt>
              <w:sdtPr>
                <w:lock w:val="contentLocked"/>
                <w:id w:val="-949230981"/>
                <w:tag w:val="goog_rdk_369"/>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B0">
                    <w:pPr>
                      <w:widowControl w:val="0"/>
                      <w:rPr>
                        <w:sz w:val="20"/>
                        <w:szCs w:val="20"/>
                      </w:rPr>
                    </w:pPr>
                    <w:r w:rsidDel="00000000" w:rsidR="00000000" w:rsidRPr="00000000">
                      <w:rPr>
                        <w:rFonts w:ascii="Book Antiqua" w:cs="Book Antiqua" w:eastAsia="Book Antiqua" w:hAnsi="Book Antiqua"/>
                        <w:sz w:val="20"/>
                        <w:szCs w:val="20"/>
                        <w:rtl w:val="0"/>
                      </w:rPr>
                      <w:t xml:space="preserve">Voluntariado Kenia</w:t>
                    </w:r>
                    <w:r w:rsidDel="00000000" w:rsidR="00000000" w:rsidRPr="00000000">
                      <w:rPr>
                        <w:rtl w:val="0"/>
                      </w:rPr>
                    </w:r>
                  </w:p>
                </w:tc>
              </w:sdtContent>
            </w:sdt>
            <w:sdt>
              <w:sdtPr>
                <w:lock w:val="contentLocked"/>
                <w:id w:val="-958284419"/>
                <w:tag w:val="goog_rdk_370"/>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B1">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sdt>
              <w:sdtPr>
                <w:lock w:val="contentLocked"/>
                <w:id w:val="-1252788281"/>
                <w:tag w:val="goog_rdk_371"/>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B2">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18.834,07</w:t>
                    </w:r>
                    <w:r w:rsidDel="00000000" w:rsidR="00000000" w:rsidRPr="00000000">
                      <w:rPr>
                        <w:rtl w:val="0"/>
                      </w:rPr>
                    </w:r>
                  </w:p>
                </w:tc>
              </w:sdtContent>
            </w:sdt>
            <w:sdt>
              <w:sdtPr>
                <w:lock w:val="contentLocked"/>
                <w:id w:val="596050739"/>
                <w:tag w:val="goog_rdk_372"/>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B3">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18.834,07</w:t>
                    </w:r>
                    <w:r w:rsidDel="00000000" w:rsidR="00000000" w:rsidRPr="00000000">
                      <w:rPr>
                        <w:rtl w:val="0"/>
                      </w:rPr>
                    </w:r>
                  </w:p>
                </w:tc>
              </w:sdtContent>
            </w:sdt>
            <w:sdt>
              <w:sdtPr>
                <w:lock w:val="contentLocked"/>
                <w:id w:val="-356979947"/>
                <w:tag w:val="goog_rdk_373"/>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B4">
                    <w:pPr>
                      <w:widowControl w:val="0"/>
                      <w:jc w:val="right"/>
                      <w:rPr>
                        <w:sz w:val="20"/>
                        <w:szCs w:val="20"/>
                      </w:rPr>
                    </w:pPr>
                    <w:r w:rsidDel="00000000" w:rsidR="00000000" w:rsidRPr="00000000">
                      <w:rPr>
                        <w:rFonts w:ascii="Book Antiqua" w:cs="Book Antiqua" w:eastAsia="Book Antiqua" w:hAnsi="Book Antiqua"/>
                        <w:sz w:val="20"/>
                        <w:szCs w:val="20"/>
                        <w:rtl w:val="0"/>
                      </w:rPr>
                      <w:t xml:space="preserve">0</w:t>
                    </w:r>
                    <w:r w:rsidDel="00000000" w:rsidR="00000000" w:rsidRPr="00000000">
                      <w:rPr>
                        <w:rtl w:val="0"/>
                      </w:rPr>
                    </w:r>
                  </w:p>
                </w:tc>
              </w:sdtContent>
            </w:sdt>
          </w:tr>
          <w:tr>
            <w:trPr>
              <w:cantSplit w:val="0"/>
              <w:trHeight w:val="315" w:hRule="atLeast"/>
              <w:tblHeader w:val="0"/>
            </w:trPr>
            <w:sdt>
              <w:sdtPr>
                <w:lock w:val="contentLocked"/>
                <w:id w:val="-986162449"/>
                <w:tag w:val="goog_rdk_374"/>
              </w:sdtPr>
              <w:sdtContent>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B5">
                    <w:pPr>
                      <w:widowControl w:val="0"/>
                      <w:rPr>
                        <w:sz w:val="20"/>
                        <w:szCs w:val="20"/>
                      </w:rPr>
                    </w:pPr>
                    <w:r w:rsidDel="00000000" w:rsidR="00000000" w:rsidRPr="00000000">
                      <w:rPr>
                        <w:rFonts w:ascii="Book Antiqua" w:cs="Book Antiqua" w:eastAsia="Book Antiqua" w:hAnsi="Book Antiqua"/>
                        <w:b w:val="1"/>
                        <w:bCs w:val="1"/>
                        <w:sz w:val="20"/>
                        <w:szCs w:val="20"/>
                        <w:rtl w:val="0"/>
                      </w:rPr>
                      <w:t xml:space="preserve">Subtotal</w:t>
                    </w:r>
                    <w:r w:rsidDel="00000000" w:rsidR="00000000" w:rsidRPr="00000000">
                      <w:rPr>
                        <w:rtl w:val="0"/>
                      </w:rPr>
                    </w:r>
                  </w:p>
                </w:tc>
              </w:sdtContent>
            </w:sdt>
            <w:sdt>
              <w:sdtPr>
                <w:lock w:val="contentLocked"/>
                <w:id w:val="333704317"/>
                <w:tag w:val="goog_rdk_375"/>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B6">
                    <w:pPr>
                      <w:widowControl w:val="0"/>
                      <w:jc w:val="right"/>
                      <w:rPr>
                        <w:sz w:val="20"/>
                        <w:szCs w:val="20"/>
                      </w:rPr>
                    </w:pPr>
                    <w:r w:rsidDel="00000000" w:rsidR="00000000" w:rsidRPr="00000000">
                      <w:rPr>
                        <w:rFonts w:ascii="Book Antiqua" w:cs="Book Antiqua" w:eastAsia="Book Antiqua" w:hAnsi="Book Antiqua"/>
                        <w:b w:val="1"/>
                        <w:bCs w:val="1"/>
                        <w:sz w:val="20"/>
                        <w:szCs w:val="20"/>
                        <w:rtl w:val="0"/>
                      </w:rPr>
                      <w:t xml:space="preserve">316.744,02</w:t>
                    </w:r>
                    <w:r w:rsidDel="00000000" w:rsidR="00000000" w:rsidRPr="00000000">
                      <w:rPr>
                        <w:rtl w:val="0"/>
                      </w:rPr>
                    </w:r>
                  </w:p>
                </w:tc>
              </w:sdtContent>
            </w:sdt>
            <w:sdt>
              <w:sdtPr>
                <w:lock w:val="contentLocked"/>
                <w:id w:val="769545283"/>
                <w:tag w:val="goog_rdk_376"/>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B7">
                    <w:pPr>
                      <w:widowControl w:val="0"/>
                      <w:jc w:val="right"/>
                      <w:rPr>
                        <w:sz w:val="20"/>
                        <w:szCs w:val="20"/>
                      </w:rPr>
                    </w:pPr>
                    <w:r w:rsidDel="00000000" w:rsidR="00000000" w:rsidRPr="00000000">
                      <w:rPr>
                        <w:rFonts w:ascii="Book Antiqua" w:cs="Book Antiqua" w:eastAsia="Book Antiqua" w:hAnsi="Book Antiqua"/>
                        <w:b w:val="1"/>
                        <w:bCs w:val="1"/>
                        <w:sz w:val="20"/>
                        <w:szCs w:val="20"/>
                        <w:rtl w:val="0"/>
                      </w:rPr>
                      <w:t xml:space="preserve">605.804,82</w:t>
                    </w:r>
                    <w:r w:rsidDel="00000000" w:rsidR="00000000" w:rsidRPr="00000000">
                      <w:rPr>
                        <w:rtl w:val="0"/>
                      </w:rPr>
                    </w:r>
                  </w:p>
                </w:tc>
              </w:sdtContent>
            </w:sdt>
            <w:sdt>
              <w:sdtPr>
                <w:lock w:val="contentLocked"/>
                <w:id w:val="256214577"/>
                <w:tag w:val="goog_rdk_377"/>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B8">
                    <w:pPr>
                      <w:widowControl w:val="0"/>
                      <w:jc w:val="right"/>
                      <w:rPr>
                        <w:sz w:val="20"/>
                        <w:szCs w:val="20"/>
                      </w:rPr>
                    </w:pPr>
                    <w:r w:rsidDel="00000000" w:rsidR="00000000" w:rsidRPr="00000000">
                      <w:rPr>
                        <w:rFonts w:ascii="Book Antiqua" w:cs="Book Antiqua" w:eastAsia="Book Antiqua" w:hAnsi="Book Antiqua"/>
                        <w:b w:val="1"/>
                        <w:bCs w:val="1"/>
                        <w:sz w:val="20"/>
                        <w:szCs w:val="20"/>
                        <w:rtl w:val="0"/>
                      </w:rPr>
                      <w:t xml:space="preserve">590.151,79</w:t>
                    </w:r>
                    <w:r w:rsidDel="00000000" w:rsidR="00000000" w:rsidRPr="00000000">
                      <w:rPr>
                        <w:rtl w:val="0"/>
                      </w:rPr>
                    </w:r>
                  </w:p>
                </w:tc>
              </w:sdtContent>
            </w:sdt>
            <w:sdt>
              <w:sdtPr>
                <w:lock w:val="contentLocked"/>
                <w:id w:val="130710923"/>
                <w:tag w:val="goog_rdk_378"/>
              </w:sdtPr>
              <w:sdtContent>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8B9">
                    <w:pPr>
                      <w:widowControl w:val="0"/>
                      <w:jc w:val="right"/>
                      <w:rPr>
                        <w:sz w:val="20"/>
                        <w:szCs w:val="20"/>
                      </w:rPr>
                    </w:pPr>
                    <w:r w:rsidDel="00000000" w:rsidR="00000000" w:rsidRPr="00000000">
                      <w:rPr>
                        <w:rFonts w:ascii="Book Antiqua" w:cs="Book Antiqua" w:eastAsia="Book Antiqua" w:hAnsi="Book Antiqua"/>
                        <w:b w:val="1"/>
                        <w:bCs w:val="1"/>
                        <w:sz w:val="20"/>
                        <w:szCs w:val="20"/>
                        <w:rtl w:val="0"/>
                      </w:rPr>
                      <w:t xml:space="preserve">301.090,99</w:t>
                    </w:r>
                    <w:r w:rsidDel="00000000" w:rsidR="00000000" w:rsidRPr="00000000">
                      <w:rPr>
                        <w:rtl w:val="0"/>
                      </w:rPr>
                    </w:r>
                  </w:p>
                </w:tc>
              </w:sdtContent>
            </w:sdt>
          </w:tr>
        </w:tbl>
      </w:sdtContent>
    </w:sdt>
    <w:p w:rsidR="00000000" w:rsidDel="00000000" w:rsidP="00000000" w:rsidRDefault="00000000" w:rsidRPr="00000000" w14:paraId="000008BA">
      <w:pPr>
        <w:widowControl w:val="0"/>
        <w:spacing w:line="240" w:lineRule="auto"/>
        <w:ind w:right="358"/>
        <w:jc w:val="both"/>
        <w:rPr>
          <w:rFonts w:ascii="Book Antiqua" w:cs="Book Antiqua" w:eastAsia="Book Antiqua" w:hAnsi="Book Antiqua"/>
          <w:b w:val="1"/>
          <w:bCs w:val="1"/>
          <w:color w:val="1155cc"/>
          <w:sz w:val="20"/>
          <w:szCs w:val="20"/>
        </w:rPr>
      </w:pPr>
      <w:r w:rsidDel="00000000" w:rsidR="00000000" w:rsidRPr="00000000">
        <w:rPr>
          <w:rtl w:val="0"/>
        </w:rPr>
      </w:r>
    </w:p>
    <w:p w:rsidR="00000000" w:rsidDel="00000000" w:rsidP="00000000" w:rsidRDefault="00000000" w:rsidRPr="00000000" w14:paraId="000008BB">
      <w:pPr>
        <w:widowControl w:val="0"/>
        <w:pBdr>
          <w:top w:space="0" w:sz="0" w:val="nil"/>
          <w:left w:space="0" w:sz="0" w:val="nil"/>
          <w:bottom w:space="0" w:sz="0" w:val="nil"/>
          <w:right w:space="0" w:sz="0" w:val="nil"/>
          <w:between w:space="0" w:sz="0" w:val="nil"/>
        </w:pBdr>
        <w:spacing w:before="305" w:line="240" w:lineRule="auto"/>
        <w:ind w:right="290"/>
        <w:jc w:val="both"/>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Detalle de los proyectos con financiación de diferente origen:</w:t>
      </w:r>
    </w:p>
    <w:p w:rsidR="00000000" w:rsidDel="00000000" w:rsidP="00000000" w:rsidRDefault="00000000" w:rsidRPr="00000000" w14:paraId="000008BC">
      <w:pPr>
        <w:widowControl w:val="0"/>
        <w:pBdr>
          <w:top w:space="0" w:sz="0" w:val="nil"/>
          <w:left w:space="0" w:sz="0" w:val="nil"/>
          <w:bottom w:space="0" w:sz="0" w:val="nil"/>
          <w:right w:space="0" w:sz="0" w:val="nil"/>
          <w:between w:space="0" w:sz="0" w:val="nil"/>
        </w:pBdr>
        <w:spacing w:after="100" w:before="10" w:line="240" w:lineRule="auto"/>
        <w:ind w:left="141" w:right="290" w:firstLine="0"/>
        <w:jc w:val="both"/>
        <w:rPr>
          <w:rFonts w:ascii="Book Antiqua" w:cs="Book Antiqua" w:eastAsia="Book Antiqua" w:hAnsi="Book Antiqua"/>
          <w:color w:val="cc0000"/>
          <w:sz w:val="20"/>
          <w:szCs w:val="20"/>
          <w:u w:val="single"/>
        </w:rPr>
      </w:pPr>
      <w:r w:rsidDel="00000000" w:rsidR="00000000" w:rsidRPr="00000000">
        <w:rPr>
          <w:rtl w:val="0"/>
        </w:rPr>
      </w:r>
    </w:p>
    <w:p w:rsidR="00000000" w:rsidDel="00000000" w:rsidP="00000000" w:rsidRDefault="00000000" w:rsidRPr="00000000" w14:paraId="000008BD">
      <w:pPr>
        <w:widowControl w:val="0"/>
        <w:pBdr>
          <w:top w:space="0" w:sz="0" w:val="nil"/>
          <w:left w:space="0" w:sz="0" w:val="nil"/>
          <w:bottom w:space="0" w:sz="0" w:val="nil"/>
          <w:right w:space="0" w:sz="0" w:val="nil"/>
          <w:between w:space="0" w:sz="0" w:val="nil"/>
        </w:pBdr>
        <w:spacing w:after="100" w:before="10" w:line="240" w:lineRule="auto"/>
        <w:ind w:left="141" w:right="290" w:firstLine="0"/>
        <w:jc w:val="both"/>
        <w:rPr>
          <w:rFonts w:ascii="Book Antiqua" w:cs="Book Antiqua" w:eastAsia="Book Antiqua" w:hAnsi="Book Antiqua"/>
          <w:u w:val="single"/>
        </w:rPr>
      </w:pPr>
      <w:r w:rsidDel="00000000" w:rsidR="00000000" w:rsidRPr="00000000">
        <w:rPr>
          <w:rFonts w:ascii="Book Antiqua" w:cs="Book Antiqua" w:eastAsia="Book Antiqua" w:hAnsi="Book Antiqua"/>
          <w:u w:val="single"/>
          <w:rtl w:val="0"/>
        </w:rPr>
        <w:t xml:space="preserve">COCINA SOCIAL.</w:t>
      </w:r>
    </w:p>
    <w:p w:rsidR="00000000" w:rsidDel="00000000" w:rsidP="00000000" w:rsidRDefault="00000000" w:rsidRPr="00000000" w14:paraId="000008BE">
      <w:pPr>
        <w:widowControl w:val="0"/>
        <w:pBdr>
          <w:top w:space="0" w:sz="0" w:val="nil"/>
          <w:left w:space="0" w:sz="0" w:val="nil"/>
          <w:bottom w:space="0" w:sz="0" w:val="nil"/>
          <w:right w:space="0" w:sz="0" w:val="nil"/>
          <w:between w:space="0" w:sz="0" w:val="nil"/>
        </w:pBdr>
        <w:spacing w:after="200" w:before="10" w:line="240" w:lineRule="auto"/>
        <w:ind w:left="141" w:right="29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Elaboración de menús para entregar a comedores sociales. El personal que trabaja en dicho proyecto es voluntario, a excepción de la profesional que coordina y forma al equipo voluntario. La cocina tiene sus instalaciones en un espacio cedido gratuitamente por el Palacio Vistalegre, situado en Carabanchel. Es financiado con fondos privados procedentes de empresas, fundaciones y particulares.</w:t>
      </w:r>
    </w:p>
    <w:p w:rsidR="00000000" w:rsidDel="00000000" w:rsidP="00000000" w:rsidRDefault="00000000" w:rsidRPr="00000000" w14:paraId="000008BF">
      <w:pPr>
        <w:widowControl w:val="0"/>
        <w:pBdr>
          <w:top w:space="0" w:sz="0" w:val="nil"/>
          <w:left w:space="0" w:sz="0" w:val="nil"/>
          <w:bottom w:space="0" w:sz="0" w:val="nil"/>
          <w:right w:space="0" w:sz="0" w:val="nil"/>
          <w:between w:space="0" w:sz="0" w:val="nil"/>
        </w:pBdr>
        <w:spacing w:after="200" w:before="10" w:line="240" w:lineRule="auto"/>
        <w:ind w:left="141" w:right="29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Los fondos percibidos en el ejercicio 2024 para este proyecto, provienen de:</w:t>
      </w:r>
    </w:p>
    <w:p w:rsidR="00000000" w:rsidDel="00000000" w:rsidP="00000000" w:rsidRDefault="00000000" w:rsidRPr="00000000" w14:paraId="000008C0">
      <w:pPr>
        <w:widowControl w:val="0"/>
        <w:numPr>
          <w:ilvl w:val="0"/>
          <w:numId w:val="4"/>
        </w:numPr>
        <w:pBdr>
          <w:top w:space="0" w:sz="0" w:val="nil"/>
          <w:left w:space="0" w:sz="0" w:val="nil"/>
          <w:bottom w:space="0" w:sz="0" w:val="nil"/>
          <w:right w:space="0" w:sz="0" w:val="nil"/>
          <w:between w:space="0" w:sz="0" w:val="nil"/>
        </w:pBdr>
        <w:spacing w:before="10" w:line="240" w:lineRule="auto"/>
        <w:ind w:left="141" w:right="290" w:firstLine="141"/>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Fundación PRYCONSA.-5.000,00€</w:t>
      </w:r>
    </w:p>
    <w:p w:rsidR="00000000" w:rsidDel="00000000" w:rsidP="00000000" w:rsidRDefault="00000000" w:rsidRPr="00000000" w14:paraId="000008C1">
      <w:pPr>
        <w:widowControl w:val="0"/>
        <w:numPr>
          <w:ilvl w:val="0"/>
          <w:numId w:val="4"/>
        </w:numPr>
        <w:pBdr>
          <w:top w:space="0" w:sz="0" w:val="nil"/>
          <w:left w:space="0" w:sz="0" w:val="nil"/>
          <w:bottom w:space="0" w:sz="0" w:val="nil"/>
          <w:right w:space="0" w:sz="0" w:val="nil"/>
          <w:between w:space="0" w:sz="0" w:val="nil"/>
        </w:pBdr>
        <w:spacing w:line="240" w:lineRule="auto"/>
        <w:ind w:left="141" w:right="290" w:firstLine="141"/>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Premios ABC Solidario.- 10.000,00€</w:t>
      </w:r>
    </w:p>
    <w:p w:rsidR="00000000" w:rsidDel="00000000" w:rsidP="00000000" w:rsidRDefault="00000000" w:rsidRPr="00000000" w14:paraId="000008C2">
      <w:pPr>
        <w:widowControl w:val="0"/>
        <w:numPr>
          <w:ilvl w:val="0"/>
          <w:numId w:val="4"/>
        </w:numPr>
        <w:pBdr>
          <w:top w:space="0" w:sz="0" w:val="nil"/>
          <w:left w:space="0" w:sz="0" w:val="nil"/>
          <w:bottom w:space="0" w:sz="0" w:val="nil"/>
          <w:right w:space="0" w:sz="0" w:val="nil"/>
          <w:between w:space="0" w:sz="0" w:val="nil"/>
        </w:pBdr>
        <w:spacing w:line="240" w:lineRule="auto"/>
        <w:ind w:left="141" w:right="290" w:firstLine="141"/>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Académica Spain S.L.- 20.000,00€</w:t>
      </w:r>
    </w:p>
    <w:p w:rsidR="00000000" w:rsidDel="00000000" w:rsidP="00000000" w:rsidRDefault="00000000" w:rsidRPr="00000000" w14:paraId="000008C3">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8C4">
      <w:pPr>
        <w:widowControl w:val="0"/>
        <w:pBdr>
          <w:top w:space="0" w:sz="0" w:val="nil"/>
          <w:left w:space="0" w:sz="0" w:val="nil"/>
          <w:bottom w:space="0" w:sz="0" w:val="nil"/>
          <w:right w:space="0" w:sz="0" w:val="nil"/>
          <w:between w:space="0" w:sz="0" w:val="nil"/>
        </w:pBdr>
        <w:spacing w:after="200" w:before="10" w:line="240" w:lineRule="auto"/>
        <w:ind w:left="141" w:right="290" w:firstLine="0"/>
        <w:jc w:val="both"/>
        <w:rPr>
          <w:rFonts w:ascii="Book Antiqua" w:cs="Book Antiqua" w:eastAsia="Book Antiqua" w:hAnsi="Book Antiqua"/>
        </w:rPr>
      </w:pPr>
      <w:r w:rsidDel="00000000" w:rsidR="00000000" w:rsidRPr="00000000">
        <w:rPr>
          <w:rFonts w:ascii="Book Antiqua" w:cs="Book Antiqua" w:eastAsia="Book Antiqua" w:hAnsi="Book Antiqua"/>
          <w:u w:val="single"/>
          <w:rtl w:val="0"/>
        </w:rPr>
        <w:t xml:space="preserve">VOLUNTARIADO  INDIA</w:t>
      </w:r>
      <w:r w:rsidDel="00000000" w:rsidR="00000000" w:rsidRPr="00000000">
        <w:rPr>
          <w:rFonts w:ascii="Book Antiqua" w:cs="Book Antiqua" w:eastAsia="Book Antiqua" w:hAnsi="Book Antiqua"/>
          <w:rtl w:val="0"/>
        </w:rPr>
        <w:t xml:space="preserve">.</w:t>
      </w:r>
    </w:p>
    <w:p w:rsidR="00000000" w:rsidDel="00000000" w:rsidP="00000000" w:rsidRDefault="00000000" w:rsidRPr="00000000" w14:paraId="000008C5">
      <w:pPr>
        <w:widowControl w:val="0"/>
        <w:pBdr>
          <w:top w:space="0" w:sz="0" w:val="nil"/>
          <w:left w:space="0" w:sz="0" w:val="nil"/>
          <w:bottom w:space="0" w:sz="0" w:val="nil"/>
          <w:right w:space="0" w:sz="0" w:val="nil"/>
          <w:between w:space="0" w:sz="0" w:val="nil"/>
        </w:pBdr>
        <w:spacing w:after="200" w:before="10" w:line="240" w:lineRule="auto"/>
        <w:ind w:left="141" w:right="29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Acciones de voluntariado Internacional con jóvenes.</w:t>
      </w:r>
    </w:p>
    <w:p w:rsidR="00000000" w:rsidDel="00000000" w:rsidP="00000000" w:rsidRDefault="00000000" w:rsidRPr="00000000" w14:paraId="000008C6">
      <w:pPr>
        <w:widowControl w:val="0"/>
        <w:spacing w:after="200" w:before="10" w:line="240" w:lineRule="auto"/>
        <w:ind w:left="141" w:right="29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Los fondos percibidos en 2024 provienen la empresa Fuencampo S.L.- 3.700,00€</w:t>
      </w:r>
    </w:p>
    <w:p w:rsidR="00000000" w:rsidDel="00000000" w:rsidP="00000000" w:rsidRDefault="00000000" w:rsidRPr="00000000" w14:paraId="000008C7">
      <w:pPr>
        <w:widowControl w:val="0"/>
        <w:spacing w:after="200" w:before="10" w:line="240" w:lineRule="auto"/>
        <w:ind w:left="141" w:right="290" w:firstLine="0"/>
        <w:jc w:val="both"/>
        <w:rPr>
          <w:rFonts w:ascii="Book Antiqua" w:cs="Book Antiqua" w:eastAsia="Book Antiqua" w:hAnsi="Book Antiqua"/>
        </w:rPr>
      </w:pPr>
      <w:r w:rsidDel="00000000" w:rsidR="00000000" w:rsidRPr="00000000">
        <w:rPr>
          <w:rFonts w:ascii="Book Antiqua" w:cs="Book Antiqua" w:eastAsia="Book Antiqua" w:hAnsi="Book Antiqua"/>
          <w:u w:val="single"/>
          <w:rtl w:val="0"/>
        </w:rPr>
        <w:t xml:space="preserve">VOLUNTARIADOS en TÁNGER y GUATEMALA</w:t>
      </w:r>
      <w:r w:rsidDel="00000000" w:rsidR="00000000" w:rsidRPr="00000000">
        <w:rPr>
          <w:rFonts w:ascii="Book Antiqua" w:cs="Book Antiqua" w:eastAsia="Book Antiqua" w:hAnsi="Book Antiqua"/>
          <w:rtl w:val="0"/>
        </w:rPr>
        <w:t xml:space="preserve">.</w:t>
      </w:r>
    </w:p>
    <w:p w:rsidR="00000000" w:rsidDel="00000000" w:rsidP="00000000" w:rsidRDefault="00000000" w:rsidRPr="00000000" w14:paraId="000008C8">
      <w:pPr>
        <w:widowControl w:val="0"/>
        <w:spacing w:after="200" w:before="10" w:line="240" w:lineRule="auto"/>
        <w:ind w:left="141" w:right="29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Acciones de voluntariado Internacional con jóvenes.</w:t>
      </w:r>
    </w:p>
    <w:p w:rsidR="00000000" w:rsidDel="00000000" w:rsidP="00000000" w:rsidRDefault="00000000" w:rsidRPr="00000000" w14:paraId="000008C9">
      <w:pPr>
        <w:widowControl w:val="0"/>
        <w:spacing w:after="200" w:before="10" w:line="240" w:lineRule="auto"/>
        <w:ind w:left="141" w:right="29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Los fondos percibidos en 2024 provienen de cuotas de los usuarios que participan. </w:t>
      </w:r>
    </w:p>
    <w:p w:rsidR="00000000" w:rsidDel="00000000" w:rsidP="00000000" w:rsidRDefault="00000000" w:rsidRPr="00000000" w14:paraId="000008CA">
      <w:pPr>
        <w:widowControl w:val="0"/>
        <w:pBdr>
          <w:top w:space="0" w:sz="0" w:val="nil"/>
          <w:left w:space="0" w:sz="0" w:val="nil"/>
          <w:bottom w:space="0" w:sz="0" w:val="nil"/>
          <w:right w:space="0" w:sz="0" w:val="nil"/>
          <w:between w:space="0" w:sz="0" w:val="nil"/>
        </w:pBdr>
        <w:spacing w:after="200" w:before="10" w:line="240" w:lineRule="auto"/>
        <w:ind w:left="141" w:right="290" w:firstLine="0"/>
        <w:jc w:val="both"/>
        <w:rPr>
          <w:rFonts w:ascii="Book Antiqua" w:cs="Book Antiqua" w:eastAsia="Book Antiqua" w:hAnsi="Book Antiqua"/>
        </w:rPr>
      </w:pPr>
      <w:r w:rsidDel="00000000" w:rsidR="00000000" w:rsidRPr="00000000">
        <w:rPr>
          <w:rFonts w:ascii="Book Antiqua" w:cs="Book Antiqua" w:eastAsia="Book Antiqua" w:hAnsi="Book Antiqua"/>
          <w:u w:val="single"/>
          <w:rtl w:val="0"/>
        </w:rPr>
        <w:t xml:space="preserve">VOLUNTARIADO  COSTA DE MARFIL</w:t>
      </w:r>
      <w:r w:rsidDel="00000000" w:rsidR="00000000" w:rsidRPr="00000000">
        <w:rPr>
          <w:rtl w:val="0"/>
        </w:rPr>
      </w:r>
    </w:p>
    <w:p w:rsidR="00000000" w:rsidDel="00000000" w:rsidP="00000000" w:rsidRDefault="00000000" w:rsidRPr="00000000" w14:paraId="000008CB">
      <w:pPr>
        <w:widowControl w:val="0"/>
        <w:spacing w:after="200" w:before="10" w:line="240" w:lineRule="auto"/>
        <w:ind w:left="141" w:right="29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Acciones de voluntariado en Costa de Marfil con alumnos de segundo de bachillerato del Colegio el Prado y apoyo económico para el centro médico Social Walé.</w:t>
      </w:r>
    </w:p>
    <w:p w:rsidR="00000000" w:rsidDel="00000000" w:rsidP="00000000" w:rsidRDefault="00000000" w:rsidRPr="00000000" w14:paraId="000008CC">
      <w:pPr>
        <w:widowControl w:val="0"/>
        <w:spacing w:after="200" w:before="10" w:line="240" w:lineRule="auto"/>
        <w:ind w:left="141" w:right="29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Los fondos percibidos en 2024 provienen de cuotas de los usuarios que participan en este voluntariado y donaciones de particulares y de entidades privadas.</w:t>
      </w:r>
    </w:p>
    <w:p w:rsidR="00000000" w:rsidDel="00000000" w:rsidP="00000000" w:rsidRDefault="00000000" w:rsidRPr="00000000" w14:paraId="000008CD">
      <w:pPr>
        <w:widowControl w:val="0"/>
        <w:numPr>
          <w:ilvl w:val="0"/>
          <w:numId w:val="1"/>
        </w:numPr>
        <w:spacing w:before="10" w:line="240" w:lineRule="auto"/>
        <w:ind w:left="720" w:right="29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Cuotas de usuarios: 115.403,43€</w:t>
      </w:r>
    </w:p>
    <w:p w:rsidR="00000000" w:rsidDel="00000000" w:rsidP="00000000" w:rsidRDefault="00000000" w:rsidRPr="00000000" w14:paraId="000008CE">
      <w:pPr>
        <w:widowControl w:val="0"/>
        <w:numPr>
          <w:ilvl w:val="0"/>
          <w:numId w:val="1"/>
        </w:numPr>
        <w:spacing w:line="240" w:lineRule="auto"/>
        <w:ind w:left="720" w:right="29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Donaciones de particulares: 74.503,20€</w:t>
      </w:r>
    </w:p>
    <w:p w:rsidR="00000000" w:rsidDel="00000000" w:rsidP="00000000" w:rsidRDefault="00000000" w:rsidRPr="00000000" w14:paraId="000008CF">
      <w:pPr>
        <w:widowControl w:val="0"/>
        <w:numPr>
          <w:ilvl w:val="0"/>
          <w:numId w:val="1"/>
        </w:numPr>
        <w:spacing w:line="240" w:lineRule="auto"/>
        <w:ind w:left="720" w:right="29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Colegio Montealto: 1.575€</w:t>
      </w:r>
    </w:p>
    <w:p w:rsidR="00000000" w:rsidDel="00000000" w:rsidP="00000000" w:rsidRDefault="00000000" w:rsidRPr="00000000" w14:paraId="000008D0">
      <w:pPr>
        <w:widowControl w:val="0"/>
        <w:numPr>
          <w:ilvl w:val="0"/>
          <w:numId w:val="1"/>
        </w:numPr>
        <w:spacing w:line="240" w:lineRule="auto"/>
        <w:ind w:left="720" w:right="29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Primas y Ana SL: 1.000€</w:t>
      </w:r>
    </w:p>
    <w:p w:rsidR="00000000" w:rsidDel="00000000" w:rsidP="00000000" w:rsidRDefault="00000000" w:rsidRPr="00000000" w14:paraId="000008D1">
      <w:pPr>
        <w:widowControl w:val="0"/>
        <w:numPr>
          <w:ilvl w:val="0"/>
          <w:numId w:val="1"/>
        </w:numPr>
        <w:spacing w:line="240" w:lineRule="auto"/>
        <w:ind w:left="720" w:right="29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Lanol consulting SL: 1.000€</w:t>
      </w:r>
    </w:p>
    <w:p w:rsidR="00000000" w:rsidDel="00000000" w:rsidP="00000000" w:rsidRDefault="00000000" w:rsidRPr="00000000" w14:paraId="000008D2">
      <w:pPr>
        <w:widowControl w:val="0"/>
        <w:numPr>
          <w:ilvl w:val="0"/>
          <w:numId w:val="1"/>
        </w:numPr>
        <w:spacing w:after="50" w:line="240" w:lineRule="auto"/>
        <w:ind w:left="720" w:right="29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Fundación AGLAIA: 30.000€ </w:t>
      </w:r>
    </w:p>
    <w:p w:rsidR="00000000" w:rsidDel="00000000" w:rsidP="00000000" w:rsidRDefault="00000000" w:rsidRPr="00000000" w14:paraId="000008D3">
      <w:pPr>
        <w:widowControl w:val="0"/>
        <w:numPr>
          <w:ilvl w:val="0"/>
          <w:numId w:val="1"/>
        </w:numPr>
        <w:spacing w:after="50" w:line="240" w:lineRule="auto"/>
        <w:ind w:left="720" w:right="29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Fundación FH Futuro: 25.000€</w:t>
      </w:r>
    </w:p>
    <w:p w:rsidR="00000000" w:rsidDel="00000000" w:rsidP="00000000" w:rsidRDefault="00000000" w:rsidRPr="00000000" w14:paraId="000008D4">
      <w:pPr>
        <w:widowControl w:val="0"/>
        <w:numPr>
          <w:ilvl w:val="0"/>
          <w:numId w:val="1"/>
        </w:numPr>
        <w:spacing w:after="50" w:line="240" w:lineRule="auto"/>
        <w:ind w:left="720" w:right="29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Arboris Inversiones SL: 6.300€</w:t>
      </w:r>
    </w:p>
    <w:p w:rsidR="00000000" w:rsidDel="00000000" w:rsidP="00000000" w:rsidRDefault="00000000" w:rsidRPr="00000000" w14:paraId="000008D5">
      <w:pPr>
        <w:widowControl w:val="0"/>
        <w:spacing w:after="50" w:line="240" w:lineRule="auto"/>
        <w:ind w:left="720" w:right="290" w:firstLine="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8D6">
      <w:pPr>
        <w:widowControl w:val="0"/>
        <w:spacing w:after="200" w:before="10" w:line="240" w:lineRule="auto"/>
        <w:ind w:left="141" w:right="290" w:firstLine="0"/>
        <w:jc w:val="both"/>
        <w:rPr>
          <w:rFonts w:ascii="Book Antiqua" w:cs="Book Antiqua" w:eastAsia="Book Antiqua" w:hAnsi="Book Antiqua"/>
          <w:u w:val="single"/>
        </w:rPr>
      </w:pPr>
      <w:r w:rsidDel="00000000" w:rsidR="00000000" w:rsidRPr="00000000">
        <w:rPr>
          <w:rFonts w:ascii="Book Antiqua" w:cs="Book Antiqua" w:eastAsia="Book Antiqua" w:hAnsi="Book Antiqua"/>
          <w:u w:val="single"/>
          <w:rtl w:val="0"/>
        </w:rPr>
        <w:t xml:space="preserve">VOLUNTARIADO  KENIA</w:t>
      </w:r>
    </w:p>
    <w:p w:rsidR="00000000" w:rsidDel="00000000" w:rsidP="00000000" w:rsidRDefault="00000000" w:rsidRPr="00000000" w14:paraId="000008D7">
      <w:pPr>
        <w:widowControl w:val="0"/>
        <w:spacing w:after="200" w:before="10" w:line="240" w:lineRule="auto"/>
        <w:ind w:left="141" w:right="29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Acciones de voluntariado juvenil en Kenia.</w:t>
      </w:r>
    </w:p>
    <w:p w:rsidR="00000000" w:rsidDel="00000000" w:rsidP="00000000" w:rsidRDefault="00000000" w:rsidRPr="00000000" w14:paraId="000008D8">
      <w:pPr>
        <w:widowControl w:val="0"/>
        <w:spacing w:after="200" w:before="10" w:line="240" w:lineRule="auto"/>
        <w:ind w:left="141" w:right="29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Los fondos percibidos en 2024 provienen de cuotas de los usuarios que participan en este voluntariado y donaciones de particulares y de entidades privadas.</w:t>
      </w:r>
    </w:p>
    <w:p w:rsidR="00000000" w:rsidDel="00000000" w:rsidP="00000000" w:rsidRDefault="00000000" w:rsidRPr="00000000" w14:paraId="000008D9">
      <w:pPr>
        <w:widowControl w:val="0"/>
        <w:numPr>
          <w:ilvl w:val="0"/>
          <w:numId w:val="1"/>
        </w:numPr>
        <w:spacing w:before="10" w:line="240" w:lineRule="auto"/>
        <w:ind w:left="720" w:right="29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Cuotas de usuarios: 11.837,07€</w:t>
      </w:r>
    </w:p>
    <w:p w:rsidR="00000000" w:rsidDel="00000000" w:rsidP="00000000" w:rsidRDefault="00000000" w:rsidRPr="00000000" w14:paraId="000008DA">
      <w:pPr>
        <w:widowControl w:val="0"/>
        <w:numPr>
          <w:ilvl w:val="0"/>
          <w:numId w:val="1"/>
        </w:numPr>
        <w:spacing w:line="240" w:lineRule="auto"/>
        <w:ind w:left="720" w:right="29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Donaciones de particulares: 2.000€</w:t>
      </w:r>
    </w:p>
    <w:p w:rsidR="00000000" w:rsidDel="00000000" w:rsidP="00000000" w:rsidRDefault="00000000" w:rsidRPr="00000000" w14:paraId="000008DB">
      <w:pPr>
        <w:widowControl w:val="0"/>
        <w:numPr>
          <w:ilvl w:val="0"/>
          <w:numId w:val="1"/>
        </w:numPr>
        <w:spacing w:line="240" w:lineRule="auto"/>
        <w:ind w:left="720" w:right="29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Omega CRM Consulting SL: 2.000€</w:t>
      </w:r>
    </w:p>
    <w:p w:rsidR="00000000" w:rsidDel="00000000" w:rsidP="00000000" w:rsidRDefault="00000000" w:rsidRPr="00000000" w14:paraId="000008DC">
      <w:pPr>
        <w:widowControl w:val="0"/>
        <w:numPr>
          <w:ilvl w:val="0"/>
          <w:numId w:val="1"/>
        </w:numPr>
        <w:spacing w:line="240" w:lineRule="auto"/>
        <w:ind w:left="720" w:right="29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Asoc. Cooperación Escolar: 1.997€</w:t>
      </w:r>
    </w:p>
    <w:p w:rsidR="00000000" w:rsidDel="00000000" w:rsidP="00000000" w:rsidRDefault="00000000" w:rsidRPr="00000000" w14:paraId="000008DD">
      <w:pPr>
        <w:widowControl w:val="0"/>
        <w:numPr>
          <w:ilvl w:val="0"/>
          <w:numId w:val="1"/>
        </w:numPr>
        <w:spacing w:line="240" w:lineRule="auto"/>
        <w:ind w:left="720" w:right="29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Asoc. Cultura y Sociedad: 1.000€</w:t>
      </w:r>
    </w:p>
    <w:p w:rsidR="00000000" w:rsidDel="00000000" w:rsidP="00000000" w:rsidRDefault="00000000" w:rsidRPr="00000000" w14:paraId="000008DE">
      <w:pPr>
        <w:widowControl w:val="0"/>
        <w:pBdr>
          <w:top w:space="0" w:sz="0" w:val="nil"/>
          <w:left w:space="0" w:sz="0" w:val="nil"/>
          <w:bottom w:space="0" w:sz="0" w:val="nil"/>
          <w:right w:space="0" w:sz="0" w:val="nil"/>
          <w:between w:space="0" w:sz="0" w:val="nil"/>
        </w:pBdr>
        <w:spacing w:after="200" w:before="10" w:line="240" w:lineRule="auto"/>
        <w:ind w:left="141" w:right="290" w:firstLine="0"/>
        <w:jc w:val="both"/>
        <w:rPr>
          <w:rFonts w:ascii="Book Antiqua" w:cs="Book Antiqua" w:eastAsia="Book Antiqua" w:hAnsi="Book Antiqua"/>
          <w:u w:val="single"/>
        </w:rPr>
      </w:pPr>
      <w:r w:rsidDel="00000000" w:rsidR="00000000" w:rsidRPr="00000000">
        <w:rPr>
          <w:rtl w:val="0"/>
        </w:rPr>
      </w:r>
    </w:p>
    <w:p w:rsidR="00000000" w:rsidDel="00000000" w:rsidP="00000000" w:rsidRDefault="00000000" w:rsidRPr="00000000" w14:paraId="000008DF">
      <w:pPr>
        <w:widowControl w:val="0"/>
        <w:pBdr>
          <w:top w:space="0" w:sz="0" w:val="nil"/>
          <w:left w:space="0" w:sz="0" w:val="nil"/>
          <w:bottom w:space="0" w:sz="0" w:val="nil"/>
          <w:right w:space="0" w:sz="0" w:val="nil"/>
          <w:between w:space="0" w:sz="0" w:val="nil"/>
        </w:pBdr>
        <w:spacing w:after="200" w:before="10" w:line="240" w:lineRule="auto"/>
        <w:ind w:left="141" w:right="290" w:firstLine="0"/>
        <w:jc w:val="both"/>
        <w:rPr>
          <w:rFonts w:ascii="Book Antiqua" w:cs="Book Antiqua" w:eastAsia="Book Antiqua" w:hAnsi="Book Antiqua"/>
        </w:rPr>
      </w:pPr>
      <w:r w:rsidDel="00000000" w:rsidR="00000000" w:rsidRPr="00000000">
        <w:rPr>
          <w:rFonts w:ascii="Book Antiqua" w:cs="Book Antiqua" w:eastAsia="Book Antiqua" w:hAnsi="Book Antiqua"/>
          <w:u w:val="single"/>
          <w:rtl w:val="0"/>
        </w:rPr>
        <w:t xml:space="preserve">CASTILLA Y LEÓN - ASOCIACIONES JUVENILES</w:t>
      </w: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8E0">
      <w:pPr>
        <w:widowControl w:val="0"/>
        <w:pBdr>
          <w:top w:space="0" w:sz="0" w:val="nil"/>
          <w:left w:space="0" w:sz="0" w:val="nil"/>
          <w:bottom w:space="0" w:sz="0" w:val="nil"/>
          <w:right w:space="0" w:sz="0" w:val="nil"/>
          <w:between w:space="0" w:sz="0" w:val="nil"/>
        </w:pBdr>
        <w:spacing w:after="200" w:before="10" w:line="240" w:lineRule="auto"/>
        <w:ind w:left="141" w:right="29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Actividades desarrolladas en colaboración con otras asociaciones juveniles, para el fomento de la cultura, deporte y la acción social.</w:t>
      </w:r>
    </w:p>
    <w:p w:rsidR="00000000" w:rsidDel="00000000" w:rsidP="00000000" w:rsidRDefault="00000000" w:rsidRPr="00000000" w14:paraId="000008E1">
      <w:pPr>
        <w:widowControl w:val="0"/>
        <w:spacing w:after="200" w:before="10" w:line="240" w:lineRule="auto"/>
        <w:ind w:left="141" w:right="29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Los fondos percibidos en 2024 provienen de cuotas de los usuarios que participan en las actividades y de algunas donaciones particulares.</w:t>
      </w:r>
    </w:p>
    <w:p w:rsidR="00000000" w:rsidDel="00000000" w:rsidP="00000000" w:rsidRDefault="00000000" w:rsidRPr="00000000" w14:paraId="000008E2">
      <w:pPr>
        <w:widowControl w:val="0"/>
        <w:spacing w:after="200" w:before="10" w:line="240" w:lineRule="auto"/>
        <w:ind w:left="141" w:right="290" w:firstLine="0"/>
        <w:jc w:val="both"/>
        <w:rPr>
          <w:rFonts w:ascii="Book Antiqua" w:cs="Book Antiqua" w:eastAsia="Book Antiqua" w:hAnsi="Book Antiqua"/>
          <w:u w:val="single"/>
        </w:rPr>
      </w:pPr>
      <w:r w:rsidDel="00000000" w:rsidR="00000000" w:rsidRPr="00000000">
        <w:rPr>
          <w:rFonts w:ascii="Book Antiqua" w:cs="Book Antiqua" w:eastAsia="Book Antiqua" w:hAnsi="Book Antiqua"/>
          <w:u w:val="single"/>
          <w:rtl w:val="0"/>
        </w:rPr>
        <w:t xml:space="preserve">CAMPAÑA UNA SONRISA POR NAVIDAD.</w:t>
      </w:r>
    </w:p>
    <w:p w:rsidR="00000000" w:rsidDel="00000000" w:rsidP="00000000" w:rsidRDefault="00000000" w:rsidRPr="00000000" w14:paraId="000008E3">
      <w:pPr>
        <w:widowControl w:val="0"/>
        <w:pBdr>
          <w:top w:space="0" w:sz="0" w:val="nil"/>
          <w:left w:space="0" w:sz="0" w:val="nil"/>
          <w:bottom w:space="0" w:sz="0" w:val="nil"/>
          <w:right w:space="0" w:sz="0" w:val="nil"/>
          <w:between w:space="0" w:sz="0" w:val="nil"/>
        </w:pBdr>
        <w:spacing w:after="200" w:before="10" w:line="240" w:lineRule="auto"/>
        <w:ind w:left="141" w:right="29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Acción solidaria a nivel nacional, de recogida de donaciones y regalos para entregar alimentos y regalos a familias en situación de necesidad. Las entregas se realizan con ayuda de voluntariado juvenil.</w:t>
      </w:r>
    </w:p>
    <w:p w:rsidR="00000000" w:rsidDel="00000000" w:rsidP="00000000" w:rsidRDefault="00000000" w:rsidRPr="00000000" w14:paraId="000008E4">
      <w:pPr>
        <w:widowControl w:val="0"/>
        <w:pBdr>
          <w:top w:space="0" w:sz="0" w:val="nil"/>
          <w:left w:space="0" w:sz="0" w:val="nil"/>
          <w:bottom w:space="0" w:sz="0" w:val="nil"/>
          <w:right w:space="0" w:sz="0" w:val="nil"/>
          <w:between w:space="0" w:sz="0" w:val="nil"/>
        </w:pBdr>
        <w:spacing w:after="200" w:before="10" w:line="240" w:lineRule="auto"/>
        <w:ind w:left="141" w:right="290" w:firstLine="0"/>
        <w:jc w:val="both"/>
        <w:rPr>
          <w:rFonts w:ascii="Book Antiqua" w:cs="Book Antiqua" w:eastAsia="Book Antiqua" w:hAnsi="Book Antiqua"/>
        </w:rPr>
      </w:pPr>
      <w:r w:rsidDel="00000000" w:rsidR="00000000" w:rsidRPr="00000000">
        <w:rPr>
          <w:rFonts w:ascii="Book Antiqua" w:cs="Book Antiqua" w:eastAsia="Book Antiqua" w:hAnsi="Book Antiqua"/>
          <w:u w:val="single"/>
          <w:rtl w:val="0"/>
        </w:rPr>
        <w:t xml:space="preserve">En la subcuenta “Donaciones</w:t>
      </w:r>
      <w:r w:rsidDel="00000000" w:rsidR="00000000" w:rsidRPr="00000000">
        <w:rPr>
          <w:rFonts w:ascii="Book Antiqua" w:cs="Book Antiqua" w:eastAsia="Book Antiqua" w:hAnsi="Book Antiqua"/>
          <w:rtl w:val="0"/>
        </w:rPr>
        <w:t xml:space="preserve"> Una Sonrisa por Navidad”, los fondos percibidos en 2024 provienen de donaciones de particulares, de empresas y fundaciones y van destinados a la compra de regalos.</w:t>
      </w:r>
    </w:p>
    <w:p w:rsidR="00000000" w:rsidDel="00000000" w:rsidP="00000000" w:rsidRDefault="00000000" w:rsidRPr="00000000" w14:paraId="000008E5">
      <w:pPr>
        <w:widowControl w:val="0"/>
        <w:numPr>
          <w:ilvl w:val="0"/>
          <w:numId w:val="2"/>
        </w:numPr>
        <w:pBdr>
          <w:top w:space="0" w:sz="0" w:val="nil"/>
          <w:left w:space="0" w:sz="0" w:val="nil"/>
          <w:bottom w:space="0" w:sz="0" w:val="nil"/>
          <w:right w:space="0" w:sz="0" w:val="nil"/>
          <w:between w:space="0" w:sz="0" w:val="nil"/>
        </w:pBdr>
        <w:spacing w:before="10" w:line="240" w:lineRule="auto"/>
        <w:ind w:left="141" w:right="290" w:firstLine="141"/>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Donaciones de particulares.- 21.771,60€</w:t>
      </w:r>
    </w:p>
    <w:p w:rsidR="00000000" w:rsidDel="00000000" w:rsidP="00000000" w:rsidRDefault="00000000" w:rsidRPr="00000000" w14:paraId="000008E6">
      <w:pPr>
        <w:widowControl w:val="0"/>
        <w:numPr>
          <w:ilvl w:val="0"/>
          <w:numId w:val="2"/>
        </w:numPr>
        <w:pBdr>
          <w:top w:space="0" w:sz="0" w:val="nil"/>
          <w:left w:space="0" w:sz="0" w:val="nil"/>
          <w:bottom w:space="0" w:sz="0" w:val="nil"/>
          <w:right w:space="0" w:sz="0" w:val="nil"/>
          <w:between w:space="0" w:sz="0" w:val="nil"/>
        </w:pBdr>
        <w:spacing w:line="240" w:lineRule="auto"/>
        <w:ind w:left="141" w:right="290" w:firstLine="141"/>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Fundación bancária Caixa.- 1.000,00€</w:t>
      </w:r>
    </w:p>
    <w:p w:rsidR="00000000" w:rsidDel="00000000" w:rsidP="00000000" w:rsidRDefault="00000000" w:rsidRPr="00000000" w14:paraId="000008E7">
      <w:pPr>
        <w:widowControl w:val="0"/>
        <w:numPr>
          <w:ilvl w:val="0"/>
          <w:numId w:val="2"/>
        </w:numPr>
        <w:pBdr>
          <w:top w:space="0" w:sz="0" w:val="nil"/>
          <w:left w:space="0" w:sz="0" w:val="nil"/>
          <w:bottom w:space="0" w:sz="0" w:val="nil"/>
          <w:right w:space="0" w:sz="0" w:val="nil"/>
          <w:between w:space="0" w:sz="0" w:val="nil"/>
        </w:pBdr>
        <w:spacing w:line="240" w:lineRule="auto"/>
        <w:ind w:left="141" w:right="290" w:firstLine="141"/>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Plataforma Europa SA.-    3.300,00€</w:t>
      </w:r>
    </w:p>
    <w:p w:rsidR="00000000" w:rsidDel="00000000" w:rsidP="00000000" w:rsidRDefault="00000000" w:rsidRPr="00000000" w14:paraId="000008E8">
      <w:pPr>
        <w:widowControl w:val="0"/>
        <w:numPr>
          <w:ilvl w:val="0"/>
          <w:numId w:val="2"/>
        </w:numPr>
        <w:pBdr>
          <w:top w:space="0" w:sz="0" w:val="nil"/>
          <w:left w:space="0" w:sz="0" w:val="nil"/>
          <w:bottom w:space="0" w:sz="0" w:val="nil"/>
          <w:right w:space="0" w:sz="0" w:val="nil"/>
          <w:between w:space="0" w:sz="0" w:val="nil"/>
        </w:pBdr>
        <w:spacing w:line="240" w:lineRule="auto"/>
        <w:ind w:left="141" w:right="290" w:firstLine="141"/>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Asoc. benéfica Cultura y Deporte La Caleta.- 1.000,00€</w:t>
      </w:r>
    </w:p>
    <w:p w:rsidR="00000000" w:rsidDel="00000000" w:rsidP="00000000" w:rsidRDefault="00000000" w:rsidRPr="00000000" w14:paraId="000008E9">
      <w:pPr>
        <w:widowControl w:val="0"/>
        <w:numPr>
          <w:ilvl w:val="0"/>
          <w:numId w:val="2"/>
        </w:numPr>
        <w:pBdr>
          <w:top w:space="0" w:sz="0" w:val="nil"/>
          <w:left w:space="0" w:sz="0" w:val="nil"/>
          <w:bottom w:space="0" w:sz="0" w:val="nil"/>
          <w:right w:space="0" w:sz="0" w:val="nil"/>
          <w:between w:space="0" w:sz="0" w:val="nil"/>
        </w:pBdr>
        <w:spacing w:before="10" w:line="240" w:lineRule="auto"/>
        <w:ind w:left="141" w:right="290" w:firstLine="141"/>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Bankinter S.A.- 10.840,00€.</w:t>
      </w:r>
    </w:p>
    <w:p w:rsidR="00000000" w:rsidDel="00000000" w:rsidP="00000000" w:rsidRDefault="00000000" w:rsidRPr="00000000" w14:paraId="000008EA">
      <w:pPr>
        <w:widowControl w:val="0"/>
        <w:pBdr>
          <w:top w:space="0" w:sz="0" w:val="nil"/>
          <w:left w:space="0" w:sz="0" w:val="nil"/>
          <w:bottom w:space="0" w:sz="0" w:val="nil"/>
          <w:right w:space="0" w:sz="0" w:val="nil"/>
          <w:between w:space="0" w:sz="0" w:val="nil"/>
        </w:pBdr>
        <w:spacing w:line="240" w:lineRule="auto"/>
        <w:ind w:left="141" w:right="290" w:firstLine="0"/>
        <w:jc w:val="both"/>
        <w:rPr>
          <w:rFonts w:ascii="Book Antiqua" w:cs="Book Antiqua" w:eastAsia="Book Antiqua" w:hAnsi="Book Antiqua"/>
          <w:shd w:fill="d9ead3" w:val="clear"/>
        </w:rPr>
      </w:pPr>
      <w:r w:rsidDel="00000000" w:rsidR="00000000" w:rsidRPr="00000000">
        <w:rPr>
          <w:rtl w:val="0"/>
        </w:rPr>
      </w:r>
    </w:p>
    <w:p w:rsidR="00000000" w:rsidDel="00000000" w:rsidP="00000000" w:rsidRDefault="00000000" w:rsidRPr="00000000" w14:paraId="000008EB">
      <w:pPr>
        <w:widowControl w:val="0"/>
        <w:spacing w:after="200" w:before="10" w:line="240" w:lineRule="auto"/>
        <w:ind w:left="141" w:right="290" w:firstLine="0"/>
        <w:jc w:val="both"/>
        <w:rPr>
          <w:rFonts w:ascii="Book Antiqua" w:cs="Book Antiqua" w:eastAsia="Book Antiqua" w:hAnsi="Book Antiqua"/>
          <w:u w:val="single"/>
        </w:rPr>
      </w:pPr>
      <w:r w:rsidDel="00000000" w:rsidR="00000000" w:rsidRPr="00000000">
        <w:rPr>
          <w:rFonts w:ascii="Book Antiqua" w:cs="Book Antiqua" w:eastAsia="Book Antiqua" w:hAnsi="Book Antiqua"/>
          <w:u w:val="single"/>
          <w:rtl w:val="0"/>
        </w:rPr>
        <w:t xml:space="preserve">En la subcuenta “Participación</w:t>
      </w:r>
      <w:r w:rsidDel="00000000" w:rsidR="00000000" w:rsidRPr="00000000">
        <w:rPr>
          <w:rFonts w:ascii="Book Antiqua" w:cs="Book Antiqua" w:eastAsia="Book Antiqua" w:hAnsi="Book Antiqua"/>
          <w:rtl w:val="0"/>
        </w:rPr>
        <w:t xml:space="preserve"> Una Sonrisa por Navidad”, los fondos captados en 2024 provienen de  empresas y Fundaciones que colaboran económicamente por participar en la campaña. En 2024, han participado cerca de 40 empresas, con sedes distribuidas en varias provincias.</w:t>
      </w:r>
      <w:r w:rsidDel="00000000" w:rsidR="00000000" w:rsidRPr="00000000">
        <w:rPr>
          <w:rtl w:val="0"/>
        </w:rPr>
      </w:r>
    </w:p>
    <w:p w:rsidR="00000000" w:rsidDel="00000000" w:rsidP="00000000" w:rsidRDefault="00000000" w:rsidRPr="00000000" w14:paraId="000008EC">
      <w:pPr>
        <w:widowControl w:val="0"/>
        <w:pBdr>
          <w:top w:space="0" w:sz="0" w:val="nil"/>
          <w:left w:space="0" w:sz="0" w:val="nil"/>
          <w:bottom w:space="0" w:sz="0" w:val="nil"/>
          <w:right w:space="0" w:sz="0" w:val="nil"/>
          <w:between w:space="0" w:sz="0" w:val="nil"/>
        </w:pBdr>
        <w:spacing w:after="200" w:before="10" w:line="240" w:lineRule="auto"/>
        <w:ind w:left="141" w:right="290" w:firstLine="0"/>
        <w:jc w:val="both"/>
        <w:rPr>
          <w:rFonts w:ascii="Book Antiqua" w:cs="Book Antiqua" w:eastAsia="Book Antiqua" w:hAnsi="Book Antiqua"/>
        </w:rPr>
      </w:pPr>
      <w:r w:rsidDel="00000000" w:rsidR="00000000" w:rsidRPr="00000000">
        <w:rPr>
          <w:rFonts w:ascii="Book Antiqua" w:cs="Book Antiqua" w:eastAsia="Book Antiqua" w:hAnsi="Book Antiqua"/>
          <w:u w:val="single"/>
          <w:rtl w:val="0"/>
        </w:rPr>
        <w:t xml:space="preserve">AYUDA DIRECTA A LAS NECESIDADES</w:t>
      </w:r>
      <w:r w:rsidDel="00000000" w:rsidR="00000000" w:rsidRPr="00000000">
        <w:rPr>
          <w:rtl w:val="0"/>
        </w:rPr>
      </w:r>
    </w:p>
    <w:p w:rsidR="00000000" w:rsidDel="00000000" w:rsidP="00000000" w:rsidRDefault="00000000" w:rsidRPr="00000000" w14:paraId="000008ED">
      <w:pPr>
        <w:widowControl w:val="0"/>
        <w:pBdr>
          <w:top w:space="0" w:sz="0" w:val="nil"/>
          <w:left w:space="0" w:sz="0" w:val="nil"/>
          <w:bottom w:space="0" w:sz="0" w:val="nil"/>
          <w:right w:space="0" w:sz="0" w:val="nil"/>
          <w:between w:space="0" w:sz="0" w:val="nil"/>
        </w:pBdr>
        <w:spacing w:after="200" w:before="10" w:line="240" w:lineRule="auto"/>
        <w:ind w:left="141" w:right="29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Proyecto que destina fondos para la adquisición de alimentos y otros productos de primera necesidad para entregar a familias en situación de vulnerabilidad. La mayor parte de los gastos que se realizan con estos fondos son compensaciones a los gastos que han anticipado las personas voluntarias que compran alimentos para preparar comidas o cenas solidarias en el comedor de San José, situado en Puente de Vallecas.</w:t>
      </w:r>
    </w:p>
    <w:p w:rsidR="00000000" w:rsidDel="00000000" w:rsidP="00000000" w:rsidRDefault="00000000" w:rsidRPr="00000000" w14:paraId="000008EE">
      <w:pPr>
        <w:widowControl w:val="0"/>
        <w:pBdr>
          <w:top w:space="0" w:sz="0" w:val="nil"/>
          <w:left w:space="0" w:sz="0" w:val="nil"/>
          <w:bottom w:space="0" w:sz="0" w:val="nil"/>
          <w:right w:space="0" w:sz="0" w:val="nil"/>
          <w:between w:space="0" w:sz="0" w:val="nil"/>
        </w:pBdr>
        <w:spacing w:after="200" w:before="10" w:line="240" w:lineRule="auto"/>
        <w:ind w:left="141" w:right="29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Los fondos recibidos para financiar esta actividad son privados, tanto de empresas como de particulares. </w:t>
      </w:r>
    </w:p>
    <w:p w:rsidR="00000000" w:rsidDel="00000000" w:rsidP="00000000" w:rsidRDefault="00000000" w:rsidRPr="00000000" w14:paraId="000008EF">
      <w:pPr>
        <w:widowControl w:val="0"/>
        <w:pBdr>
          <w:top w:space="0" w:sz="0" w:val="nil"/>
          <w:left w:space="0" w:sz="0" w:val="nil"/>
          <w:bottom w:space="0" w:sz="0" w:val="nil"/>
          <w:right w:space="0" w:sz="0" w:val="nil"/>
          <w:between w:space="0" w:sz="0" w:val="nil"/>
        </w:pBdr>
        <w:spacing w:after="200" w:before="10" w:line="240" w:lineRule="auto"/>
        <w:ind w:left="141" w:right="29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Los fondos percibidos en 2024 para este proyecto provienen de:</w:t>
      </w:r>
    </w:p>
    <w:p w:rsidR="00000000" w:rsidDel="00000000" w:rsidP="00000000" w:rsidRDefault="00000000" w:rsidRPr="00000000" w14:paraId="000008F0">
      <w:pPr>
        <w:widowControl w:val="0"/>
        <w:numPr>
          <w:ilvl w:val="0"/>
          <w:numId w:val="5"/>
        </w:numPr>
        <w:pBdr>
          <w:top w:space="0" w:sz="0" w:val="nil"/>
          <w:left w:space="0" w:sz="0" w:val="nil"/>
          <w:bottom w:space="0" w:sz="0" w:val="nil"/>
          <w:right w:space="0" w:sz="0" w:val="nil"/>
          <w:between w:space="0" w:sz="0" w:val="nil"/>
        </w:pBdr>
        <w:spacing w:before="10" w:line="240" w:lineRule="auto"/>
        <w:ind w:left="141" w:right="290" w:firstLine="141"/>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ADECCO Iberia S.A.U.- 7.252,00€</w:t>
      </w:r>
    </w:p>
    <w:p w:rsidR="00000000" w:rsidDel="00000000" w:rsidP="00000000" w:rsidRDefault="00000000" w:rsidRPr="00000000" w14:paraId="000008F1">
      <w:pPr>
        <w:widowControl w:val="0"/>
        <w:pBdr>
          <w:top w:space="0" w:sz="0" w:val="nil"/>
          <w:left w:space="0" w:sz="0" w:val="nil"/>
          <w:bottom w:space="0" w:sz="0" w:val="nil"/>
          <w:right w:space="0" w:sz="0" w:val="nil"/>
          <w:between w:space="0" w:sz="0" w:val="nil"/>
        </w:pBdr>
        <w:spacing w:before="10" w:line="240" w:lineRule="auto"/>
        <w:ind w:left="720" w:right="290" w:firstLine="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8F2">
      <w:pPr>
        <w:widowControl w:val="0"/>
        <w:pBdr>
          <w:top w:space="0" w:sz="0" w:val="nil"/>
          <w:left w:space="0" w:sz="0" w:val="nil"/>
          <w:bottom w:space="0" w:sz="0" w:val="nil"/>
          <w:right w:space="0" w:sz="0" w:val="nil"/>
          <w:between w:space="0" w:sz="0" w:val="nil"/>
        </w:pBdr>
        <w:spacing w:before="100" w:line="240" w:lineRule="auto"/>
        <w:ind w:right="290"/>
        <w:jc w:val="both"/>
        <w:rPr>
          <w:rFonts w:ascii="Book Antiqua" w:cs="Book Antiqua" w:eastAsia="Book Antiqua" w:hAnsi="Book Antiqua"/>
          <w:b w:val="1"/>
          <w:bCs w:val="1"/>
        </w:rPr>
      </w:pPr>
      <w:r w:rsidDel="00000000" w:rsidR="00000000" w:rsidRPr="00000000">
        <w:rPr>
          <w:rFonts w:ascii="Book Antiqua" w:cs="Book Antiqua" w:eastAsia="Book Antiqua" w:hAnsi="Book Antiqua"/>
          <w:color w:val="000000"/>
          <w:rtl w:val="0"/>
        </w:rPr>
        <w:t xml:space="preserve">Durante los ejercicios </w:t>
      </w:r>
      <w:r w:rsidDel="00000000" w:rsidR="00000000" w:rsidRPr="00000000">
        <w:rPr>
          <w:rFonts w:ascii="Book Antiqua" w:cs="Book Antiqua" w:eastAsia="Book Antiqua" w:hAnsi="Book Antiqua"/>
          <w:rtl w:val="0"/>
        </w:rPr>
        <w:t xml:space="preserve">2024 </w:t>
      </w:r>
      <w:r w:rsidDel="00000000" w:rsidR="00000000" w:rsidRPr="00000000">
        <w:rPr>
          <w:rFonts w:ascii="Book Antiqua" w:cs="Book Antiqua" w:eastAsia="Book Antiqua" w:hAnsi="Book Antiqua"/>
          <w:color w:val="000000"/>
          <w:rtl w:val="0"/>
        </w:rPr>
        <w:t xml:space="preserve">y 20</w:t>
      </w:r>
      <w:r w:rsidDel="00000000" w:rsidR="00000000" w:rsidRPr="00000000">
        <w:rPr>
          <w:rFonts w:ascii="Book Antiqua" w:cs="Book Antiqua" w:eastAsia="Book Antiqua" w:hAnsi="Book Antiqua"/>
          <w:rtl w:val="0"/>
        </w:rPr>
        <w:t xml:space="preserve">23 </w:t>
      </w:r>
      <w:r w:rsidDel="00000000" w:rsidR="00000000" w:rsidRPr="00000000">
        <w:rPr>
          <w:rFonts w:ascii="Book Antiqua" w:cs="Book Antiqua" w:eastAsia="Book Antiqua" w:hAnsi="Book Antiqua"/>
          <w:color w:val="000000"/>
          <w:rtl w:val="0"/>
        </w:rPr>
        <w:t xml:space="preserve">se han cumplido todas y cada una de las condiciones  establecidas para el reconocimiento y el derecho a percibir las subvenciones registradas  en el balance a la fecha de cierre del ejercicio. </w:t>
      </w:r>
      <w:r w:rsidDel="00000000" w:rsidR="00000000" w:rsidRPr="00000000">
        <w:rPr>
          <w:rtl w:val="0"/>
        </w:rPr>
      </w:r>
    </w:p>
    <w:p w:rsidR="00000000" w:rsidDel="00000000" w:rsidP="00000000" w:rsidRDefault="00000000" w:rsidRPr="00000000" w14:paraId="000008F3">
      <w:pPr>
        <w:widowControl w:val="0"/>
        <w:pBdr>
          <w:top w:space="0" w:sz="0" w:val="nil"/>
          <w:left w:space="0" w:sz="0" w:val="nil"/>
          <w:bottom w:space="0" w:sz="0" w:val="nil"/>
          <w:right w:space="0" w:sz="0" w:val="nil"/>
          <w:between w:space="0" w:sz="0" w:val="nil"/>
        </w:pBdr>
        <w:spacing w:before="100" w:line="240" w:lineRule="auto"/>
        <w:ind w:right="290"/>
        <w:jc w:val="both"/>
        <w:rPr>
          <w:rFonts w:ascii="Book Antiqua" w:cs="Book Antiqua" w:eastAsia="Book Antiqua" w:hAnsi="Book Antiqua"/>
          <w:b w:val="1"/>
          <w:bCs w:val="1"/>
        </w:rPr>
      </w:pPr>
      <w:r w:rsidDel="00000000" w:rsidR="00000000" w:rsidRPr="00000000">
        <w:rPr>
          <w:rtl w:val="0"/>
        </w:rPr>
      </w:r>
    </w:p>
    <w:p w:rsidR="00000000" w:rsidDel="00000000" w:rsidP="00000000" w:rsidRDefault="00000000" w:rsidRPr="00000000" w14:paraId="000008F4">
      <w:pPr>
        <w:widowControl w:val="0"/>
        <w:pBdr>
          <w:top w:space="0" w:sz="0" w:val="nil"/>
          <w:left w:space="0" w:sz="0" w:val="nil"/>
          <w:bottom w:space="0" w:sz="0" w:val="nil"/>
          <w:right w:space="0" w:sz="0" w:val="nil"/>
          <w:between w:space="0" w:sz="0" w:val="nil"/>
        </w:pBdr>
        <w:spacing w:before="100" w:line="240" w:lineRule="auto"/>
        <w:ind w:right="290"/>
        <w:jc w:val="both"/>
        <w:rPr>
          <w:rFonts w:ascii="Book Antiqua" w:cs="Book Antiqua" w:eastAsia="Book Antiqua" w:hAnsi="Book Antiqua"/>
          <w:b w:val="1"/>
          <w:bCs w:val="1"/>
        </w:rPr>
      </w:pPr>
      <w:r w:rsidDel="00000000" w:rsidR="00000000" w:rsidRPr="00000000">
        <w:rPr>
          <w:rtl w:val="0"/>
        </w:rPr>
      </w:r>
    </w:p>
    <w:p w:rsidR="00000000" w:rsidDel="00000000" w:rsidP="00000000" w:rsidRDefault="00000000" w:rsidRPr="00000000" w14:paraId="000008F5">
      <w:pPr>
        <w:pStyle w:val="Heading1"/>
        <w:pBdr>
          <w:top w:space="0" w:sz="0" w:val="nil"/>
          <w:left w:space="0" w:sz="0" w:val="nil"/>
          <w:bottom w:space="0" w:sz="0" w:val="nil"/>
          <w:right w:space="0" w:sz="0" w:val="nil"/>
          <w:between w:space="0" w:sz="0" w:val="nil"/>
        </w:pBdr>
        <w:spacing w:line="240" w:lineRule="auto"/>
        <w:rPr/>
      </w:pPr>
      <w:bookmarkStart w:colFirst="0" w:colLast="0" w:name="_heading=h.pth8b4z219uz" w:id="52"/>
      <w:bookmarkEnd w:id="52"/>
      <w:r w:rsidDel="00000000" w:rsidR="00000000" w:rsidRPr="00000000">
        <w:rPr>
          <w:sz w:val="36"/>
          <w:szCs w:val="36"/>
          <w:rtl w:val="0"/>
        </w:rPr>
        <w:t xml:space="preserve">14. ACTIVIDAD DE LA ENTIDAD. APLICACIÓN DE ELEMENTOS  PATRIMONIALES A FINES PROPIOS</w:t>
      </w:r>
      <w:r w:rsidDel="00000000" w:rsidR="00000000" w:rsidRPr="00000000">
        <w:rPr>
          <w:rtl w:val="0"/>
        </w:rPr>
        <w:t xml:space="preserve"> </w:t>
      </w:r>
    </w:p>
    <w:p w:rsidR="00000000" w:rsidDel="00000000" w:rsidP="00000000" w:rsidRDefault="00000000" w:rsidRPr="00000000" w14:paraId="000008F6">
      <w:pPr>
        <w:pStyle w:val="Heading2"/>
        <w:widowControl w:val="0"/>
        <w:spacing w:before="240" w:line="240" w:lineRule="auto"/>
        <w:ind w:right="290"/>
        <w:rPr>
          <w:rFonts w:ascii="Book Antiqua" w:cs="Book Antiqua" w:eastAsia="Book Antiqua" w:hAnsi="Book Antiqua"/>
          <w:sz w:val="24"/>
          <w:szCs w:val="24"/>
        </w:rPr>
      </w:pPr>
      <w:bookmarkStart w:colFirst="0" w:colLast="0" w:name="_heading=h.ll39k49wvi3h" w:id="53"/>
      <w:bookmarkEnd w:id="53"/>
      <w:r w:rsidDel="00000000" w:rsidR="00000000" w:rsidRPr="00000000">
        <w:rPr>
          <w:rFonts w:ascii="Book Antiqua" w:cs="Book Antiqua" w:eastAsia="Book Antiqua" w:hAnsi="Book Antiqua"/>
          <w:sz w:val="24"/>
          <w:szCs w:val="24"/>
          <w:rtl w:val="0"/>
        </w:rPr>
        <w:t xml:space="preserve">14.1 Actividad de la entidad</w:t>
      </w:r>
    </w:p>
    <w:p w:rsidR="00000000" w:rsidDel="00000000" w:rsidP="00000000" w:rsidRDefault="00000000" w:rsidRPr="00000000" w14:paraId="000008F7">
      <w:pPr>
        <w:keepNext w:val="1"/>
        <w:keepLines w:val="1"/>
        <w:pBdr>
          <w:top w:space="0" w:sz="0" w:val="nil"/>
          <w:left w:space="0" w:sz="0" w:val="nil"/>
          <w:bottom w:space="0" w:sz="0" w:val="nil"/>
          <w:right w:space="0" w:sz="0" w:val="nil"/>
          <w:between w:space="0" w:sz="0" w:val="nil"/>
        </w:pBdr>
        <w:spacing w:after="80" w:before="360" w:lineRule="auto"/>
        <w:rPr>
          <w:rFonts w:ascii="Book Antiqua" w:cs="Book Antiqua" w:eastAsia="Book Antiqua" w:hAnsi="Book Antiqua"/>
          <w:b w:val="1"/>
          <w:bCs w:val="1"/>
          <w:color w:val="000000"/>
        </w:rPr>
      </w:pPr>
      <w:bookmarkStart w:colFirst="0" w:colLast="0" w:name="_heading=h.1mrcu09" w:id="54"/>
      <w:bookmarkEnd w:id="54"/>
      <w:r w:rsidDel="00000000" w:rsidR="00000000" w:rsidRPr="00000000">
        <w:rPr>
          <w:rFonts w:ascii="Book Antiqua" w:cs="Book Antiqua" w:eastAsia="Book Antiqua" w:hAnsi="Book Antiqua"/>
          <w:b w:val="1"/>
          <w:bCs w:val="1"/>
          <w:color w:val="000000"/>
          <w:rtl w:val="0"/>
        </w:rPr>
        <w:t xml:space="preserve">A. </w:t>
      </w:r>
      <w:r w:rsidDel="00000000" w:rsidR="00000000" w:rsidRPr="00000000">
        <w:rPr>
          <w:rFonts w:ascii="Book Antiqua" w:cs="Book Antiqua" w:eastAsia="Book Antiqua" w:hAnsi="Book Antiqua"/>
          <w:b w:val="1"/>
          <w:bCs w:val="1"/>
          <w:rtl w:val="0"/>
        </w:rPr>
        <w:t xml:space="preserve">Ingresos totales obtenidos por la entidad</w:t>
      </w:r>
      <w:r w:rsidDel="00000000" w:rsidR="00000000" w:rsidRPr="00000000">
        <w:rPr>
          <w:rFonts w:ascii="Book Antiqua" w:cs="Book Antiqua" w:eastAsia="Book Antiqua" w:hAnsi="Book Antiqua"/>
          <w:b w:val="1"/>
          <w:bCs w:val="1"/>
          <w:color w:val="000000"/>
          <w:rtl w:val="0"/>
        </w:rPr>
        <w:t xml:space="preserve">:  </w:t>
      </w:r>
    </w:p>
    <w:p w:rsidR="00000000" w:rsidDel="00000000" w:rsidP="00000000" w:rsidRDefault="00000000" w:rsidRPr="00000000" w14:paraId="000008F8">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b w:val="1"/>
          <w:bCs w:val="1"/>
        </w:rPr>
      </w:pPr>
      <w:r w:rsidDel="00000000" w:rsidR="00000000" w:rsidRPr="00000000">
        <w:rPr>
          <w:rtl w:val="0"/>
        </w:rPr>
      </w:r>
    </w:p>
    <w:sdt>
      <w:sdtPr>
        <w:lock w:val="contentLocked"/>
        <w:id w:val="-1854067885"/>
        <w:tag w:val="goog_rdk_413"/>
      </w:sdtPr>
      <w:sdtContent>
        <w:tbl>
          <w:tblPr>
            <w:tblStyle w:val="Table47"/>
            <w:tblW w:w="83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370"/>
            <w:gridCol w:w="1620"/>
            <w:gridCol w:w="1335"/>
            <w:tblGridChange w:id="0">
              <w:tblGrid>
                <w:gridCol w:w="5370"/>
                <w:gridCol w:w="1620"/>
                <w:gridCol w:w="1335"/>
              </w:tblGrid>
            </w:tblGridChange>
          </w:tblGrid>
          <w:tr>
            <w:trPr>
              <w:cantSplit w:val="0"/>
              <w:trHeight w:val="300" w:hRule="atLeast"/>
              <w:tblHeader w:val="0"/>
            </w:trPr>
            <w:sdt>
              <w:sdtPr>
                <w:lock w:val="contentLocked"/>
                <w:id w:val="306620986"/>
                <w:tag w:val="goog_rdk_380"/>
              </w:sdtPr>
              <w:sdtContent>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8F9">
                    <w:pPr>
                      <w:widowControl w:val="0"/>
                      <w:rPr>
                        <w:rFonts w:ascii="Calibri" w:cs="Calibri" w:eastAsia="Calibri" w:hAnsi="Calibri"/>
                      </w:rPr>
                    </w:pPr>
                    <w:r w:rsidDel="00000000" w:rsidR="00000000" w:rsidRPr="00000000">
                      <w:rPr>
                        <w:rFonts w:ascii="Calibri" w:cs="Calibri" w:eastAsia="Calibri" w:hAnsi="Calibri"/>
                        <w:b w:val="1"/>
                        <w:bCs w:val="1"/>
                        <w:rtl w:val="0"/>
                      </w:rPr>
                      <w:t xml:space="preserve">Origen de los ingresos</w:t>
                    </w:r>
                    <w:r w:rsidDel="00000000" w:rsidR="00000000" w:rsidRPr="00000000">
                      <w:rPr>
                        <w:rtl w:val="0"/>
                      </w:rPr>
                    </w:r>
                  </w:p>
                </w:tc>
              </w:sdtContent>
            </w:sdt>
            <w:sdt>
              <w:sdtPr>
                <w:lock w:val="contentLocked"/>
                <w:id w:val="-70658810"/>
                <w:tag w:val="goog_rdk_381"/>
              </w:sdtPr>
              <w:sdtContent>
                <w:tc>
                  <w:tcPr>
                    <w:tcBorders>
                      <w:top w:color="000000"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8FA">
                    <w:pPr>
                      <w:widowControl w:val="0"/>
                      <w:jc w:val="right"/>
                      <w:rPr>
                        <w:rFonts w:ascii="Calibri" w:cs="Calibri" w:eastAsia="Calibri" w:hAnsi="Calibri"/>
                      </w:rPr>
                    </w:pPr>
                    <w:r w:rsidDel="00000000" w:rsidR="00000000" w:rsidRPr="00000000">
                      <w:rPr>
                        <w:rFonts w:ascii="Calibri" w:cs="Calibri" w:eastAsia="Calibri" w:hAnsi="Calibri"/>
                        <w:b w:val="1"/>
                        <w:bCs w:val="1"/>
                        <w:rtl w:val="0"/>
                      </w:rPr>
                      <w:t xml:space="preserve">2024</w:t>
                    </w:r>
                    <w:r w:rsidDel="00000000" w:rsidR="00000000" w:rsidRPr="00000000">
                      <w:rPr>
                        <w:rtl w:val="0"/>
                      </w:rPr>
                    </w:r>
                  </w:p>
                </w:tc>
              </w:sdtContent>
            </w:sdt>
            <w:sdt>
              <w:sdtPr>
                <w:lock w:val="contentLocked"/>
                <w:id w:val="-416258756"/>
                <w:tag w:val="goog_rdk_382"/>
              </w:sdtPr>
              <w:sdtContent>
                <w:tc>
                  <w:tcPr>
                    <w:tcBorders>
                      <w:top w:color="000000"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8FB">
                    <w:pPr>
                      <w:widowControl w:val="0"/>
                      <w:jc w:val="right"/>
                      <w:rPr>
                        <w:rFonts w:ascii="Calibri" w:cs="Calibri" w:eastAsia="Calibri" w:hAnsi="Calibri"/>
                      </w:rPr>
                    </w:pPr>
                    <w:r w:rsidDel="00000000" w:rsidR="00000000" w:rsidRPr="00000000">
                      <w:rPr>
                        <w:rFonts w:ascii="Calibri" w:cs="Calibri" w:eastAsia="Calibri" w:hAnsi="Calibri"/>
                        <w:b w:val="1"/>
                        <w:bCs w:val="1"/>
                        <w:rtl w:val="0"/>
                      </w:rPr>
                      <w:t xml:space="preserve">2023</w:t>
                    </w:r>
                    <w:r w:rsidDel="00000000" w:rsidR="00000000" w:rsidRPr="00000000">
                      <w:rPr>
                        <w:rtl w:val="0"/>
                      </w:rPr>
                    </w:r>
                  </w:p>
                </w:tc>
              </w:sdtContent>
            </w:sdt>
          </w:tr>
          <w:tr>
            <w:trPr>
              <w:cantSplit w:val="0"/>
              <w:trHeight w:val="300" w:hRule="atLeast"/>
              <w:tblHeader w:val="0"/>
            </w:trPr>
            <w:sdt>
              <w:sdtPr>
                <w:lock w:val="contentLocked"/>
                <w:id w:val="-2080740552"/>
                <w:tag w:val="goog_rdk_383"/>
              </w:sdtPr>
              <w:sdtContent>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8FC">
                    <w:pPr>
                      <w:widowControl w:val="0"/>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Prestación de servicios de la actividad propia</w:t>
                    </w:r>
                  </w:p>
                </w:tc>
              </w:sdtContent>
            </w:sdt>
            <w:sdt>
              <w:sdtPr>
                <w:lock w:val="contentLocked"/>
                <w:id w:val="-2068718071"/>
                <w:tag w:val="goog_rdk_384"/>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8FD">
                    <w:pPr>
                      <w:widowControl w:val="0"/>
                      <w:jc w:val="right"/>
                      <w:rPr>
                        <w:rFonts w:ascii="Calibri" w:cs="Calibri" w:eastAsia="Calibri" w:hAnsi="Calibri"/>
                      </w:rPr>
                    </w:pPr>
                    <w:r w:rsidDel="00000000" w:rsidR="00000000" w:rsidRPr="00000000">
                      <w:rPr>
                        <w:rFonts w:ascii="Calibri" w:cs="Calibri" w:eastAsia="Calibri" w:hAnsi="Calibri"/>
                        <w:rtl w:val="0"/>
                      </w:rPr>
                      <w:t xml:space="preserve">339.448,15</w:t>
                    </w:r>
                  </w:p>
                </w:tc>
              </w:sdtContent>
            </w:sdt>
            <w:sdt>
              <w:sdtPr>
                <w:lock w:val="contentLocked"/>
                <w:id w:val="-925725470"/>
                <w:tag w:val="goog_rdk_385"/>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8FE">
                    <w:pPr>
                      <w:widowControl w:val="0"/>
                      <w:jc w:val="right"/>
                      <w:rPr>
                        <w:rFonts w:ascii="Calibri" w:cs="Calibri" w:eastAsia="Calibri" w:hAnsi="Calibri"/>
                      </w:rPr>
                    </w:pPr>
                    <w:r w:rsidDel="00000000" w:rsidR="00000000" w:rsidRPr="00000000">
                      <w:rPr>
                        <w:rFonts w:ascii="Calibri" w:cs="Calibri" w:eastAsia="Calibri" w:hAnsi="Calibri"/>
                        <w:rtl w:val="0"/>
                      </w:rPr>
                      <w:t xml:space="preserve">251.034,04</w:t>
                    </w:r>
                  </w:p>
                </w:tc>
              </w:sdtContent>
            </w:sdt>
          </w:tr>
          <w:tr>
            <w:trPr>
              <w:cantSplit w:val="0"/>
              <w:trHeight w:val="300" w:hRule="atLeast"/>
              <w:tblHeader w:val="0"/>
            </w:trPr>
            <w:sdt>
              <w:sdtPr>
                <w:lock w:val="contentLocked"/>
                <w:id w:val="359328356"/>
                <w:tag w:val="goog_rdk_386"/>
              </w:sdtPr>
              <w:sdtContent>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8FF">
                    <w:pPr>
                      <w:widowControl w:val="0"/>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Ventas y otros ingresos de la actividad económica</w:t>
                    </w:r>
                  </w:p>
                </w:tc>
              </w:sdtContent>
            </w:sdt>
            <w:sdt>
              <w:sdtPr>
                <w:lock w:val="contentLocked"/>
                <w:id w:val="888753497"/>
                <w:tag w:val="goog_rdk_387"/>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00">
                    <w:pPr>
                      <w:widowControl w:val="0"/>
                      <w:jc w:val="right"/>
                      <w:rPr>
                        <w:rFonts w:ascii="Calibri" w:cs="Calibri" w:eastAsia="Calibri" w:hAnsi="Calibri"/>
                      </w:rPr>
                    </w:pPr>
                    <w:r w:rsidDel="00000000" w:rsidR="00000000" w:rsidRPr="00000000">
                      <w:rPr>
                        <w:rFonts w:ascii="Calibri" w:cs="Calibri" w:eastAsia="Calibri" w:hAnsi="Calibri"/>
                        <w:rtl w:val="0"/>
                      </w:rPr>
                      <w:t xml:space="preserve">33.513,35</w:t>
                    </w:r>
                  </w:p>
                </w:tc>
              </w:sdtContent>
            </w:sdt>
            <w:sdt>
              <w:sdtPr>
                <w:lock w:val="contentLocked"/>
                <w:id w:val="728885393"/>
                <w:tag w:val="goog_rdk_388"/>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01">
                    <w:pPr>
                      <w:widowControl w:val="0"/>
                      <w:jc w:val="right"/>
                      <w:rPr>
                        <w:rFonts w:ascii="Calibri" w:cs="Calibri" w:eastAsia="Calibri" w:hAnsi="Calibri"/>
                      </w:rPr>
                    </w:pPr>
                    <w:r w:rsidDel="00000000" w:rsidR="00000000" w:rsidRPr="00000000">
                      <w:rPr>
                        <w:rFonts w:ascii="Calibri" w:cs="Calibri" w:eastAsia="Calibri" w:hAnsi="Calibri"/>
                        <w:rtl w:val="0"/>
                      </w:rPr>
                      <w:t xml:space="preserve">30.048,82</w:t>
                    </w:r>
                  </w:p>
                </w:tc>
              </w:sdtContent>
            </w:sdt>
          </w:tr>
          <w:tr>
            <w:trPr>
              <w:cantSplit w:val="0"/>
              <w:trHeight w:val="300" w:hRule="atLeast"/>
              <w:tblHeader w:val="0"/>
            </w:trPr>
            <w:sdt>
              <w:sdtPr>
                <w:lock w:val="contentLocked"/>
                <w:id w:val="1494044479"/>
                <w:tag w:val="goog_rdk_389"/>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902">
                    <w:pPr>
                      <w:widowControl w:val="0"/>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Cuotas de asociados</w:t>
                    </w:r>
                  </w:p>
                </w:tc>
              </w:sdtContent>
            </w:sdt>
            <w:sdt>
              <w:sdtPr>
                <w:lock w:val="contentLocked"/>
                <w:id w:val="-524443955"/>
                <w:tag w:val="goog_rdk_390"/>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03">
                    <w:pPr>
                      <w:widowControl w:val="0"/>
                      <w:jc w:val="right"/>
                      <w:rPr>
                        <w:rFonts w:ascii="Calibri" w:cs="Calibri" w:eastAsia="Calibri" w:hAnsi="Calibri"/>
                      </w:rPr>
                    </w:pPr>
                    <w:r w:rsidDel="00000000" w:rsidR="00000000" w:rsidRPr="00000000">
                      <w:rPr>
                        <w:rFonts w:ascii="Calibri" w:cs="Calibri" w:eastAsia="Calibri" w:hAnsi="Calibri"/>
                        <w:rtl w:val="0"/>
                      </w:rPr>
                      <w:t xml:space="preserve">25.596,16</w:t>
                    </w:r>
                  </w:p>
                </w:tc>
              </w:sdtContent>
            </w:sdt>
            <w:sdt>
              <w:sdtPr>
                <w:lock w:val="contentLocked"/>
                <w:id w:val="-1321360623"/>
                <w:tag w:val="goog_rdk_391"/>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04">
                    <w:pPr>
                      <w:widowControl w:val="0"/>
                      <w:jc w:val="right"/>
                      <w:rPr>
                        <w:rFonts w:ascii="Calibri" w:cs="Calibri" w:eastAsia="Calibri" w:hAnsi="Calibri"/>
                      </w:rPr>
                    </w:pPr>
                    <w:r w:rsidDel="00000000" w:rsidR="00000000" w:rsidRPr="00000000">
                      <w:rPr>
                        <w:rFonts w:ascii="Calibri" w:cs="Calibri" w:eastAsia="Calibri" w:hAnsi="Calibri"/>
                        <w:rtl w:val="0"/>
                      </w:rPr>
                      <w:t xml:space="preserve">23.692,17</w:t>
                    </w:r>
                  </w:p>
                </w:tc>
              </w:sdtContent>
            </w:sdt>
          </w:tr>
          <w:tr>
            <w:trPr>
              <w:cantSplit w:val="0"/>
              <w:trHeight w:val="330" w:hRule="atLeast"/>
              <w:tblHeader w:val="0"/>
            </w:trPr>
            <w:sdt>
              <w:sdtPr>
                <w:lock w:val="contentLocked"/>
                <w:id w:val="-1090099393"/>
                <w:tag w:val="goog_rdk_392"/>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905">
                    <w:pPr>
                      <w:widowControl w:val="0"/>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Subvenciones del sector público</w:t>
                    </w:r>
                  </w:p>
                </w:tc>
              </w:sdtContent>
            </w:sdt>
            <w:sdt>
              <w:sdtPr>
                <w:lock w:val="contentLocked"/>
                <w:id w:val="-606743185"/>
                <w:tag w:val="goog_rdk_393"/>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06">
                    <w:pPr>
                      <w:widowControl w:val="0"/>
                      <w:jc w:val="right"/>
                      <w:rPr>
                        <w:rFonts w:ascii="Calibri" w:cs="Calibri" w:eastAsia="Calibri" w:hAnsi="Calibri"/>
                      </w:rPr>
                    </w:pPr>
                    <w:r w:rsidDel="00000000" w:rsidR="00000000" w:rsidRPr="00000000">
                      <w:rPr>
                        <w:rFonts w:ascii="Calibri" w:cs="Calibri" w:eastAsia="Calibri" w:hAnsi="Calibri"/>
                        <w:rtl w:val="0"/>
                      </w:rPr>
                      <w:t xml:space="preserve">1.254.655,29</w:t>
                    </w:r>
                  </w:p>
                </w:tc>
              </w:sdtContent>
            </w:sdt>
            <w:sdt>
              <w:sdtPr>
                <w:lock w:val="contentLocked"/>
                <w:id w:val="859716157"/>
                <w:tag w:val="goog_rdk_394"/>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07">
                    <w:pPr>
                      <w:widowControl w:val="0"/>
                      <w:jc w:val="right"/>
                      <w:rPr>
                        <w:rFonts w:ascii="Calibri" w:cs="Calibri" w:eastAsia="Calibri" w:hAnsi="Calibri"/>
                      </w:rPr>
                    </w:pPr>
                    <w:r w:rsidDel="00000000" w:rsidR="00000000" w:rsidRPr="00000000">
                      <w:rPr>
                        <w:rFonts w:ascii="Calibri" w:cs="Calibri" w:eastAsia="Calibri" w:hAnsi="Calibri"/>
                        <w:rtl w:val="0"/>
                      </w:rPr>
                      <w:t xml:space="preserve">1.273.330,95</w:t>
                    </w:r>
                  </w:p>
                </w:tc>
              </w:sdtContent>
            </w:sdt>
          </w:tr>
          <w:tr>
            <w:trPr>
              <w:cantSplit w:val="0"/>
              <w:trHeight w:val="300" w:hRule="atLeast"/>
              <w:tblHeader w:val="0"/>
            </w:trPr>
            <w:sdt>
              <w:sdtPr>
                <w:lock w:val="contentLocked"/>
                <w:id w:val="1836637747"/>
                <w:tag w:val="goog_rdk_395"/>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908">
                    <w:pPr>
                      <w:widowControl w:val="0"/>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Convocatorias de ayudas (privadas)</w:t>
                    </w:r>
                  </w:p>
                </w:tc>
              </w:sdtContent>
            </w:sdt>
            <w:sdt>
              <w:sdtPr>
                <w:lock w:val="contentLocked"/>
                <w:id w:val="-1163627793"/>
                <w:tag w:val="goog_rdk_396"/>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09">
                    <w:pPr>
                      <w:widowControl w:val="0"/>
                      <w:jc w:val="right"/>
                      <w:rPr>
                        <w:rFonts w:ascii="Calibri" w:cs="Calibri" w:eastAsia="Calibri" w:hAnsi="Calibri"/>
                      </w:rPr>
                    </w:pPr>
                    <w:r w:rsidDel="00000000" w:rsidR="00000000" w:rsidRPr="00000000">
                      <w:rPr>
                        <w:rFonts w:ascii="Calibri" w:cs="Calibri" w:eastAsia="Calibri" w:hAnsi="Calibri"/>
                        <w:rtl w:val="0"/>
                      </w:rPr>
                      <w:t xml:space="preserve">83.388,74</w:t>
                    </w:r>
                  </w:p>
                </w:tc>
              </w:sdtContent>
            </w:sdt>
            <w:sdt>
              <w:sdtPr>
                <w:lock w:val="contentLocked"/>
                <w:id w:val="-212997639"/>
                <w:tag w:val="goog_rdk_397"/>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0A">
                    <w:pPr>
                      <w:widowControl w:val="0"/>
                      <w:jc w:val="right"/>
                      <w:rPr>
                        <w:rFonts w:ascii="Calibri" w:cs="Calibri" w:eastAsia="Calibri" w:hAnsi="Calibri"/>
                      </w:rPr>
                    </w:pPr>
                    <w:r w:rsidDel="00000000" w:rsidR="00000000" w:rsidRPr="00000000">
                      <w:rPr>
                        <w:rFonts w:ascii="Calibri" w:cs="Calibri" w:eastAsia="Calibri" w:hAnsi="Calibri"/>
                        <w:rtl w:val="0"/>
                      </w:rPr>
                      <w:t xml:space="preserve">71.519,15</w:t>
                    </w:r>
                  </w:p>
                </w:tc>
              </w:sdtContent>
            </w:sdt>
          </w:tr>
          <w:tr>
            <w:trPr>
              <w:cantSplit w:val="0"/>
              <w:trHeight w:val="330" w:hRule="atLeast"/>
              <w:tblHeader w:val="0"/>
            </w:trPr>
            <w:sdt>
              <w:sdtPr>
                <w:lock w:val="contentLocked"/>
                <w:id w:val="309549293"/>
                <w:tag w:val="goog_rdk_398"/>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90B">
                    <w:pPr>
                      <w:widowControl w:val="0"/>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Donaciones de entidades privadas</w:t>
                    </w:r>
                  </w:p>
                </w:tc>
              </w:sdtContent>
            </w:sdt>
            <w:sdt>
              <w:sdtPr>
                <w:lock w:val="contentLocked"/>
                <w:id w:val="-2145571646"/>
                <w:tag w:val="goog_rdk_399"/>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0C">
                    <w:pPr>
                      <w:widowControl w:val="0"/>
                      <w:jc w:val="right"/>
                      <w:rPr>
                        <w:rFonts w:ascii="Calibri" w:cs="Calibri" w:eastAsia="Calibri" w:hAnsi="Calibri"/>
                      </w:rPr>
                    </w:pPr>
                    <w:r w:rsidDel="00000000" w:rsidR="00000000" w:rsidRPr="00000000">
                      <w:rPr>
                        <w:rFonts w:ascii="Calibri" w:cs="Calibri" w:eastAsia="Calibri" w:hAnsi="Calibri"/>
                        <w:rtl w:val="0"/>
                      </w:rPr>
                      <w:t xml:space="preserve">1.130.607,57</w:t>
                    </w:r>
                  </w:p>
                </w:tc>
              </w:sdtContent>
            </w:sdt>
            <w:sdt>
              <w:sdtPr>
                <w:lock w:val="contentLocked"/>
                <w:id w:val="-59586508"/>
                <w:tag w:val="goog_rdk_400"/>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0D">
                    <w:pPr>
                      <w:widowControl w:val="0"/>
                      <w:jc w:val="right"/>
                      <w:rPr>
                        <w:rFonts w:ascii="Calibri" w:cs="Calibri" w:eastAsia="Calibri" w:hAnsi="Calibri"/>
                      </w:rPr>
                    </w:pPr>
                    <w:r w:rsidDel="00000000" w:rsidR="00000000" w:rsidRPr="00000000">
                      <w:rPr>
                        <w:rFonts w:ascii="Calibri" w:cs="Calibri" w:eastAsia="Calibri" w:hAnsi="Calibri"/>
                        <w:rtl w:val="0"/>
                      </w:rPr>
                      <w:t xml:space="preserve">1.155.247,75</w:t>
                    </w:r>
                  </w:p>
                </w:tc>
              </w:sdtContent>
            </w:sdt>
          </w:tr>
          <w:tr>
            <w:trPr>
              <w:cantSplit w:val="0"/>
              <w:trHeight w:val="300" w:hRule="atLeast"/>
              <w:tblHeader w:val="0"/>
            </w:trPr>
            <w:sdt>
              <w:sdtPr>
                <w:lock w:val="contentLocked"/>
                <w:id w:val="915027131"/>
                <w:tag w:val="goog_rdk_401"/>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90E">
                    <w:pPr>
                      <w:widowControl w:val="0"/>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Donaciones de particulares</w:t>
                    </w:r>
                  </w:p>
                </w:tc>
              </w:sdtContent>
            </w:sdt>
            <w:sdt>
              <w:sdtPr>
                <w:lock w:val="contentLocked"/>
                <w:id w:val="-1281586330"/>
                <w:tag w:val="goog_rdk_402"/>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0F">
                    <w:pPr>
                      <w:widowControl w:val="0"/>
                      <w:jc w:val="right"/>
                      <w:rPr>
                        <w:rFonts w:ascii="Calibri" w:cs="Calibri" w:eastAsia="Calibri" w:hAnsi="Calibri"/>
                      </w:rPr>
                    </w:pPr>
                    <w:r w:rsidDel="00000000" w:rsidR="00000000" w:rsidRPr="00000000">
                      <w:rPr>
                        <w:rFonts w:ascii="Calibri" w:cs="Calibri" w:eastAsia="Calibri" w:hAnsi="Calibri"/>
                        <w:rtl w:val="0"/>
                      </w:rPr>
                      <w:t xml:space="preserve">111.744,22</w:t>
                    </w:r>
                  </w:p>
                </w:tc>
              </w:sdtContent>
            </w:sdt>
            <w:sdt>
              <w:sdtPr>
                <w:lock w:val="contentLocked"/>
                <w:id w:val="863792765"/>
                <w:tag w:val="goog_rdk_403"/>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10">
                    <w:pPr>
                      <w:widowControl w:val="0"/>
                      <w:jc w:val="right"/>
                      <w:rPr>
                        <w:rFonts w:ascii="Calibri" w:cs="Calibri" w:eastAsia="Calibri" w:hAnsi="Calibri"/>
                      </w:rPr>
                    </w:pPr>
                    <w:r w:rsidDel="00000000" w:rsidR="00000000" w:rsidRPr="00000000">
                      <w:rPr>
                        <w:rFonts w:ascii="Calibri" w:cs="Calibri" w:eastAsia="Calibri" w:hAnsi="Calibri"/>
                        <w:rtl w:val="0"/>
                      </w:rPr>
                      <w:t xml:space="preserve">140.306,07</w:t>
                    </w:r>
                  </w:p>
                </w:tc>
              </w:sdtContent>
            </w:sdt>
          </w:tr>
          <w:tr>
            <w:trPr>
              <w:cantSplit w:val="0"/>
              <w:trHeight w:val="300" w:hRule="atLeast"/>
              <w:tblHeader w:val="0"/>
            </w:trPr>
            <w:sdt>
              <w:sdtPr>
                <w:lock w:val="contentLocked"/>
                <w:id w:val="-642499830"/>
                <w:tag w:val="goog_rdk_404"/>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911">
                    <w:pPr>
                      <w:widowControl w:val="0"/>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Convenios de Colaboración empresarial</w:t>
                    </w:r>
                  </w:p>
                </w:tc>
              </w:sdtContent>
            </w:sdt>
            <w:sdt>
              <w:sdtPr>
                <w:lock w:val="contentLocked"/>
                <w:id w:val="-1885482009"/>
                <w:tag w:val="goog_rdk_405"/>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12">
                    <w:pPr>
                      <w:widowControl w:val="0"/>
                      <w:jc w:val="right"/>
                      <w:rPr>
                        <w:rFonts w:ascii="Calibri" w:cs="Calibri" w:eastAsia="Calibri" w:hAnsi="Calibri"/>
                      </w:rPr>
                    </w:pPr>
                    <w:r w:rsidDel="00000000" w:rsidR="00000000" w:rsidRPr="00000000">
                      <w:rPr>
                        <w:rFonts w:ascii="Calibri" w:cs="Calibri" w:eastAsia="Calibri" w:hAnsi="Calibri"/>
                        <w:rtl w:val="0"/>
                      </w:rPr>
                      <w:t xml:space="preserve">140.285,28</w:t>
                    </w:r>
                  </w:p>
                </w:tc>
              </w:sdtContent>
            </w:sdt>
            <w:sdt>
              <w:sdtPr>
                <w:lock w:val="contentLocked"/>
                <w:id w:val="1920840772"/>
                <w:tag w:val="goog_rdk_406"/>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13">
                    <w:pPr>
                      <w:widowControl w:val="0"/>
                      <w:jc w:val="right"/>
                      <w:rPr>
                        <w:rFonts w:ascii="Calibri" w:cs="Calibri" w:eastAsia="Calibri" w:hAnsi="Calibri"/>
                      </w:rPr>
                    </w:pPr>
                    <w:r w:rsidDel="00000000" w:rsidR="00000000" w:rsidRPr="00000000">
                      <w:rPr>
                        <w:rFonts w:ascii="Calibri" w:cs="Calibri" w:eastAsia="Calibri" w:hAnsi="Calibri"/>
                        <w:rtl w:val="0"/>
                      </w:rPr>
                      <w:t xml:space="preserve">186.940,31</w:t>
                    </w:r>
                  </w:p>
                </w:tc>
              </w:sdtContent>
            </w:sdt>
          </w:tr>
          <w:tr>
            <w:trPr>
              <w:cantSplit w:val="0"/>
              <w:trHeight w:val="300" w:hRule="atLeast"/>
              <w:tblHeader w:val="0"/>
            </w:trPr>
            <w:sdt>
              <w:sdtPr>
                <w:lock w:val="contentLocked"/>
                <w:id w:val="-1595739313"/>
                <w:tag w:val="goog_rdk_407"/>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914">
                    <w:pPr>
                      <w:widowControl w:val="0"/>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Otros ingresos (financieros; reversión de provisiones, etc)</w:t>
                    </w:r>
                  </w:p>
                </w:tc>
              </w:sdtContent>
            </w:sdt>
            <w:sdt>
              <w:sdtPr>
                <w:lock w:val="contentLocked"/>
                <w:id w:val="-1202028567"/>
                <w:tag w:val="goog_rdk_408"/>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15">
                    <w:pPr>
                      <w:widowControl w:val="0"/>
                      <w:jc w:val="right"/>
                      <w:rPr>
                        <w:rFonts w:ascii="Calibri" w:cs="Calibri" w:eastAsia="Calibri" w:hAnsi="Calibri"/>
                      </w:rPr>
                    </w:pPr>
                    <w:r w:rsidDel="00000000" w:rsidR="00000000" w:rsidRPr="00000000">
                      <w:rPr>
                        <w:rFonts w:ascii="Calibri" w:cs="Calibri" w:eastAsia="Calibri" w:hAnsi="Calibri"/>
                        <w:rtl w:val="0"/>
                      </w:rPr>
                      <w:t xml:space="preserve">124.474,98</w:t>
                    </w:r>
                  </w:p>
                </w:tc>
              </w:sdtContent>
            </w:sdt>
            <w:sdt>
              <w:sdtPr>
                <w:lock w:val="contentLocked"/>
                <w:id w:val="1687078781"/>
                <w:tag w:val="goog_rdk_409"/>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16">
                    <w:pPr>
                      <w:widowControl w:val="0"/>
                      <w:jc w:val="right"/>
                      <w:rPr>
                        <w:rFonts w:ascii="Calibri" w:cs="Calibri" w:eastAsia="Calibri" w:hAnsi="Calibri"/>
                      </w:rPr>
                    </w:pPr>
                    <w:r w:rsidDel="00000000" w:rsidR="00000000" w:rsidRPr="00000000">
                      <w:rPr>
                        <w:rFonts w:ascii="Calibri" w:cs="Calibri" w:eastAsia="Calibri" w:hAnsi="Calibri"/>
                        <w:rtl w:val="0"/>
                      </w:rPr>
                      <w:t xml:space="preserve">88.224,19</w:t>
                    </w:r>
                  </w:p>
                </w:tc>
              </w:sdtContent>
            </w:sdt>
          </w:tr>
          <w:tr>
            <w:trPr>
              <w:cantSplit w:val="0"/>
              <w:trHeight w:val="413" w:hRule="atLeast"/>
              <w:tblHeader w:val="0"/>
            </w:trPr>
            <w:sdt>
              <w:sdtPr>
                <w:lock w:val="contentLocked"/>
                <w:id w:val="432518828"/>
                <w:tag w:val="goog_rdk_410"/>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917">
                    <w:pPr>
                      <w:widowControl w:val="0"/>
                      <w:rPr>
                        <w:rFonts w:ascii="Book Antiqua" w:cs="Book Antiqua" w:eastAsia="Book Antiqua" w:hAnsi="Book Antiqua"/>
                        <w:sz w:val="20"/>
                        <w:szCs w:val="20"/>
                      </w:rPr>
                    </w:pPr>
                    <w:r w:rsidDel="00000000" w:rsidR="00000000" w:rsidRPr="00000000">
                      <w:rPr>
                        <w:rFonts w:ascii="Book Antiqua" w:cs="Book Antiqua" w:eastAsia="Book Antiqua" w:hAnsi="Book Antiqua"/>
                        <w:b w:val="1"/>
                        <w:bCs w:val="1"/>
                        <w:sz w:val="20"/>
                        <w:szCs w:val="20"/>
                        <w:rtl w:val="0"/>
                      </w:rPr>
                      <w:t xml:space="preserve">Total ingresos obtenidos</w:t>
                    </w:r>
                    <w:r w:rsidDel="00000000" w:rsidR="00000000" w:rsidRPr="00000000">
                      <w:rPr>
                        <w:rtl w:val="0"/>
                      </w:rPr>
                    </w:r>
                  </w:p>
                </w:tc>
              </w:sdtContent>
            </w:sdt>
            <w:sdt>
              <w:sdtPr>
                <w:lock w:val="contentLocked"/>
                <w:id w:val="-363327132"/>
                <w:tag w:val="goog_rdk_411"/>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18">
                    <w:pPr>
                      <w:widowControl w:val="0"/>
                      <w:jc w:val="right"/>
                      <w:rPr>
                        <w:rFonts w:ascii="Calibri" w:cs="Calibri" w:eastAsia="Calibri" w:hAnsi="Calibri"/>
                      </w:rPr>
                    </w:pPr>
                    <w:r w:rsidDel="00000000" w:rsidR="00000000" w:rsidRPr="00000000">
                      <w:rPr>
                        <w:rFonts w:ascii="Calibri" w:cs="Calibri" w:eastAsia="Calibri" w:hAnsi="Calibri"/>
                        <w:b w:val="1"/>
                        <w:bCs w:val="1"/>
                        <w:rtl w:val="0"/>
                      </w:rPr>
                      <w:t xml:space="preserve">3.243.713,74</w:t>
                    </w:r>
                    <w:r w:rsidDel="00000000" w:rsidR="00000000" w:rsidRPr="00000000">
                      <w:rPr>
                        <w:rtl w:val="0"/>
                      </w:rPr>
                    </w:r>
                  </w:p>
                </w:tc>
              </w:sdtContent>
            </w:sdt>
            <w:sdt>
              <w:sdtPr>
                <w:lock w:val="contentLocked"/>
                <w:id w:val="884686820"/>
                <w:tag w:val="goog_rdk_412"/>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19">
                    <w:pPr>
                      <w:widowControl w:val="0"/>
                      <w:jc w:val="right"/>
                      <w:rPr>
                        <w:rFonts w:ascii="Calibri" w:cs="Calibri" w:eastAsia="Calibri" w:hAnsi="Calibri"/>
                      </w:rPr>
                    </w:pPr>
                    <w:r w:rsidDel="00000000" w:rsidR="00000000" w:rsidRPr="00000000">
                      <w:rPr>
                        <w:rFonts w:ascii="Calibri" w:cs="Calibri" w:eastAsia="Calibri" w:hAnsi="Calibri"/>
                        <w:b w:val="1"/>
                        <w:bCs w:val="1"/>
                        <w:rtl w:val="0"/>
                      </w:rPr>
                      <w:t xml:space="preserve">3.220.343,45</w:t>
                    </w:r>
                    <w:r w:rsidDel="00000000" w:rsidR="00000000" w:rsidRPr="00000000">
                      <w:rPr>
                        <w:rtl w:val="0"/>
                      </w:rPr>
                    </w:r>
                  </w:p>
                </w:tc>
              </w:sdtContent>
            </w:sdt>
          </w:tr>
        </w:tbl>
      </w:sdtContent>
    </w:sdt>
    <w:p w:rsidR="00000000" w:rsidDel="00000000" w:rsidP="00000000" w:rsidRDefault="00000000" w:rsidRPr="00000000" w14:paraId="0000091A">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b w:val="1"/>
          <w:bCs w:val="1"/>
        </w:rPr>
      </w:pPr>
      <w:r w:rsidDel="00000000" w:rsidR="00000000" w:rsidRPr="00000000">
        <w:rPr>
          <w:rtl w:val="0"/>
        </w:rPr>
      </w:r>
    </w:p>
    <w:p w:rsidR="00000000" w:rsidDel="00000000" w:rsidP="00000000" w:rsidRDefault="00000000" w:rsidRPr="00000000" w14:paraId="0000091B">
      <w:pPr>
        <w:keepNext w:val="1"/>
        <w:keepLines w:val="1"/>
        <w:pBdr>
          <w:top w:space="0" w:sz="0" w:val="nil"/>
          <w:left w:space="0" w:sz="0" w:val="nil"/>
          <w:bottom w:space="0" w:sz="0" w:val="nil"/>
          <w:right w:space="0" w:sz="0" w:val="nil"/>
          <w:between w:space="0" w:sz="0" w:val="nil"/>
        </w:pBdr>
        <w:spacing w:after="80" w:before="360" w:lineRule="auto"/>
        <w:rPr>
          <w:rFonts w:ascii="Book Antiqua" w:cs="Book Antiqua" w:eastAsia="Book Antiqua" w:hAnsi="Book Antiqua"/>
          <w:b w:val="1"/>
          <w:bCs w:val="1"/>
        </w:rPr>
      </w:pPr>
      <w:bookmarkStart w:colFirst="0" w:colLast="0" w:name="_heading=h.46r0co2" w:id="55"/>
      <w:bookmarkEnd w:id="55"/>
      <w:r w:rsidDel="00000000" w:rsidR="00000000" w:rsidRPr="00000000">
        <w:rPr>
          <w:rFonts w:ascii="Book Antiqua" w:cs="Book Antiqua" w:eastAsia="Book Antiqua" w:hAnsi="Book Antiqua"/>
          <w:b w:val="1"/>
          <w:bCs w:val="1"/>
          <w:color w:val="000000"/>
          <w:rtl w:val="0"/>
        </w:rPr>
        <w:t xml:space="preserve">B. </w:t>
      </w:r>
      <w:r w:rsidDel="00000000" w:rsidR="00000000" w:rsidRPr="00000000">
        <w:rPr>
          <w:rFonts w:ascii="Book Antiqua" w:cs="Book Antiqua" w:eastAsia="Book Antiqua" w:hAnsi="Book Antiqua"/>
          <w:b w:val="1"/>
          <w:bCs w:val="1"/>
          <w:rtl w:val="0"/>
        </w:rPr>
        <w:t xml:space="preserve">Total recursos económicos empleados en la actividad:</w:t>
      </w:r>
    </w:p>
    <w:p w:rsidR="00000000" w:rsidDel="00000000" w:rsidP="00000000" w:rsidRDefault="00000000" w:rsidRPr="00000000" w14:paraId="0000091C">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b w:val="1"/>
          <w:bCs w:val="1"/>
        </w:rPr>
      </w:pPr>
      <w:r w:rsidDel="00000000" w:rsidR="00000000" w:rsidRPr="00000000">
        <w:rPr>
          <w:rtl w:val="0"/>
        </w:rPr>
      </w:r>
    </w:p>
    <w:p w:rsidR="00000000" w:rsidDel="00000000" w:rsidP="00000000" w:rsidRDefault="00000000" w:rsidRPr="00000000" w14:paraId="0000091D">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b w:val="1"/>
          <w:bCs w:val="1"/>
        </w:rPr>
      </w:pPr>
      <w:r w:rsidDel="00000000" w:rsidR="00000000" w:rsidRPr="00000000">
        <w:rPr>
          <w:rtl w:val="0"/>
        </w:rPr>
      </w:r>
    </w:p>
    <w:sdt>
      <w:sdtPr>
        <w:lock w:val="contentLocked"/>
        <w:id w:val="-147428082"/>
        <w:tag w:val="goog_rdk_603"/>
      </w:sdtPr>
      <w:sdtContent>
        <w:tbl>
          <w:tblPr>
            <w:tblStyle w:val="Table48"/>
            <w:tblW w:w="9855.0" w:type="dxa"/>
            <w:jc w:val="left"/>
            <w:tblInd w:w="-22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85"/>
            <w:gridCol w:w="1245"/>
            <w:gridCol w:w="1140"/>
            <w:gridCol w:w="1035"/>
            <w:gridCol w:w="1050"/>
            <w:gridCol w:w="1020"/>
            <w:gridCol w:w="1080"/>
            <w:tblGridChange w:id="0">
              <w:tblGrid>
                <w:gridCol w:w="3285"/>
                <w:gridCol w:w="1245"/>
                <w:gridCol w:w="1140"/>
                <w:gridCol w:w="1035"/>
                <w:gridCol w:w="1050"/>
                <w:gridCol w:w="1020"/>
                <w:gridCol w:w="1080"/>
              </w:tblGrid>
            </w:tblGridChange>
          </w:tblGrid>
          <w:tr>
            <w:trPr>
              <w:cantSplit w:val="0"/>
              <w:trHeight w:val="450" w:hRule="atLeast"/>
              <w:tblHeader w:val="0"/>
            </w:trPr>
            <w:sdt>
              <w:sdtPr>
                <w:lock w:val="contentLocked"/>
                <w:id w:val="-176655251"/>
                <w:tag w:val="goog_rdk_414"/>
              </w:sdtPr>
              <w:sdtContent>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91E">
                    <w:pPr>
                      <w:widowControl w:val="0"/>
                      <w:rPr>
                        <w:rFonts w:ascii="Calibri" w:cs="Calibri" w:eastAsia="Calibri" w:hAnsi="Calibri"/>
                      </w:rPr>
                    </w:pPr>
                    <w:r w:rsidDel="00000000" w:rsidR="00000000" w:rsidRPr="00000000">
                      <w:rPr>
                        <w:rFonts w:ascii="Book Antiqua" w:cs="Book Antiqua" w:eastAsia="Book Antiqua" w:hAnsi="Book Antiqua"/>
                        <w:b w:val="1"/>
                        <w:bCs w:val="1"/>
                        <w:rtl w:val="0"/>
                      </w:rPr>
                      <w:t xml:space="preserve">GASTOS / INVERSIONES</w:t>
                    </w:r>
                    <w:r w:rsidDel="00000000" w:rsidR="00000000" w:rsidRPr="00000000">
                      <w:rPr>
                        <w:rtl w:val="0"/>
                      </w:rPr>
                    </w:r>
                  </w:p>
                </w:tc>
              </w:sdtContent>
            </w:sdt>
            <w:sdt>
              <w:sdtPr>
                <w:lock w:val="contentLocked"/>
                <w:id w:val="-202472075"/>
                <w:tag w:val="goog_rdk_415"/>
              </w:sdtPr>
              <w:sdtContent>
                <w:tc>
                  <w:tcPr>
                    <w:tcBorders>
                      <w:top w:color="000000"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91F">
                    <w:pPr>
                      <w:widowControl w:val="0"/>
                      <w:jc w:val="center"/>
                      <w:rPr>
                        <w:rFonts w:ascii="Calibri" w:cs="Calibri" w:eastAsia="Calibri" w:hAnsi="Calibri"/>
                        <w:sz w:val="20"/>
                        <w:szCs w:val="20"/>
                      </w:rPr>
                    </w:pPr>
                    <w:r w:rsidDel="00000000" w:rsidR="00000000" w:rsidRPr="00000000">
                      <w:rPr>
                        <w:rFonts w:ascii="Book Antiqua" w:cs="Book Antiqua" w:eastAsia="Book Antiqua" w:hAnsi="Book Antiqua"/>
                        <w:b w:val="1"/>
                        <w:bCs w:val="1"/>
                        <w:sz w:val="16"/>
                        <w:szCs w:val="16"/>
                        <w:rtl w:val="0"/>
                      </w:rPr>
                      <w:t xml:space="preserve">Voluntatariado</w:t>
                    </w:r>
                    <w:r w:rsidDel="00000000" w:rsidR="00000000" w:rsidRPr="00000000">
                      <w:rPr>
                        <w:rtl w:val="0"/>
                      </w:rPr>
                    </w:r>
                  </w:p>
                </w:tc>
              </w:sdtContent>
            </w:sdt>
            <w:sdt>
              <w:sdtPr>
                <w:lock w:val="contentLocked"/>
                <w:id w:val="929137128"/>
                <w:tag w:val="goog_rdk_416"/>
              </w:sdtPr>
              <w:sdtContent>
                <w:tc>
                  <w:tcPr>
                    <w:tcBorders>
                      <w:top w:color="000000"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920">
                    <w:pPr>
                      <w:widowControl w:val="0"/>
                      <w:jc w:val="center"/>
                      <w:rPr>
                        <w:rFonts w:ascii="Calibri" w:cs="Calibri" w:eastAsia="Calibri" w:hAnsi="Calibri"/>
                      </w:rPr>
                    </w:pPr>
                    <w:r w:rsidDel="00000000" w:rsidR="00000000" w:rsidRPr="00000000">
                      <w:rPr>
                        <w:rFonts w:ascii="Book Antiqua" w:cs="Book Antiqua" w:eastAsia="Book Antiqua" w:hAnsi="Book Antiqua"/>
                        <w:b w:val="1"/>
                        <w:bCs w:val="1"/>
                        <w:sz w:val="18"/>
                        <w:szCs w:val="18"/>
                        <w:rtl w:val="0"/>
                      </w:rPr>
                      <w:t xml:space="preserve">Responsab Social Educa</w:t>
                    </w:r>
                    <w:r w:rsidDel="00000000" w:rsidR="00000000" w:rsidRPr="00000000">
                      <w:rPr>
                        <w:rtl w:val="0"/>
                      </w:rPr>
                    </w:r>
                  </w:p>
                </w:tc>
              </w:sdtContent>
            </w:sdt>
            <w:sdt>
              <w:sdtPr>
                <w:lock w:val="contentLocked"/>
                <w:id w:val="-108576312"/>
                <w:tag w:val="goog_rdk_417"/>
              </w:sdtPr>
              <w:sdtContent>
                <w:tc>
                  <w:tcPr>
                    <w:tcBorders>
                      <w:top w:color="000000"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921">
                    <w:pPr>
                      <w:widowControl w:val="0"/>
                      <w:jc w:val="center"/>
                      <w:rPr>
                        <w:rFonts w:ascii="Calibri" w:cs="Calibri" w:eastAsia="Calibri" w:hAnsi="Calibri"/>
                      </w:rPr>
                    </w:pPr>
                    <w:r w:rsidDel="00000000" w:rsidR="00000000" w:rsidRPr="00000000">
                      <w:rPr>
                        <w:rFonts w:ascii="Book Antiqua" w:cs="Book Antiqua" w:eastAsia="Book Antiqua" w:hAnsi="Book Antiqua"/>
                        <w:b w:val="1"/>
                        <w:bCs w:val="1"/>
                        <w:sz w:val="18"/>
                        <w:szCs w:val="18"/>
                        <w:rtl w:val="0"/>
                      </w:rPr>
                      <w:t xml:space="preserve">Innovación Social</w:t>
                    </w:r>
                    <w:r w:rsidDel="00000000" w:rsidR="00000000" w:rsidRPr="00000000">
                      <w:rPr>
                        <w:rtl w:val="0"/>
                      </w:rPr>
                    </w:r>
                  </w:p>
                </w:tc>
              </w:sdtContent>
            </w:sdt>
            <w:sdt>
              <w:sdtPr>
                <w:lock w:val="contentLocked"/>
                <w:id w:val="416030076"/>
                <w:tag w:val="goog_rdk_418"/>
              </w:sdtPr>
              <w:sdtContent>
                <w:tc>
                  <w:tcPr>
                    <w:tcBorders>
                      <w:top w:color="000000"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922">
                    <w:pPr>
                      <w:widowControl w:val="0"/>
                      <w:jc w:val="center"/>
                      <w:rPr>
                        <w:rFonts w:ascii="Calibri" w:cs="Calibri" w:eastAsia="Calibri" w:hAnsi="Calibri"/>
                      </w:rPr>
                    </w:pPr>
                    <w:r w:rsidDel="00000000" w:rsidR="00000000" w:rsidRPr="00000000">
                      <w:rPr>
                        <w:rFonts w:ascii="Book Antiqua" w:cs="Book Antiqua" w:eastAsia="Book Antiqua" w:hAnsi="Book Antiqua"/>
                        <w:b w:val="1"/>
                        <w:bCs w:val="1"/>
                        <w:sz w:val="18"/>
                        <w:szCs w:val="18"/>
                        <w:rtl w:val="0"/>
                      </w:rPr>
                      <w:t xml:space="preserve">Desarrollo</w:t>
                    </w:r>
                    <w:r w:rsidDel="00000000" w:rsidR="00000000" w:rsidRPr="00000000">
                      <w:rPr>
                        <w:rtl w:val="0"/>
                      </w:rPr>
                    </w:r>
                  </w:p>
                </w:tc>
              </w:sdtContent>
            </w:sdt>
            <w:sdt>
              <w:sdtPr>
                <w:lock w:val="contentLocked"/>
                <w:id w:val="-254892624"/>
                <w:tag w:val="goog_rdk_419"/>
              </w:sdtPr>
              <w:sdtContent>
                <w:tc>
                  <w:tcPr>
                    <w:tcBorders>
                      <w:top w:color="000000"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923">
                    <w:pPr>
                      <w:widowControl w:val="0"/>
                      <w:jc w:val="center"/>
                      <w:rPr>
                        <w:rFonts w:ascii="Calibri" w:cs="Calibri" w:eastAsia="Calibri" w:hAnsi="Calibri"/>
                      </w:rPr>
                    </w:pPr>
                    <w:r w:rsidDel="00000000" w:rsidR="00000000" w:rsidRPr="00000000">
                      <w:rPr>
                        <w:rFonts w:ascii="Book Antiqua" w:cs="Book Antiqua" w:eastAsia="Book Antiqua" w:hAnsi="Book Antiqua"/>
                        <w:b w:val="1"/>
                        <w:bCs w:val="1"/>
                        <w:sz w:val="18"/>
                        <w:szCs w:val="18"/>
                        <w:rtl w:val="0"/>
                      </w:rPr>
                      <w:t xml:space="preserve">No imputado a actividades</w:t>
                    </w:r>
                    <w:r w:rsidDel="00000000" w:rsidR="00000000" w:rsidRPr="00000000">
                      <w:rPr>
                        <w:rtl w:val="0"/>
                      </w:rPr>
                    </w:r>
                  </w:p>
                </w:tc>
              </w:sdtContent>
            </w:sdt>
            <w:sdt>
              <w:sdtPr>
                <w:lock w:val="contentLocked"/>
                <w:id w:val="607477237"/>
                <w:tag w:val="goog_rdk_420"/>
              </w:sdtPr>
              <w:sdtContent>
                <w:tc>
                  <w:tcPr>
                    <w:tcBorders>
                      <w:top w:color="000000"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924">
                    <w:pPr>
                      <w:widowControl w:val="0"/>
                      <w:jc w:val="center"/>
                      <w:rPr>
                        <w:rFonts w:ascii="Calibri" w:cs="Calibri" w:eastAsia="Calibri" w:hAnsi="Calibri"/>
                      </w:rPr>
                    </w:pPr>
                    <w:r w:rsidDel="00000000" w:rsidR="00000000" w:rsidRPr="00000000">
                      <w:rPr>
                        <w:rFonts w:ascii="Book Antiqua" w:cs="Book Antiqua" w:eastAsia="Book Antiqua" w:hAnsi="Book Antiqua"/>
                        <w:b w:val="1"/>
                        <w:bCs w:val="1"/>
                        <w:sz w:val="18"/>
                        <w:szCs w:val="18"/>
                        <w:rtl w:val="0"/>
                      </w:rPr>
                      <w:t xml:space="preserve">Total imputado</w:t>
                    </w:r>
                    <w:r w:rsidDel="00000000" w:rsidR="00000000" w:rsidRPr="00000000">
                      <w:rPr>
                        <w:rtl w:val="0"/>
                      </w:rPr>
                    </w:r>
                  </w:p>
                </w:tc>
              </w:sdtContent>
            </w:sdt>
          </w:tr>
          <w:tr>
            <w:trPr>
              <w:cantSplit w:val="0"/>
              <w:trHeight w:val="315" w:hRule="atLeast"/>
              <w:tblHeader w:val="0"/>
            </w:trPr>
            <w:sdt>
              <w:sdtPr>
                <w:lock w:val="contentLocked"/>
                <w:id w:val="-617329037"/>
                <w:tag w:val="goog_rdk_421"/>
              </w:sdtPr>
              <w:sdtContent>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925">
                    <w:pPr>
                      <w:widowControl w:val="0"/>
                      <w:rPr>
                        <w:rFonts w:ascii="Calibri" w:cs="Calibri" w:eastAsia="Calibri" w:hAnsi="Calibri"/>
                      </w:rPr>
                    </w:pPr>
                    <w:r w:rsidDel="00000000" w:rsidR="00000000" w:rsidRPr="00000000">
                      <w:rPr>
                        <w:rFonts w:ascii="Book Antiqua" w:cs="Book Antiqua" w:eastAsia="Book Antiqua" w:hAnsi="Book Antiqua"/>
                        <w:rtl w:val="0"/>
                      </w:rPr>
                      <w:t xml:space="preserve">Gastos por ayudas y otros</w:t>
                    </w:r>
                    <w:r w:rsidDel="00000000" w:rsidR="00000000" w:rsidRPr="00000000">
                      <w:rPr>
                        <w:rtl w:val="0"/>
                      </w:rPr>
                    </w:r>
                  </w:p>
                </w:tc>
              </w:sdtContent>
            </w:sdt>
            <w:sdt>
              <w:sdtPr>
                <w:lock w:val="contentLocked"/>
                <w:id w:val="446287141"/>
                <w:tag w:val="goog_rdk_422"/>
              </w:sdtPr>
              <w:sdtContent>
                <w:tc>
                  <w:tcPr>
                    <w:gridSpan w:val="6"/>
                    <w:tcBorders>
                      <w:top w:color="cccccc" w:space="0" w:sz="7" w:val="single"/>
                      <w:left w:color="cccccc" w:space="0" w:sz="7" w:val="single"/>
                      <w:bottom w:color="000000" w:space="0" w:sz="7" w:val="single"/>
                      <w:right w:color="000000" w:space="0" w:sz="7" w:val="single"/>
                    </w:tcBorders>
                    <w:shd w:fill="cccccc" w:val="clear"/>
                    <w:tcMar>
                      <w:top w:w="0.0" w:type="dxa"/>
                      <w:left w:w="40.0" w:type="dxa"/>
                      <w:bottom w:w="0.0" w:type="dxa"/>
                      <w:right w:w="40.0" w:type="dxa"/>
                    </w:tcMar>
                  </w:tcPr>
                  <w:p w:rsidR="00000000" w:rsidDel="00000000" w:rsidP="00000000" w:rsidRDefault="00000000" w:rsidRPr="00000000" w14:paraId="00000926">
                    <w:pPr>
                      <w:widowControl w:val="0"/>
                      <w:rPr>
                        <w:rFonts w:ascii="Calibri" w:cs="Calibri" w:eastAsia="Calibri" w:hAnsi="Calibri"/>
                      </w:rPr>
                    </w:pPr>
                    <w:r w:rsidDel="00000000" w:rsidR="00000000" w:rsidRPr="00000000">
                      <w:rPr>
                        <w:rtl w:val="0"/>
                      </w:rPr>
                    </w:r>
                  </w:p>
                </w:tc>
              </w:sdtContent>
            </w:sdt>
          </w:tr>
          <w:tr>
            <w:trPr>
              <w:cantSplit w:val="0"/>
              <w:trHeight w:val="315" w:hRule="atLeast"/>
              <w:tblHeader w:val="0"/>
            </w:trPr>
            <w:sdt>
              <w:sdtPr>
                <w:lock w:val="contentLocked"/>
                <w:id w:val="-902685026"/>
                <w:tag w:val="goog_rdk_428"/>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2C">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Ayudas monetarias</w:t>
                    </w:r>
                    <w:r w:rsidDel="00000000" w:rsidR="00000000" w:rsidRPr="00000000">
                      <w:rPr>
                        <w:rtl w:val="0"/>
                      </w:rPr>
                    </w:r>
                  </w:p>
                </w:tc>
              </w:sdtContent>
            </w:sdt>
            <w:sdt>
              <w:sdtPr>
                <w:lock w:val="contentLocked"/>
                <w:id w:val="-1184749276"/>
                <w:tag w:val="goog_rdk_429"/>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2D">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125.132,24</w:t>
                    </w:r>
                    <w:r w:rsidDel="00000000" w:rsidR="00000000" w:rsidRPr="00000000">
                      <w:rPr>
                        <w:rtl w:val="0"/>
                      </w:rPr>
                    </w:r>
                  </w:p>
                </w:tc>
              </w:sdtContent>
            </w:sdt>
            <w:sdt>
              <w:sdtPr>
                <w:lock w:val="contentLocked"/>
                <w:id w:val="405877703"/>
                <w:tag w:val="goog_rdk_430"/>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2E">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122.939,02</w:t>
                    </w:r>
                    <w:r w:rsidDel="00000000" w:rsidR="00000000" w:rsidRPr="00000000">
                      <w:rPr>
                        <w:rtl w:val="0"/>
                      </w:rPr>
                    </w:r>
                  </w:p>
                </w:tc>
              </w:sdtContent>
            </w:sdt>
            <w:sdt>
              <w:sdtPr>
                <w:lock w:val="contentLocked"/>
                <w:id w:val="-1487841575"/>
                <w:tag w:val="goog_rdk_431"/>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2F">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41.361,85</w:t>
                    </w:r>
                    <w:r w:rsidDel="00000000" w:rsidR="00000000" w:rsidRPr="00000000">
                      <w:rPr>
                        <w:rtl w:val="0"/>
                      </w:rPr>
                    </w:r>
                  </w:p>
                </w:tc>
              </w:sdtContent>
            </w:sdt>
            <w:sdt>
              <w:sdtPr>
                <w:lock w:val="contentLocked"/>
                <w:id w:val="-43885182"/>
                <w:tag w:val="goog_rdk_432"/>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30">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178.977,74</w:t>
                    </w:r>
                    <w:r w:rsidDel="00000000" w:rsidR="00000000" w:rsidRPr="00000000">
                      <w:rPr>
                        <w:rtl w:val="0"/>
                      </w:rPr>
                    </w:r>
                  </w:p>
                </w:tc>
              </w:sdtContent>
            </w:sdt>
            <w:sdt>
              <w:sdtPr>
                <w:lock w:val="contentLocked"/>
                <w:id w:val="10981772"/>
                <w:tag w:val="goog_rdk_433"/>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31">
                    <w:pPr>
                      <w:widowControl w:val="0"/>
                      <w:rPr>
                        <w:rFonts w:ascii="Calibri" w:cs="Calibri" w:eastAsia="Calibri" w:hAnsi="Calibri"/>
                      </w:rPr>
                    </w:pPr>
                    <w:r w:rsidDel="00000000" w:rsidR="00000000" w:rsidRPr="00000000">
                      <w:rPr>
                        <w:rtl w:val="0"/>
                      </w:rPr>
                    </w:r>
                  </w:p>
                </w:tc>
              </w:sdtContent>
            </w:sdt>
            <w:sdt>
              <w:sdtPr>
                <w:lock w:val="contentLocked"/>
                <w:id w:val="-946360061"/>
                <w:tag w:val="goog_rdk_434"/>
              </w:sdtPr>
              <w:sdtContent>
                <w:tc>
                  <w:tcPr>
                    <w:tcBorders>
                      <w:top w:color="cccccc"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bottom"/>
                  </w:tcPr>
                  <w:p w:rsidR="00000000" w:rsidDel="00000000" w:rsidP="00000000" w:rsidRDefault="00000000" w:rsidRPr="00000000" w14:paraId="00000932">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468.410,84</w:t>
                    </w:r>
                    <w:r w:rsidDel="00000000" w:rsidR="00000000" w:rsidRPr="00000000">
                      <w:rPr>
                        <w:rtl w:val="0"/>
                      </w:rPr>
                    </w:r>
                  </w:p>
                </w:tc>
              </w:sdtContent>
            </w:sdt>
          </w:tr>
          <w:tr>
            <w:trPr>
              <w:cantSplit w:val="0"/>
              <w:trHeight w:val="315" w:hRule="atLeast"/>
              <w:tblHeader w:val="0"/>
            </w:trPr>
            <w:sdt>
              <w:sdtPr>
                <w:lock w:val="contentLocked"/>
                <w:id w:val="-1553075578"/>
                <w:tag w:val="goog_rdk_435"/>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33">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Ayudas no monetarias</w:t>
                    </w:r>
                    <w:r w:rsidDel="00000000" w:rsidR="00000000" w:rsidRPr="00000000">
                      <w:rPr>
                        <w:rtl w:val="0"/>
                      </w:rPr>
                    </w:r>
                  </w:p>
                </w:tc>
              </w:sdtContent>
            </w:sdt>
            <w:sdt>
              <w:sdtPr>
                <w:lock w:val="contentLocked"/>
                <w:id w:val="530221300"/>
                <w:tag w:val="goog_rdk_436"/>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34">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33.471,86</w:t>
                    </w:r>
                    <w:r w:rsidDel="00000000" w:rsidR="00000000" w:rsidRPr="00000000">
                      <w:rPr>
                        <w:rtl w:val="0"/>
                      </w:rPr>
                    </w:r>
                  </w:p>
                </w:tc>
              </w:sdtContent>
            </w:sdt>
            <w:sdt>
              <w:sdtPr>
                <w:lock w:val="contentLocked"/>
                <w:id w:val="247367783"/>
                <w:tag w:val="goog_rdk_437"/>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35">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138.924,23</w:t>
                    </w:r>
                    <w:r w:rsidDel="00000000" w:rsidR="00000000" w:rsidRPr="00000000">
                      <w:rPr>
                        <w:rtl w:val="0"/>
                      </w:rPr>
                    </w:r>
                  </w:p>
                </w:tc>
              </w:sdtContent>
            </w:sdt>
            <w:sdt>
              <w:sdtPr>
                <w:lock w:val="contentLocked"/>
                <w:id w:val="1702506290"/>
                <w:tag w:val="goog_rdk_438"/>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36">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3.161,82</w:t>
                    </w:r>
                    <w:r w:rsidDel="00000000" w:rsidR="00000000" w:rsidRPr="00000000">
                      <w:rPr>
                        <w:rtl w:val="0"/>
                      </w:rPr>
                    </w:r>
                  </w:p>
                </w:tc>
              </w:sdtContent>
            </w:sdt>
            <w:sdt>
              <w:sdtPr>
                <w:lock w:val="contentLocked"/>
                <w:id w:val="-381570057"/>
                <w:tag w:val="goog_rdk_439"/>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37">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5.122,92</w:t>
                    </w:r>
                    <w:r w:rsidDel="00000000" w:rsidR="00000000" w:rsidRPr="00000000">
                      <w:rPr>
                        <w:rtl w:val="0"/>
                      </w:rPr>
                    </w:r>
                  </w:p>
                </w:tc>
              </w:sdtContent>
            </w:sdt>
            <w:sdt>
              <w:sdtPr>
                <w:lock w:val="contentLocked"/>
                <w:id w:val="-485443380"/>
                <w:tag w:val="goog_rdk_440"/>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38">
                    <w:pPr>
                      <w:widowControl w:val="0"/>
                      <w:rPr>
                        <w:rFonts w:ascii="Calibri" w:cs="Calibri" w:eastAsia="Calibri" w:hAnsi="Calibri"/>
                      </w:rPr>
                    </w:pPr>
                    <w:r w:rsidDel="00000000" w:rsidR="00000000" w:rsidRPr="00000000">
                      <w:rPr>
                        <w:rtl w:val="0"/>
                      </w:rPr>
                    </w:r>
                  </w:p>
                </w:tc>
              </w:sdtContent>
            </w:sdt>
            <w:sdt>
              <w:sdtPr>
                <w:lock w:val="contentLocked"/>
                <w:id w:val="2041090833"/>
                <w:tag w:val="goog_rdk_441"/>
              </w:sdtPr>
              <w:sdtContent>
                <w:tc>
                  <w:tcPr>
                    <w:tcBorders>
                      <w:top w:color="cccccc"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bottom"/>
                  </w:tcPr>
                  <w:p w:rsidR="00000000" w:rsidDel="00000000" w:rsidP="00000000" w:rsidRDefault="00000000" w:rsidRPr="00000000" w14:paraId="00000939">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180.680,83</w:t>
                    </w:r>
                    <w:r w:rsidDel="00000000" w:rsidR="00000000" w:rsidRPr="00000000">
                      <w:rPr>
                        <w:rtl w:val="0"/>
                      </w:rPr>
                    </w:r>
                  </w:p>
                </w:tc>
              </w:sdtContent>
            </w:sdt>
          </w:tr>
          <w:tr>
            <w:trPr>
              <w:cantSplit w:val="0"/>
              <w:trHeight w:val="450" w:hRule="atLeast"/>
              <w:tblHeader w:val="0"/>
            </w:trPr>
            <w:sdt>
              <w:sdtPr>
                <w:lock w:val="contentLocked"/>
                <w:id w:val="-638869648"/>
                <w:tag w:val="goog_rdk_442"/>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3A">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Gastos por colaboraciones y del órgano de gobierno</w:t>
                    </w:r>
                    <w:r w:rsidDel="00000000" w:rsidR="00000000" w:rsidRPr="00000000">
                      <w:rPr>
                        <w:rtl w:val="0"/>
                      </w:rPr>
                    </w:r>
                  </w:p>
                </w:tc>
              </w:sdtContent>
            </w:sdt>
            <w:sdt>
              <w:sdtPr>
                <w:lock w:val="contentLocked"/>
                <w:id w:val="2023632896"/>
                <w:tag w:val="goog_rdk_443"/>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3B">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17.716,44</w:t>
                    </w:r>
                    <w:r w:rsidDel="00000000" w:rsidR="00000000" w:rsidRPr="00000000">
                      <w:rPr>
                        <w:rtl w:val="0"/>
                      </w:rPr>
                    </w:r>
                  </w:p>
                </w:tc>
              </w:sdtContent>
            </w:sdt>
            <w:sdt>
              <w:sdtPr>
                <w:lock w:val="contentLocked"/>
                <w:id w:val="512421993"/>
                <w:tag w:val="goog_rdk_444"/>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3C">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6.069,00</w:t>
                    </w:r>
                    <w:r w:rsidDel="00000000" w:rsidR="00000000" w:rsidRPr="00000000">
                      <w:rPr>
                        <w:rtl w:val="0"/>
                      </w:rPr>
                    </w:r>
                  </w:p>
                </w:tc>
              </w:sdtContent>
            </w:sdt>
            <w:sdt>
              <w:sdtPr>
                <w:lock w:val="contentLocked"/>
                <w:id w:val="890267414"/>
                <w:tag w:val="goog_rdk_445"/>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3D">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5.863,61</w:t>
                    </w:r>
                    <w:r w:rsidDel="00000000" w:rsidR="00000000" w:rsidRPr="00000000">
                      <w:rPr>
                        <w:rtl w:val="0"/>
                      </w:rPr>
                    </w:r>
                  </w:p>
                </w:tc>
              </w:sdtContent>
            </w:sdt>
            <w:sdt>
              <w:sdtPr>
                <w:lock w:val="contentLocked"/>
                <w:id w:val="-1631377727"/>
                <w:tag w:val="goog_rdk_446"/>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3E">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1.512,95</w:t>
                    </w:r>
                    <w:r w:rsidDel="00000000" w:rsidR="00000000" w:rsidRPr="00000000">
                      <w:rPr>
                        <w:rtl w:val="0"/>
                      </w:rPr>
                    </w:r>
                  </w:p>
                </w:tc>
              </w:sdtContent>
            </w:sdt>
            <w:sdt>
              <w:sdtPr>
                <w:lock w:val="contentLocked"/>
                <w:id w:val="-62081157"/>
                <w:tag w:val="goog_rdk_447"/>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3F">
                    <w:pPr>
                      <w:widowControl w:val="0"/>
                      <w:rPr>
                        <w:rFonts w:ascii="Calibri" w:cs="Calibri" w:eastAsia="Calibri" w:hAnsi="Calibri"/>
                      </w:rPr>
                    </w:pPr>
                    <w:r w:rsidDel="00000000" w:rsidR="00000000" w:rsidRPr="00000000">
                      <w:rPr>
                        <w:rtl w:val="0"/>
                      </w:rPr>
                    </w:r>
                  </w:p>
                </w:tc>
              </w:sdtContent>
            </w:sdt>
            <w:sdt>
              <w:sdtPr>
                <w:lock w:val="contentLocked"/>
                <w:id w:val="960168389"/>
                <w:tag w:val="goog_rdk_448"/>
              </w:sdtPr>
              <w:sdtContent>
                <w:tc>
                  <w:tcPr>
                    <w:tcBorders>
                      <w:top w:color="cccccc"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bottom"/>
                  </w:tcPr>
                  <w:p w:rsidR="00000000" w:rsidDel="00000000" w:rsidP="00000000" w:rsidRDefault="00000000" w:rsidRPr="00000000" w14:paraId="00000940">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31.161,99</w:t>
                    </w:r>
                    <w:r w:rsidDel="00000000" w:rsidR="00000000" w:rsidRPr="00000000">
                      <w:rPr>
                        <w:rtl w:val="0"/>
                      </w:rPr>
                    </w:r>
                  </w:p>
                </w:tc>
              </w:sdtContent>
            </w:sdt>
          </w:tr>
          <w:tr>
            <w:trPr>
              <w:cantSplit w:val="0"/>
              <w:trHeight w:val="315" w:hRule="atLeast"/>
              <w:tblHeader w:val="0"/>
            </w:trPr>
            <w:sdt>
              <w:sdtPr>
                <w:lock w:val="contentLocked"/>
                <w:id w:val="-696486798"/>
                <w:tag w:val="goog_rdk_449"/>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41">
                    <w:pPr>
                      <w:widowControl w:val="0"/>
                      <w:rPr>
                        <w:rFonts w:ascii="Calibri" w:cs="Calibri" w:eastAsia="Calibri" w:hAnsi="Calibri"/>
                      </w:rPr>
                    </w:pPr>
                    <w:r w:rsidDel="00000000" w:rsidR="00000000" w:rsidRPr="00000000">
                      <w:rPr>
                        <w:rFonts w:ascii="Book Antiqua" w:cs="Book Antiqua" w:eastAsia="Book Antiqua" w:hAnsi="Book Antiqua"/>
                        <w:rtl w:val="0"/>
                      </w:rPr>
                      <w:t xml:space="preserve">Aprovisionamientos</w:t>
                    </w:r>
                    <w:r w:rsidDel="00000000" w:rsidR="00000000" w:rsidRPr="00000000">
                      <w:rPr>
                        <w:rtl w:val="0"/>
                      </w:rPr>
                    </w:r>
                  </w:p>
                </w:tc>
              </w:sdtContent>
            </w:sdt>
            <w:sdt>
              <w:sdtPr>
                <w:lock w:val="contentLocked"/>
                <w:id w:val="-1581257837"/>
                <w:tag w:val="goog_rdk_450"/>
              </w:sdtPr>
              <w:sdtContent>
                <w:tc>
                  <w:tcPr>
                    <w:gridSpan w:val="6"/>
                    <w:tcBorders>
                      <w:top w:color="cccccc" w:space="0" w:sz="7" w:val="single"/>
                      <w:left w:color="cccccc" w:space="0" w:sz="7" w:val="single"/>
                      <w:bottom w:color="000000" w:space="0" w:sz="7" w:val="single"/>
                      <w:right w:color="000000" w:space="0" w:sz="7" w:val="single"/>
                    </w:tcBorders>
                    <w:shd w:fill="cccccc" w:val="clear"/>
                    <w:tcMar>
                      <w:top w:w="0.0" w:type="dxa"/>
                      <w:left w:w="40.0" w:type="dxa"/>
                      <w:bottom w:w="0.0" w:type="dxa"/>
                      <w:right w:w="40.0" w:type="dxa"/>
                    </w:tcMar>
                  </w:tcPr>
                  <w:p w:rsidR="00000000" w:rsidDel="00000000" w:rsidP="00000000" w:rsidRDefault="00000000" w:rsidRPr="00000000" w14:paraId="00000942">
                    <w:pPr>
                      <w:widowControl w:val="0"/>
                      <w:rPr>
                        <w:rFonts w:ascii="Calibri" w:cs="Calibri" w:eastAsia="Calibri" w:hAnsi="Calibri"/>
                      </w:rPr>
                    </w:pPr>
                    <w:r w:rsidDel="00000000" w:rsidR="00000000" w:rsidRPr="00000000">
                      <w:rPr>
                        <w:rtl w:val="0"/>
                      </w:rPr>
                    </w:r>
                  </w:p>
                </w:tc>
              </w:sdtContent>
            </w:sdt>
          </w:tr>
          <w:tr>
            <w:trPr>
              <w:cantSplit w:val="0"/>
              <w:trHeight w:val="315" w:hRule="atLeast"/>
              <w:tblHeader w:val="0"/>
            </w:trPr>
            <w:sdt>
              <w:sdtPr>
                <w:lock w:val="contentLocked"/>
                <w:id w:val="-2083740138"/>
                <w:tag w:val="goog_rdk_456"/>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48">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Compras de bienes destinados a la actividad</w:t>
                    </w:r>
                    <w:r w:rsidDel="00000000" w:rsidR="00000000" w:rsidRPr="00000000">
                      <w:rPr>
                        <w:rtl w:val="0"/>
                      </w:rPr>
                    </w:r>
                  </w:p>
                </w:tc>
              </w:sdtContent>
            </w:sdt>
            <w:sdt>
              <w:sdtPr>
                <w:lock w:val="contentLocked"/>
                <w:id w:val="1105104346"/>
                <w:tag w:val="goog_rdk_457"/>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49">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44.541,72</w:t>
                    </w:r>
                    <w:r w:rsidDel="00000000" w:rsidR="00000000" w:rsidRPr="00000000">
                      <w:rPr>
                        <w:rtl w:val="0"/>
                      </w:rPr>
                    </w:r>
                  </w:p>
                </w:tc>
              </w:sdtContent>
            </w:sdt>
            <w:sdt>
              <w:sdtPr>
                <w:lock w:val="contentLocked"/>
                <w:id w:val="1329452409"/>
                <w:tag w:val="goog_rdk_458"/>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4A">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19.424,09</w:t>
                    </w:r>
                    <w:r w:rsidDel="00000000" w:rsidR="00000000" w:rsidRPr="00000000">
                      <w:rPr>
                        <w:rtl w:val="0"/>
                      </w:rPr>
                    </w:r>
                  </w:p>
                </w:tc>
              </w:sdtContent>
            </w:sdt>
            <w:sdt>
              <w:sdtPr>
                <w:lock w:val="contentLocked"/>
                <w:id w:val="-2075590271"/>
                <w:tag w:val="goog_rdk_459"/>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4B">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16.916,29</w:t>
                    </w:r>
                    <w:r w:rsidDel="00000000" w:rsidR="00000000" w:rsidRPr="00000000">
                      <w:rPr>
                        <w:rtl w:val="0"/>
                      </w:rPr>
                    </w:r>
                  </w:p>
                </w:tc>
              </w:sdtContent>
            </w:sdt>
            <w:sdt>
              <w:sdtPr>
                <w:lock w:val="contentLocked"/>
                <w:id w:val="2031905462"/>
                <w:tag w:val="goog_rdk_460"/>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4C">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553,21</w:t>
                    </w:r>
                    <w:r w:rsidDel="00000000" w:rsidR="00000000" w:rsidRPr="00000000">
                      <w:rPr>
                        <w:rtl w:val="0"/>
                      </w:rPr>
                    </w:r>
                  </w:p>
                </w:tc>
              </w:sdtContent>
            </w:sdt>
            <w:sdt>
              <w:sdtPr>
                <w:lock w:val="contentLocked"/>
                <w:id w:val="-785490793"/>
                <w:tag w:val="goog_rdk_461"/>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4D">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4.883,05</w:t>
                    </w:r>
                    <w:r w:rsidDel="00000000" w:rsidR="00000000" w:rsidRPr="00000000">
                      <w:rPr>
                        <w:rtl w:val="0"/>
                      </w:rPr>
                    </w:r>
                  </w:p>
                </w:tc>
              </w:sdtContent>
            </w:sdt>
            <w:sdt>
              <w:sdtPr>
                <w:lock w:val="contentLocked"/>
                <w:id w:val="-115216052"/>
                <w:tag w:val="goog_rdk_462"/>
              </w:sdtPr>
              <w:sdtContent>
                <w:tc>
                  <w:tcPr>
                    <w:tcBorders>
                      <w:top w:color="cccccc"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bottom"/>
                  </w:tcPr>
                  <w:p w:rsidR="00000000" w:rsidDel="00000000" w:rsidP="00000000" w:rsidRDefault="00000000" w:rsidRPr="00000000" w14:paraId="0000094E">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86.318,37</w:t>
                    </w:r>
                    <w:r w:rsidDel="00000000" w:rsidR="00000000" w:rsidRPr="00000000">
                      <w:rPr>
                        <w:rtl w:val="0"/>
                      </w:rPr>
                    </w:r>
                  </w:p>
                </w:tc>
              </w:sdtContent>
            </w:sdt>
          </w:tr>
          <w:tr>
            <w:trPr>
              <w:cantSplit w:val="0"/>
              <w:trHeight w:val="450" w:hRule="atLeast"/>
              <w:tblHeader w:val="0"/>
            </w:trPr>
            <w:sdt>
              <w:sdtPr>
                <w:lock w:val="contentLocked"/>
                <w:id w:val="-113905292"/>
                <w:tag w:val="goog_rdk_463"/>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4F">
                    <w:pPr>
                      <w:widowControl w:val="0"/>
                      <w:spacing w:line="276" w:lineRule="auto"/>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Pérdidas por deterioro; reintegro subv.</w:t>
                    </w:r>
                    <w:r w:rsidDel="00000000" w:rsidR="00000000" w:rsidRPr="00000000">
                      <w:rPr>
                        <w:rtl w:val="0"/>
                      </w:rPr>
                    </w:r>
                  </w:p>
                </w:tc>
              </w:sdtContent>
            </w:sdt>
            <w:sdt>
              <w:sdtPr>
                <w:lock w:val="contentLocked"/>
                <w:id w:val="-942905085"/>
                <w:tag w:val="goog_rdk_464"/>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50">
                    <w:pPr>
                      <w:widowControl w:val="0"/>
                      <w:rPr>
                        <w:rFonts w:ascii="Calibri" w:cs="Calibri" w:eastAsia="Calibri" w:hAnsi="Calibri"/>
                      </w:rPr>
                    </w:pPr>
                    <w:r w:rsidDel="00000000" w:rsidR="00000000" w:rsidRPr="00000000">
                      <w:rPr>
                        <w:rtl w:val="0"/>
                      </w:rPr>
                    </w:r>
                  </w:p>
                </w:tc>
              </w:sdtContent>
            </w:sdt>
            <w:sdt>
              <w:sdtPr>
                <w:lock w:val="contentLocked"/>
                <w:id w:val="-468406539"/>
                <w:tag w:val="goog_rdk_465"/>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51">
                    <w:pPr>
                      <w:widowControl w:val="0"/>
                      <w:rPr>
                        <w:rFonts w:ascii="Calibri" w:cs="Calibri" w:eastAsia="Calibri" w:hAnsi="Calibri"/>
                      </w:rPr>
                    </w:pPr>
                    <w:r w:rsidDel="00000000" w:rsidR="00000000" w:rsidRPr="00000000">
                      <w:rPr>
                        <w:rtl w:val="0"/>
                      </w:rPr>
                    </w:r>
                  </w:p>
                </w:tc>
              </w:sdtContent>
            </w:sdt>
            <w:sdt>
              <w:sdtPr>
                <w:lock w:val="contentLocked"/>
                <w:id w:val="822216190"/>
                <w:tag w:val="goog_rdk_466"/>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tcPr>
                  <w:p w:rsidR="00000000" w:rsidDel="00000000" w:rsidP="00000000" w:rsidRDefault="00000000" w:rsidRPr="00000000" w14:paraId="00000952">
                    <w:pPr>
                      <w:widowControl w:val="0"/>
                      <w:rPr>
                        <w:rFonts w:ascii="Calibri" w:cs="Calibri" w:eastAsia="Calibri" w:hAnsi="Calibri"/>
                      </w:rPr>
                    </w:pPr>
                    <w:r w:rsidDel="00000000" w:rsidR="00000000" w:rsidRPr="00000000">
                      <w:rPr>
                        <w:rtl w:val="0"/>
                      </w:rPr>
                    </w:r>
                  </w:p>
                </w:tc>
              </w:sdtContent>
            </w:sdt>
            <w:sdt>
              <w:sdtPr>
                <w:lock w:val="contentLocked"/>
                <w:id w:val="-2100867608"/>
                <w:tag w:val="goog_rdk_467"/>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53">
                    <w:pPr>
                      <w:widowControl w:val="0"/>
                      <w:rPr>
                        <w:rFonts w:ascii="Calibri" w:cs="Calibri" w:eastAsia="Calibri" w:hAnsi="Calibri"/>
                      </w:rPr>
                    </w:pPr>
                    <w:r w:rsidDel="00000000" w:rsidR="00000000" w:rsidRPr="00000000">
                      <w:rPr>
                        <w:rtl w:val="0"/>
                      </w:rPr>
                    </w:r>
                  </w:p>
                </w:tc>
              </w:sdtContent>
            </w:sdt>
            <w:sdt>
              <w:sdtPr>
                <w:lock w:val="contentLocked"/>
                <w:id w:val="657913749"/>
                <w:tag w:val="goog_rdk_468"/>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54">
                    <w:pPr>
                      <w:widowControl w:val="0"/>
                      <w:rPr>
                        <w:rFonts w:ascii="Calibri" w:cs="Calibri" w:eastAsia="Calibri" w:hAnsi="Calibri"/>
                      </w:rPr>
                    </w:pPr>
                    <w:r w:rsidDel="00000000" w:rsidR="00000000" w:rsidRPr="00000000">
                      <w:rPr>
                        <w:rtl w:val="0"/>
                      </w:rPr>
                    </w:r>
                  </w:p>
                </w:tc>
              </w:sdtContent>
            </w:sdt>
            <w:sdt>
              <w:sdtPr>
                <w:lock w:val="contentLocked"/>
                <w:id w:val="55912009"/>
                <w:tag w:val="goog_rdk_469"/>
              </w:sdtPr>
              <w:sdtContent>
                <w:tc>
                  <w:tcPr>
                    <w:tcBorders>
                      <w:top w:color="cccccc"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bottom"/>
                  </w:tcPr>
                  <w:p w:rsidR="00000000" w:rsidDel="00000000" w:rsidP="00000000" w:rsidRDefault="00000000" w:rsidRPr="00000000" w14:paraId="00000955">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0,00</w:t>
                    </w:r>
                    <w:r w:rsidDel="00000000" w:rsidR="00000000" w:rsidRPr="00000000">
                      <w:rPr>
                        <w:rtl w:val="0"/>
                      </w:rPr>
                    </w:r>
                  </w:p>
                </w:tc>
              </w:sdtContent>
            </w:sdt>
          </w:tr>
          <w:tr>
            <w:trPr>
              <w:cantSplit w:val="0"/>
              <w:trHeight w:val="315" w:hRule="atLeast"/>
              <w:tblHeader w:val="0"/>
            </w:trPr>
            <w:sdt>
              <w:sdtPr>
                <w:lock w:val="contentLocked"/>
                <w:id w:val="-2044179935"/>
                <w:tag w:val="goog_rdk_470"/>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56">
                    <w:pPr>
                      <w:widowControl w:val="0"/>
                      <w:rPr>
                        <w:rFonts w:ascii="Calibri" w:cs="Calibri" w:eastAsia="Calibri" w:hAnsi="Calibri"/>
                      </w:rPr>
                    </w:pPr>
                    <w:r w:rsidDel="00000000" w:rsidR="00000000" w:rsidRPr="00000000">
                      <w:rPr>
                        <w:rFonts w:ascii="Book Antiqua" w:cs="Book Antiqua" w:eastAsia="Book Antiqua" w:hAnsi="Book Antiqua"/>
                        <w:rtl w:val="0"/>
                      </w:rPr>
                      <w:t xml:space="preserve">Gastos de personal</w:t>
                    </w:r>
                    <w:r w:rsidDel="00000000" w:rsidR="00000000" w:rsidRPr="00000000">
                      <w:rPr>
                        <w:rtl w:val="0"/>
                      </w:rPr>
                    </w:r>
                  </w:p>
                </w:tc>
              </w:sdtContent>
            </w:sdt>
            <w:sdt>
              <w:sdtPr>
                <w:lock w:val="contentLocked"/>
                <w:id w:val="-1816731845"/>
                <w:tag w:val="goog_rdk_471"/>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57">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221.190,10</w:t>
                    </w:r>
                    <w:r w:rsidDel="00000000" w:rsidR="00000000" w:rsidRPr="00000000">
                      <w:rPr>
                        <w:rtl w:val="0"/>
                      </w:rPr>
                    </w:r>
                  </w:p>
                </w:tc>
              </w:sdtContent>
            </w:sdt>
            <w:sdt>
              <w:sdtPr>
                <w:lock w:val="contentLocked"/>
                <w:id w:val="-1445186777"/>
                <w:tag w:val="goog_rdk_472"/>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58">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162.316,44</w:t>
                    </w:r>
                    <w:r w:rsidDel="00000000" w:rsidR="00000000" w:rsidRPr="00000000">
                      <w:rPr>
                        <w:rtl w:val="0"/>
                      </w:rPr>
                    </w:r>
                  </w:p>
                </w:tc>
              </w:sdtContent>
            </w:sdt>
            <w:sdt>
              <w:sdtPr>
                <w:lock w:val="contentLocked"/>
                <w:id w:val="1669033528"/>
                <w:tag w:val="goog_rdk_473"/>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59">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428.474,18</w:t>
                    </w:r>
                    <w:r w:rsidDel="00000000" w:rsidR="00000000" w:rsidRPr="00000000">
                      <w:rPr>
                        <w:rtl w:val="0"/>
                      </w:rPr>
                    </w:r>
                  </w:p>
                </w:tc>
              </w:sdtContent>
            </w:sdt>
            <w:sdt>
              <w:sdtPr>
                <w:lock w:val="contentLocked"/>
                <w:id w:val="-389456156"/>
                <w:tag w:val="goog_rdk_474"/>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5A">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8.452,95</w:t>
                    </w:r>
                    <w:r w:rsidDel="00000000" w:rsidR="00000000" w:rsidRPr="00000000">
                      <w:rPr>
                        <w:rtl w:val="0"/>
                      </w:rPr>
                    </w:r>
                  </w:p>
                </w:tc>
              </w:sdtContent>
            </w:sdt>
            <w:sdt>
              <w:sdtPr>
                <w:lock w:val="contentLocked"/>
                <w:id w:val="-830924259"/>
                <w:tag w:val="goog_rdk_475"/>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5B">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218.089,96</w:t>
                    </w:r>
                    <w:r w:rsidDel="00000000" w:rsidR="00000000" w:rsidRPr="00000000">
                      <w:rPr>
                        <w:rtl w:val="0"/>
                      </w:rPr>
                    </w:r>
                  </w:p>
                </w:tc>
              </w:sdtContent>
            </w:sdt>
            <w:sdt>
              <w:sdtPr>
                <w:lock w:val="contentLocked"/>
                <w:id w:val="-1811147076"/>
                <w:tag w:val="goog_rdk_476"/>
              </w:sdtPr>
              <w:sdtContent>
                <w:tc>
                  <w:tcPr>
                    <w:tcBorders>
                      <w:top w:color="cccccc"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bottom"/>
                  </w:tcPr>
                  <w:p w:rsidR="00000000" w:rsidDel="00000000" w:rsidP="00000000" w:rsidRDefault="00000000" w:rsidRPr="00000000" w14:paraId="0000095C">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1.038.523,63</w:t>
                    </w:r>
                    <w:r w:rsidDel="00000000" w:rsidR="00000000" w:rsidRPr="00000000">
                      <w:rPr>
                        <w:rtl w:val="0"/>
                      </w:rPr>
                    </w:r>
                  </w:p>
                </w:tc>
              </w:sdtContent>
            </w:sdt>
          </w:tr>
          <w:tr>
            <w:trPr>
              <w:cantSplit w:val="0"/>
              <w:trHeight w:val="315" w:hRule="atLeast"/>
              <w:tblHeader w:val="0"/>
            </w:trPr>
            <w:sdt>
              <w:sdtPr>
                <w:lock w:val="contentLocked"/>
                <w:id w:val="92239171"/>
                <w:tag w:val="goog_rdk_477"/>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5D">
                    <w:pPr>
                      <w:widowControl w:val="0"/>
                      <w:rPr>
                        <w:rFonts w:ascii="Calibri" w:cs="Calibri" w:eastAsia="Calibri" w:hAnsi="Calibri"/>
                      </w:rPr>
                    </w:pPr>
                    <w:r w:rsidDel="00000000" w:rsidR="00000000" w:rsidRPr="00000000">
                      <w:rPr>
                        <w:rFonts w:ascii="Book Antiqua" w:cs="Book Antiqua" w:eastAsia="Book Antiqua" w:hAnsi="Book Antiqua"/>
                        <w:rtl w:val="0"/>
                      </w:rPr>
                      <w:t xml:space="preserve">Otros servicios</w:t>
                    </w:r>
                    <w:r w:rsidDel="00000000" w:rsidR="00000000" w:rsidRPr="00000000">
                      <w:rPr>
                        <w:rtl w:val="0"/>
                      </w:rPr>
                    </w:r>
                  </w:p>
                </w:tc>
              </w:sdtContent>
            </w:sdt>
            <w:sdt>
              <w:sdtPr>
                <w:lock w:val="contentLocked"/>
                <w:id w:val="1739148106"/>
                <w:tag w:val="goog_rdk_478"/>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5E">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186.394,41</w:t>
                    </w:r>
                    <w:r w:rsidDel="00000000" w:rsidR="00000000" w:rsidRPr="00000000">
                      <w:rPr>
                        <w:rtl w:val="0"/>
                      </w:rPr>
                    </w:r>
                  </w:p>
                </w:tc>
              </w:sdtContent>
            </w:sdt>
            <w:sdt>
              <w:sdtPr>
                <w:lock w:val="contentLocked"/>
                <w:id w:val="-1344634224"/>
                <w:tag w:val="goog_rdk_479"/>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5F">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105.705,83</w:t>
                    </w:r>
                    <w:r w:rsidDel="00000000" w:rsidR="00000000" w:rsidRPr="00000000">
                      <w:rPr>
                        <w:rtl w:val="0"/>
                      </w:rPr>
                    </w:r>
                  </w:p>
                </w:tc>
              </w:sdtContent>
            </w:sdt>
            <w:sdt>
              <w:sdtPr>
                <w:lock w:val="contentLocked"/>
                <w:id w:val="1816977807"/>
                <w:tag w:val="goog_rdk_480"/>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60">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179.121,53</w:t>
                    </w:r>
                    <w:r w:rsidDel="00000000" w:rsidR="00000000" w:rsidRPr="00000000">
                      <w:rPr>
                        <w:rtl w:val="0"/>
                      </w:rPr>
                    </w:r>
                  </w:p>
                </w:tc>
              </w:sdtContent>
            </w:sdt>
            <w:sdt>
              <w:sdtPr>
                <w:lock w:val="contentLocked"/>
                <w:id w:val="-523863629"/>
                <w:tag w:val="goog_rdk_481"/>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61">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25.618,71</w:t>
                    </w:r>
                    <w:r w:rsidDel="00000000" w:rsidR="00000000" w:rsidRPr="00000000">
                      <w:rPr>
                        <w:rtl w:val="0"/>
                      </w:rPr>
                    </w:r>
                  </w:p>
                </w:tc>
              </w:sdtContent>
            </w:sdt>
            <w:sdt>
              <w:sdtPr>
                <w:lock w:val="contentLocked"/>
                <w:id w:val="1693568063"/>
                <w:tag w:val="goog_rdk_482"/>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62">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26.969,48</w:t>
                    </w:r>
                    <w:r w:rsidDel="00000000" w:rsidR="00000000" w:rsidRPr="00000000">
                      <w:rPr>
                        <w:rtl w:val="0"/>
                      </w:rPr>
                    </w:r>
                  </w:p>
                </w:tc>
              </w:sdtContent>
            </w:sdt>
            <w:sdt>
              <w:sdtPr>
                <w:lock w:val="contentLocked"/>
                <w:id w:val="167173787"/>
                <w:tag w:val="goog_rdk_483"/>
              </w:sdtPr>
              <w:sdtContent>
                <w:tc>
                  <w:tcPr>
                    <w:tcBorders>
                      <w:top w:color="cccccc"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bottom"/>
                  </w:tcPr>
                  <w:p w:rsidR="00000000" w:rsidDel="00000000" w:rsidP="00000000" w:rsidRDefault="00000000" w:rsidRPr="00000000" w14:paraId="00000963">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523.809,98</w:t>
                    </w:r>
                    <w:r w:rsidDel="00000000" w:rsidR="00000000" w:rsidRPr="00000000">
                      <w:rPr>
                        <w:rtl w:val="0"/>
                      </w:rPr>
                    </w:r>
                  </w:p>
                </w:tc>
              </w:sdtContent>
            </w:sdt>
          </w:tr>
          <w:tr>
            <w:trPr>
              <w:cantSplit w:val="0"/>
              <w:trHeight w:val="315" w:hRule="atLeast"/>
              <w:tblHeader w:val="0"/>
            </w:trPr>
            <w:sdt>
              <w:sdtPr>
                <w:lock w:val="contentLocked"/>
                <w:id w:val="45600380"/>
                <w:tag w:val="goog_rdk_484"/>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64">
                    <w:pPr>
                      <w:widowControl w:val="0"/>
                      <w:rPr>
                        <w:rFonts w:ascii="Calibri" w:cs="Calibri" w:eastAsia="Calibri" w:hAnsi="Calibri"/>
                      </w:rPr>
                    </w:pPr>
                    <w:r w:rsidDel="00000000" w:rsidR="00000000" w:rsidRPr="00000000">
                      <w:rPr>
                        <w:rFonts w:ascii="Book Antiqua" w:cs="Book Antiqua" w:eastAsia="Book Antiqua" w:hAnsi="Book Antiqua"/>
                        <w:rtl w:val="0"/>
                      </w:rPr>
                      <w:t xml:space="preserve">Viajes y estancias</w:t>
                    </w:r>
                    <w:r w:rsidDel="00000000" w:rsidR="00000000" w:rsidRPr="00000000">
                      <w:rPr>
                        <w:rtl w:val="0"/>
                      </w:rPr>
                    </w:r>
                  </w:p>
                </w:tc>
              </w:sdtContent>
            </w:sdt>
            <w:sdt>
              <w:sdtPr>
                <w:lock w:val="contentLocked"/>
                <w:id w:val="-146087612"/>
                <w:tag w:val="goog_rdk_485"/>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65">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149.838,69</w:t>
                    </w:r>
                    <w:r w:rsidDel="00000000" w:rsidR="00000000" w:rsidRPr="00000000">
                      <w:rPr>
                        <w:rtl w:val="0"/>
                      </w:rPr>
                    </w:r>
                  </w:p>
                </w:tc>
              </w:sdtContent>
            </w:sdt>
            <w:sdt>
              <w:sdtPr>
                <w:lock w:val="contentLocked"/>
                <w:id w:val="1494479623"/>
                <w:tag w:val="goog_rdk_486"/>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66">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16.000,35</w:t>
                    </w:r>
                    <w:r w:rsidDel="00000000" w:rsidR="00000000" w:rsidRPr="00000000">
                      <w:rPr>
                        <w:rtl w:val="0"/>
                      </w:rPr>
                    </w:r>
                  </w:p>
                </w:tc>
              </w:sdtContent>
            </w:sdt>
            <w:sdt>
              <w:sdtPr>
                <w:lock w:val="contentLocked"/>
                <w:id w:val="854865831"/>
                <w:tag w:val="goog_rdk_487"/>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67">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12.703,77</w:t>
                    </w:r>
                    <w:r w:rsidDel="00000000" w:rsidR="00000000" w:rsidRPr="00000000">
                      <w:rPr>
                        <w:rtl w:val="0"/>
                      </w:rPr>
                    </w:r>
                  </w:p>
                </w:tc>
              </w:sdtContent>
            </w:sdt>
            <w:sdt>
              <w:sdtPr>
                <w:lock w:val="contentLocked"/>
                <w:id w:val="-641329175"/>
                <w:tag w:val="goog_rdk_488"/>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68">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238,18</w:t>
                    </w:r>
                    <w:r w:rsidDel="00000000" w:rsidR="00000000" w:rsidRPr="00000000">
                      <w:rPr>
                        <w:rtl w:val="0"/>
                      </w:rPr>
                    </w:r>
                  </w:p>
                </w:tc>
              </w:sdtContent>
            </w:sdt>
            <w:sdt>
              <w:sdtPr>
                <w:lock w:val="contentLocked"/>
                <w:id w:val="-1007360350"/>
                <w:tag w:val="goog_rdk_489"/>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69">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4.304,79</w:t>
                    </w:r>
                    <w:r w:rsidDel="00000000" w:rsidR="00000000" w:rsidRPr="00000000">
                      <w:rPr>
                        <w:rtl w:val="0"/>
                      </w:rPr>
                    </w:r>
                  </w:p>
                </w:tc>
              </w:sdtContent>
            </w:sdt>
            <w:sdt>
              <w:sdtPr>
                <w:lock w:val="contentLocked"/>
                <w:id w:val="2077168389"/>
                <w:tag w:val="goog_rdk_490"/>
              </w:sdtPr>
              <w:sdtContent>
                <w:tc>
                  <w:tcPr>
                    <w:tcBorders>
                      <w:top w:color="cccccc"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bottom"/>
                  </w:tcPr>
                  <w:p w:rsidR="00000000" w:rsidDel="00000000" w:rsidP="00000000" w:rsidRDefault="00000000" w:rsidRPr="00000000" w14:paraId="0000096A">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183.085,79</w:t>
                    </w:r>
                    <w:r w:rsidDel="00000000" w:rsidR="00000000" w:rsidRPr="00000000">
                      <w:rPr>
                        <w:rtl w:val="0"/>
                      </w:rPr>
                    </w:r>
                  </w:p>
                </w:tc>
              </w:sdtContent>
            </w:sdt>
          </w:tr>
          <w:tr>
            <w:trPr>
              <w:cantSplit w:val="0"/>
              <w:trHeight w:val="315" w:hRule="atLeast"/>
              <w:tblHeader w:val="0"/>
            </w:trPr>
            <w:sdt>
              <w:sdtPr>
                <w:lock w:val="contentLocked"/>
                <w:id w:val="237743836"/>
                <w:tag w:val="goog_rdk_491"/>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6B">
                    <w:pPr>
                      <w:widowControl w:val="0"/>
                      <w:rPr>
                        <w:rFonts w:ascii="Calibri" w:cs="Calibri" w:eastAsia="Calibri" w:hAnsi="Calibri"/>
                      </w:rPr>
                    </w:pPr>
                    <w:r w:rsidDel="00000000" w:rsidR="00000000" w:rsidRPr="00000000">
                      <w:rPr>
                        <w:rFonts w:ascii="Book Antiqua" w:cs="Book Antiqua" w:eastAsia="Book Antiqua" w:hAnsi="Book Antiqua"/>
                        <w:rtl w:val="0"/>
                      </w:rPr>
                      <w:t xml:space="preserve">Arrendamientos y cánones</w:t>
                    </w:r>
                    <w:r w:rsidDel="00000000" w:rsidR="00000000" w:rsidRPr="00000000">
                      <w:rPr>
                        <w:rtl w:val="0"/>
                      </w:rPr>
                    </w:r>
                  </w:p>
                </w:tc>
              </w:sdtContent>
            </w:sdt>
            <w:sdt>
              <w:sdtPr>
                <w:lock w:val="contentLocked"/>
                <w:id w:val="1883787819"/>
                <w:tag w:val="goog_rdk_492"/>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6C">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23.282,04</w:t>
                    </w:r>
                    <w:r w:rsidDel="00000000" w:rsidR="00000000" w:rsidRPr="00000000">
                      <w:rPr>
                        <w:rtl w:val="0"/>
                      </w:rPr>
                    </w:r>
                  </w:p>
                </w:tc>
              </w:sdtContent>
            </w:sdt>
            <w:sdt>
              <w:sdtPr>
                <w:lock w:val="contentLocked"/>
                <w:id w:val="-1435627260"/>
                <w:tag w:val="goog_rdk_493"/>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6D">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41.350,24</w:t>
                    </w:r>
                    <w:r w:rsidDel="00000000" w:rsidR="00000000" w:rsidRPr="00000000">
                      <w:rPr>
                        <w:rtl w:val="0"/>
                      </w:rPr>
                    </w:r>
                  </w:p>
                </w:tc>
              </w:sdtContent>
            </w:sdt>
            <w:sdt>
              <w:sdtPr>
                <w:lock w:val="contentLocked"/>
                <w:id w:val="-726204209"/>
                <w:tag w:val="goog_rdk_494"/>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6E">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41.311,25</w:t>
                    </w:r>
                    <w:r w:rsidDel="00000000" w:rsidR="00000000" w:rsidRPr="00000000">
                      <w:rPr>
                        <w:rtl w:val="0"/>
                      </w:rPr>
                    </w:r>
                  </w:p>
                </w:tc>
              </w:sdtContent>
            </w:sdt>
            <w:sdt>
              <w:sdtPr>
                <w:lock w:val="contentLocked"/>
                <w:id w:val="-2119557697"/>
                <w:tag w:val="goog_rdk_495"/>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6F">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5.573,73</w:t>
                    </w:r>
                    <w:r w:rsidDel="00000000" w:rsidR="00000000" w:rsidRPr="00000000">
                      <w:rPr>
                        <w:rtl w:val="0"/>
                      </w:rPr>
                    </w:r>
                  </w:p>
                </w:tc>
              </w:sdtContent>
            </w:sdt>
            <w:sdt>
              <w:sdtPr>
                <w:lock w:val="contentLocked"/>
                <w:id w:val="1770130983"/>
                <w:tag w:val="goog_rdk_496"/>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70">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21.761,81</w:t>
                    </w:r>
                    <w:r w:rsidDel="00000000" w:rsidR="00000000" w:rsidRPr="00000000">
                      <w:rPr>
                        <w:rtl w:val="0"/>
                      </w:rPr>
                    </w:r>
                  </w:p>
                </w:tc>
              </w:sdtContent>
            </w:sdt>
            <w:sdt>
              <w:sdtPr>
                <w:lock w:val="contentLocked"/>
                <w:id w:val="-285638314"/>
                <w:tag w:val="goog_rdk_497"/>
              </w:sdtPr>
              <w:sdtContent>
                <w:tc>
                  <w:tcPr>
                    <w:tcBorders>
                      <w:top w:color="cccccc"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bottom"/>
                  </w:tcPr>
                  <w:p w:rsidR="00000000" w:rsidDel="00000000" w:rsidP="00000000" w:rsidRDefault="00000000" w:rsidRPr="00000000" w14:paraId="00000971">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133.279,08</w:t>
                    </w:r>
                    <w:r w:rsidDel="00000000" w:rsidR="00000000" w:rsidRPr="00000000">
                      <w:rPr>
                        <w:rtl w:val="0"/>
                      </w:rPr>
                    </w:r>
                  </w:p>
                </w:tc>
              </w:sdtContent>
            </w:sdt>
          </w:tr>
          <w:tr>
            <w:trPr>
              <w:cantSplit w:val="0"/>
              <w:trHeight w:val="315" w:hRule="atLeast"/>
              <w:tblHeader w:val="0"/>
            </w:trPr>
            <w:sdt>
              <w:sdtPr>
                <w:lock w:val="contentLocked"/>
                <w:id w:val="1171497141"/>
                <w:tag w:val="goog_rdk_498"/>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72">
                    <w:pPr>
                      <w:widowControl w:val="0"/>
                      <w:rPr>
                        <w:rFonts w:ascii="Calibri" w:cs="Calibri" w:eastAsia="Calibri" w:hAnsi="Calibri"/>
                      </w:rPr>
                    </w:pPr>
                    <w:r w:rsidDel="00000000" w:rsidR="00000000" w:rsidRPr="00000000">
                      <w:rPr>
                        <w:rFonts w:ascii="Book Antiqua" w:cs="Book Antiqua" w:eastAsia="Book Antiqua" w:hAnsi="Book Antiqua"/>
                        <w:rtl w:val="0"/>
                      </w:rPr>
                      <w:t xml:space="preserve">Reparaciones y conservación</w:t>
                    </w:r>
                    <w:r w:rsidDel="00000000" w:rsidR="00000000" w:rsidRPr="00000000">
                      <w:rPr>
                        <w:rtl w:val="0"/>
                      </w:rPr>
                    </w:r>
                  </w:p>
                </w:tc>
              </w:sdtContent>
            </w:sdt>
            <w:sdt>
              <w:sdtPr>
                <w:lock w:val="contentLocked"/>
                <w:id w:val="2100463965"/>
                <w:tag w:val="goog_rdk_499"/>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73">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868,58</w:t>
                    </w:r>
                    <w:r w:rsidDel="00000000" w:rsidR="00000000" w:rsidRPr="00000000">
                      <w:rPr>
                        <w:rtl w:val="0"/>
                      </w:rPr>
                    </w:r>
                  </w:p>
                </w:tc>
              </w:sdtContent>
            </w:sdt>
            <w:sdt>
              <w:sdtPr>
                <w:lock w:val="contentLocked"/>
                <w:id w:val="1973670582"/>
                <w:tag w:val="goog_rdk_500"/>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74">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868,58</w:t>
                    </w:r>
                    <w:r w:rsidDel="00000000" w:rsidR="00000000" w:rsidRPr="00000000">
                      <w:rPr>
                        <w:rtl w:val="0"/>
                      </w:rPr>
                    </w:r>
                  </w:p>
                </w:tc>
              </w:sdtContent>
            </w:sdt>
            <w:sdt>
              <w:sdtPr>
                <w:lock w:val="contentLocked"/>
                <w:id w:val="1142622889"/>
                <w:tag w:val="goog_rdk_501"/>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75">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868,58</w:t>
                    </w:r>
                    <w:r w:rsidDel="00000000" w:rsidR="00000000" w:rsidRPr="00000000">
                      <w:rPr>
                        <w:rtl w:val="0"/>
                      </w:rPr>
                    </w:r>
                  </w:p>
                </w:tc>
              </w:sdtContent>
            </w:sdt>
            <w:sdt>
              <w:sdtPr>
                <w:lock w:val="contentLocked"/>
                <w:id w:val="473154805"/>
                <w:tag w:val="goog_rdk_502"/>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76">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868,58</w:t>
                    </w:r>
                    <w:r w:rsidDel="00000000" w:rsidR="00000000" w:rsidRPr="00000000">
                      <w:rPr>
                        <w:rtl w:val="0"/>
                      </w:rPr>
                    </w:r>
                  </w:p>
                </w:tc>
              </w:sdtContent>
            </w:sdt>
            <w:sdt>
              <w:sdtPr>
                <w:lock w:val="contentLocked"/>
                <w:id w:val="1932289615"/>
                <w:tag w:val="goog_rdk_503"/>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77">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1.642,98</w:t>
                    </w:r>
                    <w:r w:rsidDel="00000000" w:rsidR="00000000" w:rsidRPr="00000000">
                      <w:rPr>
                        <w:rtl w:val="0"/>
                      </w:rPr>
                    </w:r>
                  </w:p>
                </w:tc>
              </w:sdtContent>
            </w:sdt>
            <w:sdt>
              <w:sdtPr>
                <w:lock w:val="contentLocked"/>
                <w:id w:val="706568562"/>
                <w:tag w:val="goog_rdk_504"/>
              </w:sdtPr>
              <w:sdtContent>
                <w:tc>
                  <w:tcPr>
                    <w:tcBorders>
                      <w:top w:color="cccccc"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bottom"/>
                  </w:tcPr>
                  <w:p w:rsidR="00000000" w:rsidDel="00000000" w:rsidP="00000000" w:rsidRDefault="00000000" w:rsidRPr="00000000" w14:paraId="00000978">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5.117,29</w:t>
                    </w:r>
                    <w:r w:rsidDel="00000000" w:rsidR="00000000" w:rsidRPr="00000000">
                      <w:rPr>
                        <w:rtl w:val="0"/>
                      </w:rPr>
                    </w:r>
                  </w:p>
                </w:tc>
              </w:sdtContent>
            </w:sdt>
          </w:tr>
          <w:tr>
            <w:trPr>
              <w:cantSplit w:val="0"/>
              <w:trHeight w:val="300" w:hRule="atLeast"/>
              <w:tblHeader w:val="0"/>
            </w:trPr>
            <w:sdt>
              <w:sdtPr>
                <w:lock w:val="contentLocked"/>
                <w:id w:val="722935239"/>
                <w:tag w:val="goog_rdk_505"/>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79">
                    <w:pPr>
                      <w:widowControl w:val="0"/>
                      <w:spacing w:line="276" w:lineRule="auto"/>
                      <w:rPr>
                        <w:rFonts w:ascii="Calibri" w:cs="Calibri" w:eastAsia="Calibri" w:hAnsi="Calibri"/>
                      </w:rPr>
                    </w:pPr>
                    <w:r w:rsidDel="00000000" w:rsidR="00000000" w:rsidRPr="00000000">
                      <w:rPr>
                        <w:rFonts w:ascii="Book Antiqua" w:cs="Book Antiqua" w:eastAsia="Book Antiqua" w:hAnsi="Book Antiqua"/>
                        <w:rtl w:val="0"/>
                      </w:rPr>
                      <w:t xml:space="preserve">Servicios de profesionales indep.</w:t>
                    </w:r>
                    <w:r w:rsidDel="00000000" w:rsidR="00000000" w:rsidRPr="00000000">
                      <w:rPr>
                        <w:rtl w:val="0"/>
                      </w:rPr>
                    </w:r>
                  </w:p>
                </w:tc>
              </w:sdtContent>
            </w:sdt>
            <w:sdt>
              <w:sdtPr>
                <w:lock w:val="contentLocked"/>
                <w:id w:val="-1819452249"/>
                <w:tag w:val="goog_rdk_506"/>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7A">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7.369,96</w:t>
                    </w:r>
                    <w:r w:rsidDel="00000000" w:rsidR="00000000" w:rsidRPr="00000000">
                      <w:rPr>
                        <w:rtl w:val="0"/>
                      </w:rPr>
                    </w:r>
                  </w:p>
                </w:tc>
              </w:sdtContent>
            </w:sdt>
            <w:sdt>
              <w:sdtPr>
                <w:lock w:val="contentLocked"/>
                <w:id w:val="120039595"/>
                <w:tag w:val="goog_rdk_507"/>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7B">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6.342,75</w:t>
                    </w:r>
                    <w:r w:rsidDel="00000000" w:rsidR="00000000" w:rsidRPr="00000000">
                      <w:rPr>
                        <w:rtl w:val="0"/>
                      </w:rPr>
                    </w:r>
                  </w:p>
                </w:tc>
              </w:sdtContent>
            </w:sdt>
            <w:sdt>
              <w:sdtPr>
                <w:lock w:val="contentLocked"/>
                <w:id w:val="-1367192030"/>
                <w:tag w:val="goog_rdk_508"/>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7C">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7.532,01</w:t>
                    </w:r>
                    <w:r w:rsidDel="00000000" w:rsidR="00000000" w:rsidRPr="00000000">
                      <w:rPr>
                        <w:rtl w:val="0"/>
                      </w:rPr>
                    </w:r>
                  </w:p>
                </w:tc>
              </w:sdtContent>
            </w:sdt>
            <w:sdt>
              <w:sdtPr>
                <w:lock w:val="contentLocked"/>
                <w:id w:val="999654229"/>
                <w:tag w:val="goog_rdk_509"/>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7D">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4.851,99</w:t>
                    </w:r>
                    <w:r w:rsidDel="00000000" w:rsidR="00000000" w:rsidRPr="00000000">
                      <w:rPr>
                        <w:rtl w:val="0"/>
                      </w:rPr>
                    </w:r>
                  </w:p>
                </w:tc>
              </w:sdtContent>
            </w:sdt>
            <w:sdt>
              <w:sdtPr>
                <w:lock w:val="contentLocked"/>
                <w:id w:val="-2092633731"/>
                <w:tag w:val="goog_rdk_510"/>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7E">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4.851,99</w:t>
                    </w:r>
                    <w:r w:rsidDel="00000000" w:rsidR="00000000" w:rsidRPr="00000000">
                      <w:rPr>
                        <w:rtl w:val="0"/>
                      </w:rPr>
                    </w:r>
                  </w:p>
                </w:tc>
              </w:sdtContent>
            </w:sdt>
            <w:sdt>
              <w:sdtPr>
                <w:lock w:val="contentLocked"/>
                <w:id w:val="-1059018706"/>
                <w:tag w:val="goog_rdk_511"/>
              </w:sdtPr>
              <w:sdtContent>
                <w:tc>
                  <w:tcPr>
                    <w:tcBorders>
                      <w:top w:color="cccccc"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bottom"/>
                  </w:tcPr>
                  <w:p w:rsidR="00000000" w:rsidDel="00000000" w:rsidP="00000000" w:rsidRDefault="00000000" w:rsidRPr="00000000" w14:paraId="0000097F">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30.948,70</w:t>
                    </w:r>
                    <w:r w:rsidDel="00000000" w:rsidR="00000000" w:rsidRPr="00000000">
                      <w:rPr>
                        <w:rtl w:val="0"/>
                      </w:rPr>
                    </w:r>
                  </w:p>
                </w:tc>
              </w:sdtContent>
            </w:sdt>
          </w:tr>
          <w:tr>
            <w:trPr>
              <w:cantSplit w:val="0"/>
              <w:trHeight w:val="315" w:hRule="atLeast"/>
              <w:tblHeader w:val="0"/>
            </w:trPr>
            <w:sdt>
              <w:sdtPr>
                <w:lock w:val="contentLocked"/>
                <w:id w:val="1073407147"/>
                <w:tag w:val="goog_rdk_512"/>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80">
                    <w:pPr>
                      <w:widowControl w:val="0"/>
                      <w:rPr>
                        <w:rFonts w:ascii="Calibri" w:cs="Calibri" w:eastAsia="Calibri" w:hAnsi="Calibri"/>
                      </w:rPr>
                    </w:pPr>
                    <w:r w:rsidDel="00000000" w:rsidR="00000000" w:rsidRPr="00000000">
                      <w:rPr>
                        <w:rFonts w:ascii="Book Antiqua" w:cs="Book Antiqua" w:eastAsia="Book Antiqua" w:hAnsi="Book Antiqua"/>
                        <w:rtl w:val="0"/>
                      </w:rPr>
                      <w:t xml:space="preserve">Transportes</w:t>
                    </w:r>
                    <w:r w:rsidDel="00000000" w:rsidR="00000000" w:rsidRPr="00000000">
                      <w:rPr>
                        <w:rtl w:val="0"/>
                      </w:rPr>
                    </w:r>
                  </w:p>
                </w:tc>
              </w:sdtContent>
            </w:sdt>
            <w:sdt>
              <w:sdtPr>
                <w:lock w:val="contentLocked"/>
                <w:id w:val="-437197106"/>
                <w:tag w:val="goog_rdk_513"/>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tcPr>
                  <w:p w:rsidR="00000000" w:rsidDel="00000000" w:rsidP="00000000" w:rsidRDefault="00000000" w:rsidRPr="00000000" w14:paraId="00000981">
                    <w:pPr>
                      <w:widowControl w:val="0"/>
                      <w:rPr>
                        <w:rFonts w:ascii="Calibri" w:cs="Calibri" w:eastAsia="Calibri" w:hAnsi="Calibri"/>
                      </w:rPr>
                    </w:pPr>
                    <w:r w:rsidDel="00000000" w:rsidR="00000000" w:rsidRPr="00000000">
                      <w:rPr>
                        <w:rtl w:val="0"/>
                      </w:rPr>
                    </w:r>
                  </w:p>
                </w:tc>
              </w:sdtContent>
            </w:sdt>
            <w:sdt>
              <w:sdtPr>
                <w:lock w:val="contentLocked"/>
                <w:id w:val="477525783"/>
                <w:tag w:val="goog_rdk_514"/>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tcPr>
                  <w:p w:rsidR="00000000" w:rsidDel="00000000" w:rsidP="00000000" w:rsidRDefault="00000000" w:rsidRPr="00000000" w14:paraId="00000982">
                    <w:pPr>
                      <w:widowControl w:val="0"/>
                      <w:rPr>
                        <w:rFonts w:ascii="Calibri" w:cs="Calibri" w:eastAsia="Calibri" w:hAnsi="Calibri"/>
                      </w:rPr>
                    </w:pPr>
                    <w:r w:rsidDel="00000000" w:rsidR="00000000" w:rsidRPr="00000000">
                      <w:rPr>
                        <w:rtl w:val="0"/>
                      </w:rPr>
                    </w:r>
                  </w:p>
                </w:tc>
              </w:sdtContent>
            </w:sdt>
            <w:sdt>
              <w:sdtPr>
                <w:lock w:val="contentLocked"/>
                <w:id w:val="-974269981"/>
                <w:tag w:val="goog_rdk_515"/>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83">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132,60</w:t>
                    </w:r>
                    <w:r w:rsidDel="00000000" w:rsidR="00000000" w:rsidRPr="00000000">
                      <w:rPr>
                        <w:rtl w:val="0"/>
                      </w:rPr>
                    </w:r>
                  </w:p>
                </w:tc>
              </w:sdtContent>
            </w:sdt>
            <w:sdt>
              <w:sdtPr>
                <w:lock w:val="contentLocked"/>
                <w:id w:val="310075279"/>
                <w:tag w:val="goog_rdk_516"/>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84">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3.981,00</w:t>
                    </w:r>
                    <w:r w:rsidDel="00000000" w:rsidR="00000000" w:rsidRPr="00000000">
                      <w:rPr>
                        <w:rtl w:val="0"/>
                      </w:rPr>
                    </w:r>
                  </w:p>
                </w:tc>
              </w:sdtContent>
            </w:sdt>
            <w:sdt>
              <w:sdtPr>
                <w:lock w:val="contentLocked"/>
                <w:id w:val="1794977800"/>
                <w:tag w:val="goog_rdk_517"/>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85">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453,75</w:t>
                    </w:r>
                    <w:r w:rsidDel="00000000" w:rsidR="00000000" w:rsidRPr="00000000">
                      <w:rPr>
                        <w:rtl w:val="0"/>
                      </w:rPr>
                    </w:r>
                  </w:p>
                </w:tc>
              </w:sdtContent>
            </w:sdt>
            <w:sdt>
              <w:sdtPr>
                <w:lock w:val="contentLocked"/>
                <w:id w:val="970549574"/>
                <w:tag w:val="goog_rdk_518"/>
              </w:sdtPr>
              <w:sdtContent>
                <w:tc>
                  <w:tcPr>
                    <w:tcBorders>
                      <w:top w:color="cccccc"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bottom"/>
                  </w:tcPr>
                  <w:p w:rsidR="00000000" w:rsidDel="00000000" w:rsidP="00000000" w:rsidRDefault="00000000" w:rsidRPr="00000000" w14:paraId="00000986">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4.567,35</w:t>
                    </w:r>
                    <w:r w:rsidDel="00000000" w:rsidR="00000000" w:rsidRPr="00000000">
                      <w:rPr>
                        <w:rtl w:val="0"/>
                      </w:rPr>
                    </w:r>
                  </w:p>
                </w:tc>
              </w:sdtContent>
            </w:sdt>
          </w:tr>
          <w:tr>
            <w:trPr>
              <w:cantSplit w:val="0"/>
              <w:trHeight w:val="315" w:hRule="atLeast"/>
              <w:tblHeader w:val="0"/>
            </w:trPr>
            <w:sdt>
              <w:sdtPr>
                <w:lock w:val="contentLocked"/>
                <w:id w:val="-142529701"/>
                <w:tag w:val="goog_rdk_519"/>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87">
                    <w:pPr>
                      <w:widowControl w:val="0"/>
                      <w:rPr>
                        <w:rFonts w:ascii="Calibri" w:cs="Calibri" w:eastAsia="Calibri" w:hAnsi="Calibri"/>
                      </w:rPr>
                    </w:pPr>
                    <w:r w:rsidDel="00000000" w:rsidR="00000000" w:rsidRPr="00000000">
                      <w:rPr>
                        <w:rFonts w:ascii="Book Antiqua" w:cs="Book Antiqua" w:eastAsia="Book Antiqua" w:hAnsi="Book Antiqua"/>
                        <w:rtl w:val="0"/>
                      </w:rPr>
                      <w:t xml:space="preserve">Primas de seguros</w:t>
                    </w:r>
                    <w:r w:rsidDel="00000000" w:rsidR="00000000" w:rsidRPr="00000000">
                      <w:rPr>
                        <w:rtl w:val="0"/>
                      </w:rPr>
                    </w:r>
                  </w:p>
                </w:tc>
              </w:sdtContent>
            </w:sdt>
            <w:sdt>
              <w:sdtPr>
                <w:lock w:val="contentLocked"/>
                <w:id w:val="71004051"/>
                <w:tag w:val="goog_rdk_520"/>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88">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12.570,74</w:t>
                    </w:r>
                    <w:r w:rsidDel="00000000" w:rsidR="00000000" w:rsidRPr="00000000">
                      <w:rPr>
                        <w:rtl w:val="0"/>
                      </w:rPr>
                    </w:r>
                  </w:p>
                </w:tc>
              </w:sdtContent>
            </w:sdt>
            <w:sdt>
              <w:sdtPr>
                <w:lock w:val="contentLocked"/>
                <w:id w:val="-1823560052"/>
                <w:tag w:val="goog_rdk_521"/>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89">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3.241,17</w:t>
                    </w:r>
                    <w:r w:rsidDel="00000000" w:rsidR="00000000" w:rsidRPr="00000000">
                      <w:rPr>
                        <w:rtl w:val="0"/>
                      </w:rPr>
                    </w:r>
                  </w:p>
                </w:tc>
              </w:sdtContent>
            </w:sdt>
            <w:sdt>
              <w:sdtPr>
                <w:lock w:val="contentLocked"/>
                <w:id w:val="1134180950"/>
                <w:tag w:val="goog_rdk_522"/>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8A">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2.653,19</w:t>
                    </w:r>
                    <w:r w:rsidDel="00000000" w:rsidR="00000000" w:rsidRPr="00000000">
                      <w:rPr>
                        <w:rtl w:val="0"/>
                      </w:rPr>
                    </w:r>
                  </w:p>
                </w:tc>
              </w:sdtContent>
            </w:sdt>
            <w:sdt>
              <w:sdtPr>
                <w:lock w:val="contentLocked"/>
                <w:id w:val="1424467205"/>
                <w:tag w:val="goog_rdk_523"/>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8B">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2.004,70</w:t>
                    </w:r>
                    <w:r w:rsidDel="00000000" w:rsidR="00000000" w:rsidRPr="00000000">
                      <w:rPr>
                        <w:rtl w:val="0"/>
                      </w:rPr>
                    </w:r>
                  </w:p>
                </w:tc>
              </w:sdtContent>
            </w:sdt>
            <w:sdt>
              <w:sdtPr>
                <w:lock w:val="contentLocked"/>
                <w:id w:val="-316141511"/>
                <w:tag w:val="goog_rdk_524"/>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8C">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2.134,49</w:t>
                    </w:r>
                    <w:r w:rsidDel="00000000" w:rsidR="00000000" w:rsidRPr="00000000">
                      <w:rPr>
                        <w:rtl w:val="0"/>
                      </w:rPr>
                    </w:r>
                  </w:p>
                </w:tc>
              </w:sdtContent>
            </w:sdt>
            <w:sdt>
              <w:sdtPr>
                <w:lock w:val="contentLocked"/>
                <w:id w:val="659297288"/>
                <w:tag w:val="goog_rdk_525"/>
              </w:sdtPr>
              <w:sdtContent>
                <w:tc>
                  <w:tcPr>
                    <w:tcBorders>
                      <w:top w:color="cccccc"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bottom"/>
                  </w:tcPr>
                  <w:p w:rsidR="00000000" w:rsidDel="00000000" w:rsidP="00000000" w:rsidRDefault="00000000" w:rsidRPr="00000000" w14:paraId="0000098D">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22.604,31</w:t>
                    </w:r>
                    <w:r w:rsidDel="00000000" w:rsidR="00000000" w:rsidRPr="00000000">
                      <w:rPr>
                        <w:rtl w:val="0"/>
                      </w:rPr>
                    </w:r>
                  </w:p>
                </w:tc>
              </w:sdtContent>
            </w:sdt>
          </w:tr>
          <w:tr>
            <w:trPr>
              <w:cantSplit w:val="0"/>
              <w:trHeight w:val="315" w:hRule="atLeast"/>
              <w:tblHeader w:val="0"/>
            </w:trPr>
            <w:sdt>
              <w:sdtPr>
                <w:lock w:val="contentLocked"/>
                <w:id w:val="310579470"/>
                <w:tag w:val="goog_rdk_526"/>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8E">
                    <w:pPr>
                      <w:widowControl w:val="0"/>
                      <w:rPr>
                        <w:rFonts w:ascii="Calibri" w:cs="Calibri" w:eastAsia="Calibri" w:hAnsi="Calibri"/>
                      </w:rPr>
                    </w:pPr>
                    <w:r w:rsidDel="00000000" w:rsidR="00000000" w:rsidRPr="00000000">
                      <w:rPr>
                        <w:rFonts w:ascii="Book Antiqua" w:cs="Book Antiqua" w:eastAsia="Book Antiqua" w:hAnsi="Book Antiqua"/>
                        <w:rtl w:val="0"/>
                      </w:rPr>
                      <w:t xml:space="preserve">Servicios bancarios</w:t>
                    </w:r>
                    <w:r w:rsidDel="00000000" w:rsidR="00000000" w:rsidRPr="00000000">
                      <w:rPr>
                        <w:rtl w:val="0"/>
                      </w:rPr>
                    </w:r>
                  </w:p>
                </w:tc>
              </w:sdtContent>
            </w:sdt>
            <w:sdt>
              <w:sdtPr>
                <w:lock w:val="contentLocked"/>
                <w:id w:val="783301793"/>
                <w:tag w:val="goog_rdk_527"/>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8F">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1.566,98</w:t>
                    </w:r>
                    <w:r w:rsidDel="00000000" w:rsidR="00000000" w:rsidRPr="00000000">
                      <w:rPr>
                        <w:rtl w:val="0"/>
                      </w:rPr>
                    </w:r>
                  </w:p>
                </w:tc>
              </w:sdtContent>
            </w:sdt>
            <w:sdt>
              <w:sdtPr>
                <w:lock w:val="contentLocked"/>
                <w:id w:val="290041787"/>
                <w:tag w:val="goog_rdk_528"/>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90">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479,33</w:t>
                    </w:r>
                    <w:r w:rsidDel="00000000" w:rsidR="00000000" w:rsidRPr="00000000">
                      <w:rPr>
                        <w:rtl w:val="0"/>
                      </w:rPr>
                    </w:r>
                  </w:p>
                </w:tc>
              </w:sdtContent>
            </w:sdt>
            <w:sdt>
              <w:sdtPr>
                <w:lock w:val="contentLocked"/>
                <w:id w:val="1217740469"/>
                <w:tag w:val="goog_rdk_529"/>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91">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488,52</w:t>
                    </w:r>
                    <w:r w:rsidDel="00000000" w:rsidR="00000000" w:rsidRPr="00000000">
                      <w:rPr>
                        <w:rtl w:val="0"/>
                      </w:rPr>
                    </w:r>
                  </w:p>
                </w:tc>
              </w:sdtContent>
            </w:sdt>
            <w:sdt>
              <w:sdtPr>
                <w:lock w:val="contentLocked"/>
                <w:id w:val="-1894917946"/>
                <w:tag w:val="goog_rdk_530"/>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92">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461,91</w:t>
                    </w:r>
                    <w:r w:rsidDel="00000000" w:rsidR="00000000" w:rsidRPr="00000000">
                      <w:rPr>
                        <w:rtl w:val="0"/>
                      </w:rPr>
                    </w:r>
                  </w:p>
                </w:tc>
              </w:sdtContent>
            </w:sdt>
            <w:sdt>
              <w:sdtPr>
                <w:lock w:val="contentLocked"/>
                <w:id w:val="-1985679731"/>
                <w:tag w:val="goog_rdk_531"/>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93">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649,05</w:t>
                    </w:r>
                    <w:r w:rsidDel="00000000" w:rsidR="00000000" w:rsidRPr="00000000">
                      <w:rPr>
                        <w:rtl w:val="0"/>
                      </w:rPr>
                    </w:r>
                  </w:p>
                </w:tc>
              </w:sdtContent>
            </w:sdt>
            <w:sdt>
              <w:sdtPr>
                <w:lock w:val="contentLocked"/>
                <w:id w:val="1649976632"/>
                <w:tag w:val="goog_rdk_532"/>
              </w:sdtPr>
              <w:sdtContent>
                <w:tc>
                  <w:tcPr>
                    <w:tcBorders>
                      <w:top w:color="cccccc"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bottom"/>
                  </w:tcPr>
                  <w:p w:rsidR="00000000" w:rsidDel="00000000" w:rsidP="00000000" w:rsidRDefault="00000000" w:rsidRPr="00000000" w14:paraId="00000994">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3.645,81</w:t>
                    </w:r>
                    <w:r w:rsidDel="00000000" w:rsidR="00000000" w:rsidRPr="00000000">
                      <w:rPr>
                        <w:rtl w:val="0"/>
                      </w:rPr>
                    </w:r>
                  </w:p>
                </w:tc>
              </w:sdtContent>
            </w:sdt>
          </w:tr>
          <w:tr>
            <w:trPr>
              <w:cantSplit w:val="0"/>
              <w:trHeight w:val="315" w:hRule="atLeast"/>
              <w:tblHeader w:val="0"/>
            </w:trPr>
            <w:sdt>
              <w:sdtPr>
                <w:lock w:val="contentLocked"/>
                <w:id w:val="-1802972469"/>
                <w:tag w:val="goog_rdk_533"/>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95">
                    <w:pPr>
                      <w:widowControl w:val="0"/>
                      <w:spacing w:line="276" w:lineRule="auto"/>
                      <w:rPr>
                        <w:rFonts w:ascii="Calibri" w:cs="Calibri" w:eastAsia="Calibri" w:hAnsi="Calibri"/>
                      </w:rPr>
                    </w:pPr>
                    <w:r w:rsidDel="00000000" w:rsidR="00000000" w:rsidRPr="00000000">
                      <w:rPr>
                        <w:rFonts w:ascii="Book Antiqua" w:cs="Book Antiqua" w:eastAsia="Book Antiqua" w:hAnsi="Book Antiqua"/>
                        <w:rtl w:val="0"/>
                      </w:rPr>
                      <w:t xml:space="preserve">Publicidad</w:t>
                    </w:r>
                    <w:r w:rsidDel="00000000" w:rsidR="00000000" w:rsidRPr="00000000">
                      <w:rPr>
                        <w:rtl w:val="0"/>
                      </w:rPr>
                    </w:r>
                  </w:p>
                </w:tc>
              </w:sdtContent>
            </w:sdt>
            <w:sdt>
              <w:sdtPr>
                <w:lock w:val="contentLocked"/>
                <w:id w:val="37330542"/>
                <w:tag w:val="goog_rdk_534"/>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96">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23.181,85</w:t>
                    </w:r>
                    <w:r w:rsidDel="00000000" w:rsidR="00000000" w:rsidRPr="00000000">
                      <w:rPr>
                        <w:rtl w:val="0"/>
                      </w:rPr>
                    </w:r>
                  </w:p>
                </w:tc>
              </w:sdtContent>
            </w:sdt>
            <w:sdt>
              <w:sdtPr>
                <w:lock w:val="contentLocked"/>
                <w:id w:val="201292536"/>
                <w:tag w:val="goog_rdk_535"/>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97">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1.915,21</w:t>
                    </w:r>
                    <w:r w:rsidDel="00000000" w:rsidR="00000000" w:rsidRPr="00000000">
                      <w:rPr>
                        <w:rtl w:val="0"/>
                      </w:rPr>
                    </w:r>
                  </w:p>
                </w:tc>
              </w:sdtContent>
            </w:sdt>
            <w:sdt>
              <w:sdtPr>
                <w:lock w:val="contentLocked"/>
                <w:id w:val="-906365126"/>
                <w:tag w:val="goog_rdk_536"/>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98">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1.915,21</w:t>
                    </w:r>
                    <w:r w:rsidDel="00000000" w:rsidR="00000000" w:rsidRPr="00000000">
                      <w:rPr>
                        <w:rtl w:val="0"/>
                      </w:rPr>
                    </w:r>
                  </w:p>
                </w:tc>
              </w:sdtContent>
            </w:sdt>
            <w:sdt>
              <w:sdtPr>
                <w:lock w:val="contentLocked"/>
                <w:id w:val="1727178645"/>
                <w:tag w:val="goog_rdk_537"/>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99">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1.915,21</w:t>
                    </w:r>
                    <w:r w:rsidDel="00000000" w:rsidR="00000000" w:rsidRPr="00000000">
                      <w:rPr>
                        <w:rtl w:val="0"/>
                      </w:rPr>
                    </w:r>
                  </w:p>
                </w:tc>
              </w:sdtContent>
            </w:sdt>
            <w:sdt>
              <w:sdtPr>
                <w:lock w:val="contentLocked"/>
                <w:id w:val="792543091"/>
                <w:tag w:val="goog_rdk_538"/>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9A">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1.708,04</w:t>
                    </w:r>
                    <w:r w:rsidDel="00000000" w:rsidR="00000000" w:rsidRPr="00000000">
                      <w:rPr>
                        <w:rtl w:val="0"/>
                      </w:rPr>
                    </w:r>
                  </w:p>
                </w:tc>
              </w:sdtContent>
            </w:sdt>
            <w:sdt>
              <w:sdtPr>
                <w:lock w:val="contentLocked"/>
                <w:id w:val="-226232963"/>
                <w:tag w:val="goog_rdk_539"/>
              </w:sdtPr>
              <w:sdtContent>
                <w:tc>
                  <w:tcPr>
                    <w:tcBorders>
                      <w:top w:color="cccccc"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bottom"/>
                  </w:tcPr>
                  <w:p w:rsidR="00000000" w:rsidDel="00000000" w:rsidP="00000000" w:rsidRDefault="00000000" w:rsidRPr="00000000" w14:paraId="0000099B">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30.635,50</w:t>
                    </w:r>
                    <w:r w:rsidDel="00000000" w:rsidR="00000000" w:rsidRPr="00000000">
                      <w:rPr>
                        <w:rtl w:val="0"/>
                      </w:rPr>
                    </w:r>
                  </w:p>
                </w:tc>
              </w:sdtContent>
            </w:sdt>
          </w:tr>
          <w:tr>
            <w:trPr>
              <w:cantSplit w:val="0"/>
              <w:trHeight w:val="315" w:hRule="atLeast"/>
              <w:tblHeader w:val="0"/>
            </w:trPr>
            <w:sdt>
              <w:sdtPr>
                <w:lock w:val="contentLocked"/>
                <w:id w:val="-1419873880"/>
                <w:tag w:val="goog_rdk_540"/>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9C">
                    <w:pPr>
                      <w:widowControl w:val="0"/>
                      <w:rPr>
                        <w:rFonts w:ascii="Calibri" w:cs="Calibri" w:eastAsia="Calibri" w:hAnsi="Calibri"/>
                      </w:rPr>
                    </w:pPr>
                    <w:r w:rsidDel="00000000" w:rsidR="00000000" w:rsidRPr="00000000">
                      <w:rPr>
                        <w:rFonts w:ascii="Book Antiqua" w:cs="Book Antiqua" w:eastAsia="Book Antiqua" w:hAnsi="Book Antiqua"/>
                        <w:rtl w:val="0"/>
                      </w:rPr>
                      <w:t xml:space="preserve">Suministros</w:t>
                    </w:r>
                    <w:r w:rsidDel="00000000" w:rsidR="00000000" w:rsidRPr="00000000">
                      <w:rPr>
                        <w:rtl w:val="0"/>
                      </w:rPr>
                    </w:r>
                  </w:p>
                </w:tc>
              </w:sdtContent>
            </w:sdt>
            <w:sdt>
              <w:sdtPr>
                <w:lock w:val="contentLocked"/>
                <w:id w:val="-1423114570"/>
                <w:tag w:val="goog_rdk_541"/>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9D">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11.676,76</w:t>
                    </w:r>
                    <w:r w:rsidDel="00000000" w:rsidR="00000000" w:rsidRPr="00000000">
                      <w:rPr>
                        <w:rtl w:val="0"/>
                      </w:rPr>
                    </w:r>
                  </w:p>
                </w:tc>
              </w:sdtContent>
            </w:sdt>
            <w:sdt>
              <w:sdtPr>
                <w:lock w:val="contentLocked"/>
                <w:id w:val="1450272821"/>
                <w:tag w:val="goog_rdk_542"/>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9E">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10.103,61</w:t>
                    </w:r>
                    <w:r w:rsidDel="00000000" w:rsidR="00000000" w:rsidRPr="00000000">
                      <w:rPr>
                        <w:rtl w:val="0"/>
                      </w:rPr>
                    </w:r>
                  </w:p>
                </w:tc>
              </w:sdtContent>
            </w:sdt>
            <w:sdt>
              <w:sdtPr>
                <w:lock w:val="contentLocked"/>
                <w:id w:val="-697620165"/>
                <w:tag w:val="goog_rdk_543"/>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9F">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5.856,68</w:t>
                    </w:r>
                    <w:r w:rsidDel="00000000" w:rsidR="00000000" w:rsidRPr="00000000">
                      <w:rPr>
                        <w:rtl w:val="0"/>
                      </w:rPr>
                    </w:r>
                  </w:p>
                </w:tc>
              </w:sdtContent>
            </w:sdt>
            <w:sdt>
              <w:sdtPr>
                <w:lock w:val="contentLocked"/>
                <w:id w:val="675155389"/>
                <w:tag w:val="goog_rdk_544"/>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A0">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405,42</w:t>
                    </w:r>
                    <w:r w:rsidDel="00000000" w:rsidR="00000000" w:rsidRPr="00000000">
                      <w:rPr>
                        <w:rtl w:val="0"/>
                      </w:rPr>
                    </w:r>
                  </w:p>
                </w:tc>
              </w:sdtContent>
            </w:sdt>
            <w:sdt>
              <w:sdtPr>
                <w:lock w:val="contentLocked"/>
                <w:id w:val="1765708097"/>
                <w:tag w:val="goog_rdk_545"/>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A1">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5.403,49</w:t>
                    </w:r>
                    <w:r w:rsidDel="00000000" w:rsidR="00000000" w:rsidRPr="00000000">
                      <w:rPr>
                        <w:rtl w:val="0"/>
                      </w:rPr>
                    </w:r>
                  </w:p>
                </w:tc>
              </w:sdtContent>
            </w:sdt>
            <w:sdt>
              <w:sdtPr>
                <w:lock w:val="contentLocked"/>
                <w:id w:val="856417020"/>
                <w:tag w:val="goog_rdk_546"/>
              </w:sdtPr>
              <w:sdtContent>
                <w:tc>
                  <w:tcPr>
                    <w:tcBorders>
                      <w:top w:color="cccccc"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bottom"/>
                  </w:tcPr>
                  <w:p w:rsidR="00000000" w:rsidDel="00000000" w:rsidP="00000000" w:rsidRDefault="00000000" w:rsidRPr="00000000" w14:paraId="000009A2">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33.445,96</w:t>
                    </w:r>
                    <w:r w:rsidDel="00000000" w:rsidR="00000000" w:rsidRPr="00000000">
                      <w:rPr>
                        <w:rtl w:val="0"/>
                      </w:rPr>
                    </w:r>
                  </w:p>
                </w:tc>
              </w:sdtContent>
            </w:sdt>
          </w:tr>
          <w:tr>
            <w:trPr>
              <w:cantSplit w:val="0"/>
              <w:trHeight w:val="315" w:hRule="atLeast"/>
              <w:tblHeader w:val="0"/>
            </w:trPr>
            <w:sdt>
              <w:sdtPr>
                <w:lock w:val="contentLocked"/>
                <w:id w:val="-2142844037"/>
                <w:tag w:val="goog_rdk_547"/>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A3">
                    <w:pPr>
                      <w:widowControl w:val="0"/>
                      <w:rPr>
                        <w:rFonts w:ascii="Calibri" w:cs="Calibri" w:eastAsia="Calibri" w:hAnsi="Calibri"/>
                      </w:rPr>
                    </w:pPr>
                    <w:r w:rsidDel="00000000" w:rsidR="00000000" w:rsidRPr="00000000">
                      <w:rPr>
                        <w:rFonts w:ascii="Book Antiqua" w:cs="Book Antiqua" w:eastAsia="Book Antiqua" w:hAnsi="Book Antiqua"/>
                        <w:rtl w:val="0"/>
                      </w:rPr>
                      <w:t xml:space="preserve">Tributos</w:t>
                    </w:r>
                    <w:r w:rsidDel="00000000" w:rsidR="00000000" w:rsidRPr="00000000">
                      <w:rPr>
                        <w:rtl w:val="0"/>
                      </w:rPr>
                    </w:r>
                  </w:p>
                </w:tc>
              </w:sdtContent>
            </w:sdt>
            <w:sdt>
              <w:sdtPr>
                <w:lock w:val="contentLocked"/>
                <w:id w:val="2053744222"/>
                <w:tag w:val="goog_rdk_548"/>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A4">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309,49</w:t>
                    </w:r>
                    <w:r w:rsidDel="00000000" w:rsidR="00000000" w:rsidRPr="00000000">
                      <w:rPr>
                        <w:rtl w:val="0"/>
                      </w:rPr>
                    </w:r>
                  </w:p>
                </w:tc>
              </w:sdtContent>
            </w:sdt>
            <w:sdt>
              <w:sdtPr>
                <w:lock w:val="contentLocked"/>
                <w:id w:val="-1547736780"/>
                <w:tag w:val="goog_rdk_549"/>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A5">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187,23</w:t>
                    </w:r>
                    <w:r w:rsidDel="00000000" w:rsidR="00000000" w:rsidRPr="00000000">
                      <w:rPr>
                        <w:rtl w:val="0"/>
                      </w:rPr>
                    </w:r>
                  </w:p>
                </w:tc>
              </w:sdtContent>
            </w:sdt>
            <w:sdt>
              <w:sdtPr>
                <w:lock w:val="contentLocked"/>
                <w:id w:val="-561629635"/>
                <w:tag w:val="goog_rdk_550"/>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A6">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187,23</w:t>
                    </w:r>
                    <w:r w:rsidDel="00000000" w:rsidR="00000000" w:rsidRPr="00000000">
                      <w:rPr>
                        <w:rtl w:val="0"/>
                      </w:rPr>
                    </w:r>
                  </w:p>
                </w:tc>
              </w:sdtContent>
            </w:sdt>
            <w:sdt>
              <w:sdtPr>
                <w:lock w:val="contentLocked"/>
                <w:id w:val="-1622573780"/>
                <w:tag w:val="goog_rdk_551"/>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A7">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31,44</w:t>
                    </w:r>
                    <w:r w:rsidDel="00000000" w:rsidR="00000000" w:rsidRPr="00000000">
                      <w:rPr>
                        <w:rtl w:val="0"/>
                      </w:rPr>
                    </w:r>
                  </w:p>
                </w:tc>
              </w:sdtContent>
            </w:sdt>
            <w:sdt>
              <w:sdtPr>
                <w:lock w:val="contentLocked"/>
                <w:id w:val="-529727387"/>
                <w:tag w:val="goog_rdk_552"/>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A8">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374,46</w:t>
                    </w:r>
                    <w:r w:rsidDel="00000000" w:rsidR="00000000" w:rsidRPr="00000000">
                      <w:rPr>
                        <w:rtl w:val="0"/>
                      </w:rPr>
                    </w:r>
                  </w:p>
                </w:tc>
              </w:sdtContent>
            </w:sdt>
            <w:sdt>
              <w:sdtPr>
                <w:lock w:val="contentLocked"/>
                <w:id w:val="713984803"/>
                <w:tag w:val="goog_rdk_553"/>
              </w:sdtPr>
              <w:sdtContent>
                <w:tc>
                  <w:tcPr>
                    <w:tcBorders>
                      <w:top w:color="cccccc"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bottom"/>
                  </w:tcPr>
                  <w:p w:rsidR="00000000" w:rsidDel="00000000" w:rsidP="00000000" w:rsidRDefault="00000000" w:rsidRPr="00000000" w14:paraId="000009A9">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1.089,84</w:t>
                    </w:r>
                    <w:r w:rsidDel="00000000" w:rsidR="00000000" w:rsidRPr="00000000">
                      <w:rPr>
                        <w:rtl w:val="0"/>
                      </w:rPr>
                    </w:r>
                  </w:p>
                </w:tc>
              </w:sdtContent>
            </w:sdt>
          </w:tr>
          <w:tr>
            <w:trPr>
              <w:cantSplit w:val="0"/>
              <w:trHeight w:val="315" w:hRule="atLeast"/>
              <w:tblHeader w:val="0"/>
            </w:trPr>
            <w:sdt>
              <w:sdtPr>
                <w:lock w:val="contentLocked"/>
                <w:id w:val="1170838119"/>
                <w:tag w:val="goog_rdk_554"/>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AA">
                    <w:pPr>
                      <w:widowControl w:val="0"/>
                      <w:spacing w:line="276" w:lineRule="auto"/>
                      <w:rPr>
                        <w:rFonts w:ascii="Calibri" w:cs="Calibri" w:eastAsia="Calibri" w:hAnsi="Calibri"/>
                      </w:rPr>
                    </w:pPr>
                    <w:r w:rsidDel="00000000" w:rsidR="00000000" w:rsidRPr="00000000">
                      <w:rPr>
                        <w:rFonts w:ascii="Book Antiqua" w:cs="Book Antiqua" w:eastAsia="Book Antiqua" w:hAnsi="Book Antiqua"/>
                        <w:rtl w:val="0"/>
                      </w:rPr>
                      <w:t xml:space="preserve">Otras pérdidas en gestión corriente</w:t>
                    </w:r>
                    <w:r w:rsidDel="00000000" w:rsidR="00000000" w:rsidRPr="00000000">
                      <w:rPr>
                        <w:rtl w:val="0"/>
                      </w:rPr>
                    </w:r>
                  </w:p>
                </w:tc>
              </w:sdtContent>
            </w:sdt>
            <w:sdt>
              <w:sdtPr>
                <w:lock w:val="contentLocked"/>
                <w:id w:val="-6513094"/>
                <w:tag w:val="goog_rdk_555"/>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AB">
                    <w:pPr>
                      <w:widowControl w:val="0"/>
                      <w:rPr>
                        <w:rFonts w:ascii="Calibri" w:cs="Calibri" w:eastAsia="Calibri" w:hAnsi="Calibri"/>
                      </w:rPr>
                    </w:pPr>
                    <w:r w:rsidDel="00000000" w:rsidR="00000000" w:rsidRPr="00000000">
                      <w:rPr>
                        <w:rtl w:val="0"/>
                      </w:rPr>
                    </w:r>
                  </w:p>
                </w:tc>
              </w:sdtContent>
            </w:sdt>
            <w:sdt>
              <w:sdtPr>
                <w:lock w:val="contentLocked"/>
                <w:id w:val="821764117"/>
                <w:tag w:val="goog_rdk_556"/>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tcPr>
                  <w:p w:rsidR="00000000" w:rsidDel="00000000" w:rsidP="00000000" w:rsidRDefault="00000000" w:rsidRPr="00000000" w14:paraId="000009AC">
                    <w:pPr>
                      <w:widowControl w:val="0"/>
                      <w:rPr>
                        <w:rFonts w:ascii="Calibri" w:cs="Calibri" w:eastAsia="Calibri" w:hAnsi="Calibri"/>
                      </w:rPr>
                    </w:pPr>
                    <w:r w:rsidDel="00000000" w:rsidR="00000000" w:rsidRPr="00000000">
                      <w:rPr>
                        <w:rtl w:val="0"/>
                      </w:rPr>
                    </w:r>
                  </w:p>
                </w:tc>
              </w:sdtContent>
            </w:sdt>
            <w:sdt>
              <w:sdtPr>
                <w:lock w:val="contentLocked"/>
                <w:id w:val="-1113427239"/>
                <w:tag w:val="goog_rdk_557"/>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AD">
                    <w:pPr>
                      <w:widowControl w:val="0"/>
                      <w:rPr>
                        <w:rFonts w:ascii="Calibri" w:cs="Calibri" w:eastAsia="Calibri" w:hAnsi="Calibri"/>
                      </w:rPr>
                    </w:pPr>
                    <w:r w:rsidDel="00000000" w:rsidR="00000000" w:rsidRPr="00000000">
                      <w:rPr>
                        <w:rtl w:val="0"/>
                      </w:rPr>
                    </w:r>
                  </w:p>
                </w:tc>
              </w:sdtContent>
            </w:sdt>
            <w:sdt>
              <w:sdtPr>
                <w:lock w:val="contentLocked"/>
                <w:id w:val="-2055597618"/>
                <w:tag w:val="goog_rdk_558"/>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tcPr>
                  <w:p w:rsidR="00000000" w:rsidDel="00000000" w:rsidP="00000000" w:rsidRDefault="00000000" w:rsidRPr="00000000" w14:paraId="000009AE">
                    <w:pPr>
                      <w:widowControl w:val="0"/>
                      <w:rPr>
                        <w:rFonts w:ascii="Calibri" w:cs="Calibri" w:eastAsia="Calibri" w:hAnsi="Calibri"/>
                      </w:rPr>
                    </w:pPr>
                    <w:r w:rsidDel="00000000" w:rsidR="00000000" w:rsidRPr="00000000">
                      <w:rPr>
                        <w:rtl w:val="0"/>
                      </w:rPr>
                    </w:r>
                  </w:p>
                </w:tc>
              </w:sdtContent>
            </w:sdt>
            <w:sdt>
              <w:sdtPr>
                <w:lock w:val="contentLocked"/>
                <w:id w:val="-978456578"/>
                <w:tag w:val="goog_rdk_559"/>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AF">
                    <w:pPr>
                      <w:widowControl w:val="0"/>
                      <w:spacing w:line="276" w:lineRule="auto"/>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50.862,80</w:t>
                    </w:r>
                    <w:r w:rsidDel="00000000" w:rsidR="00000000" w:rsidRPr="00000000">
                      <w:rPr>
                        <w:rtl w:val="0"/>
                      </w:rPr>
                    </w:r>
                  </w:p>
                </w:tc>
              </w:sdtContent>
            </w:sdt>
            <w:sdt>
              <w:sdtPr>
                <w:lock w:val="contentLocked"/>
                <w:id w:val="639562040"/>
                <w:tag w:val="goog_rdk_560"/>
              </w:sdtPr>
              <w:sdtContent>
                <w:tc>
                  <w:tcPr>
                    <w:tcBorders>
                      <w:top w:color="cccccc"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bottom"/>
                  </w:tcPr>
                  <w:p w:rsidR="00000000" w:rsidDel="00000000" w:rsidP="00000000" w:rsidRDefault="00000000" w:rsidRPr="00000000" w14:paraId="000009B0">
                    <w:pPr>
                      <w:widowControl w:val="0"/>
                      <w:spacing w:line="276" w:lineRule="auto"/>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50.862,80</w:t>
                    </w:r>
                    <w:r w:rsidDel="00000000" w:rsidR="00000000" w:rsidRPr="00000000">
                      <w:rPr>
                        <w:rtl w:val="0"/>
                      </w:rPr>
                    </w:r>
                  </w:p>
                </w:tc>
              </w:sdtContent>
            </w:sdt>
          </w:tr>
          <w:tr>
            <w:trPr>
              <w:cantSplit w:val="0"/>
              <w:trHeight w:val="315" w:hRule="atLeast"/>
              <w:tblHeader w:val="0"/>
            </w:trPr>
            <w:sdt>
              <w:sdtPr>
                <w:lock w:val="contentLocked"/>
                <w:id w:val="981359514"/>
                <w:tag w:val="goog_rdk_561"/>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B1">
                    <w:pPr>
                      <w:widowControl w:val="0"/>
                      <w:rPr>
                        <w:rFonts w:ascii="Calibri" w:cs="Calibri" w:eastAsia="Calibri" w:hAnsi="Calibri"/>
                      </w:rPr>
                    </w:pPr>
                    <w:r w:rsidDel="00000000" w:rsidR="00000000" w:rsidRPr="00000000">
                      <w:rPr>
                        <w:rFonts w:ascii="Book Antiqua" w:cs="Book Antiqua" w:eastAsia="Book Antiqua" w:hAnsi="Book Antiqua"/>
                        <w:rtl w:val="0"/>
                      </w:rPr>
                      <w:t xml:space="preserve">Provisiones para responsabilidades</w:t>
                    </w:r>
                    <w:r w:rsidDel="00000000" w:rsidR="00000000" w:rsidRPr="00000000">
                      <w:rPr>
                        <w:rtl w:val="0"/>
                      </w:rPr>
                    </w:r>
                  </w:p>
                </w:tc>
              </w:sdtContent>
            </w:sdt>
            <w:sdt>
              <w:sdtPr>
                <w:lock w:val="contentLocked"/>
                <w:id w:val="335234544"/>
                <w:tag w:val="goog_rdk_562"/>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B2">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46.203,87</w:t>
                    </w:r>
                    <w:r w:rsidDel="00000000" w:rsidR="00000000" w:rsidRPr="00000000">
                      <w:rPr>
                        <w:rtl w:val="0"/>
                      </w:rPr>
                    </w:r>
                  </w:p>
                </w:tc>
              </w:sdtContent>
            </w:sdt>
            <w:sdt>
              <w:sdtPr>
                <w:lock w:val="contentLocked"/>
                <w:id w:val="1201604300"/>
                <w:tag w:val="goog_rdk_563"/>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B3">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46.203,87</w:t>
                    </w:r>
                    <w:r w:rsidDel="00000000" w:rsidR="00000000" w:rsidRPr="00000000">
                      <w:rPr>
                        <w:rtl w:val="0"/>
                      </w:rPr>
                    </w:r>
                  </w:p>
                </w:tc>
              </w:sdtContent>
            </w:sdt>
            <w:sdt>
              <w:sdtPr>
                <w:lock w:val="contentLocked"/>
                <w:id w:val="-697681328"/>
                <w:tag w:val="goog_rdk_564"/>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B4">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46.203,87</w:t>
                    </w:r>
                    <w:r w:rsidDel="00000000" w:rsidR="00000000" w:rsidRPr="00000000">
                      <w:rPr>
                        <w:rtl w:val="0"/>
                      </w:rPr>
                    </w:r>
                  </w:p>
                </w:tc>
              </w:sdtContent>
            </w:sdt>
            <w:sdt>
              <w:sdtPr>
                <w:lock w:val="contentLocked"/>
                <w:id w:val="-1776919515"/>
                <w:tag w:val="goog_rdk_565"/>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B5">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46.203,87</w:t>
                    </w:r>
                    <w:r w:rsidDel="00000000" w:rsidR="00000000" w:rsidRPr="00000000">
                      <w:rPr>
                        <w:rtl w:val="0"/>
                      </w:rPr>
                    </w:r>
                  </w:p>
                </w:tc>
              </w:sdtContent>
            </w:sdt>
            <w:sdt>
              <w:sdtPr>
                <w:lock w:val="contentLocked"/>
                <w:id w:val="419960320"/>
                <w:tag w:val="goog_rdk_566"/>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B6">
                    <w:pPr>
                      <w:widowControl w:val="0"/>
                      <w:rPr>
                        <w:rFonts w:ascii="Calibri" w:cs="Calibri" w:eastAsia="Calibri" w:hAnsi="Calibri"/>
                      </w:rPr>
                    </w:pPr>
                    <w:r w:rsidDel="00000000" w:rsidR="00000000" w:rsidRPr="00000000">
                      <w:rPr>
                        <w:rtl w:val="0"/>
                      </w:rPr>
                    </w:r>
                  </w:p>
                </w:tc>
              </w:sdtContent>
            </w:sdt>
            <w:sdt>
              <w:sdtPr>
                <w:lock w:val="contentLocked"/>
                <w:id w:val="1497402840"/>
                <w:tag w:val="goog_rdk_567"/>
              </w:sdtPr>
              <w:sdtContent>
                <w:tc>
                  <w:tcPr>
                    <w:tcBorders>
                      <w:top w:color="cccccc"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bottom"/>
                  </w:tcPr>
                  <w:p w:rsidR="00000000" w:rsidDel="00000000" w:rsidP="00000000" w:rsidRDefault="00000000" w:rsidRPr="00000000" w14:paraId="000009B7">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184.815,49</w:t>
                    </w:r>
                    <w:r w:rsidDel="00000000" w:rsidR="00000000" w:rsidRPr="00000000">
                      <w:rPr>
                        <w:rtl w:val="0"/>
                      </w:rPr>
                    </w:r>
                  </w:p>
                </w:tc>
              </w:sdtContent>
            </w:sdt>
          </w:tr>
          <w:tr>
            <w:trPr>
              <w:cantSplit w:val="0"/>
              <w:trHeight w:val="315" w:hRule="atLeast"/>
              <w:tblHeader w:val="0"/>
            </w:trPr>
            <w:sdt>
              <w:sdtPr>
                <w:lock w:val="contentLocked"/>
                <w:id w:val="-1617107028"/>
                <w:tag w:val="goog_rdk_568"/>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B8">
                    <w:pPr>
                      <w:widowControl w:val="0"/>
                      <w:rPr>
                        <w:rFonts w:ascii="Calibri" w:cs="Calibri" w:eastAsia="Calibri" w:hAnsi="Calibri"/>
                      </w:rPr>
                    </w:pPr>
                    <w:r w:rsidDel="00000000" w:rsidR="00000000" w:rsidRPr="00000000">
                      <w:rPr>
                        <w:rFonts w:ascii="Book Antiqua" w:cs="Book Antiqua" w:eastAsia="Book Antiqua" w:hAnsi="Book Antiqua"/>
                        <w:rtl w:val="0"/>
                      </w:rPr>
                      <w:t xml:space="preserve">Amortización de inmovilizado</w:t>
                    </w:r>
                    <w:r w:rsidDel="00000000" w:rsidR="00000000" w:rsidRPr="00000000">
                      <w:rPr>
                        <w:rtl w:val="0"/>
                      </w:rPr>
                    </w:r>
                  </w:p>
                </w:tc>
              </w:sdtContent>
            </w:sdt>
            <w:sdt>
              <w:sdtPr>
                <w:lock w:val="contentLocked"/>
                <w:id w:val="338448502"/>
                <w:tag w:val="goog_rdk_569"/>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B9">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3.788,58</w:t>
                    </w:r>
                    <w:r w:rsidDel="00000000" w:rsidR="00000000" w:rsidRPr="00000000">
                      <w:rPr>
                        <w:rtl w:val="0"/>
                      </w:rPr>
                    </w:r>
                  </w:p>
                </w:tc>
              </w:sdtContent>
            </w:sdt>
            <w:sdt>
              <w:sdtPr>
                <w:lock w:val="contentLocked"/>
                <w:id w:val="-1275597165"/>
                <w:tag w:val="goog_rdk_570"/>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BA">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3.788,58</w:t>
                    </w:r>
                    <w:r w:rsidDel="00000000" w:rsidR="00000000" w:rsidRPr="00000000">
                      <w:rPr>
                        <w:rtl w:val="0"/>
                      </w:rPr>
                    </w:r>
                  </w:p>
                </w:tc>
              </w:sdtContent>
            </w:sdt>
            <w:sdt>
              <w:sdtPr>
                <w:lock w:val="contentLocked"/>
                <w:id w:val="1111709990"/>
                <w:tag w:val="goog_rdk_571"/>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BB">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3.788,58</w:t>
                    </w:r>
                    <w:r w:rsidDel="00000000" w:rsidR="00000000" w:rsidRPr="00000000">
                      <w:rPr>
                        <w:rtl w:val="0"/>
                      </w:rPr>
                    </w:r>
                  </w:p>
                </w:tc>
              </w:sdtContent>
            </w:sdt>
            <w:sdt>
              <w:sdtPr>
                <w:lock w:val="contentLocked"/>
                <w:id w:val="-75588324"/>
                <w:tag w:val="goog_rdk_572"/>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BC">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3.788,58</w:t>
                    </w:r>
                    <w:r w:rsidDel="00000000" w:rsidR="00000000" w:rsidRPr="00000000">
                      <w:rPr>
                        <w:rtl w:val="0"/>
                      </w:rPr>
                    </w:r>
                  </w:p>
                </w:tc>
              </w:sdtContent>
            </w:sdt>
            <w:sdt>
              <w:sdtPr>
                <w:lock w:val="contentLocked"/>
                <w:id w:val="-2073062288"/>
                <w:tag w:val="goog_rdk_573"/>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BD">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3.788,58</w:t>
                    </w:r>
                    <w:r w:rsidDel="00000000" w:rsidR="00000000" w:rsidRPr="00000000">
                      <w:rPr>
                        <w:rtl w:val="0"/>
                      </w:rPr>
                    </w:r>
                  </w:p>
                </w:tc>
              </w:sdtContent>
            </w:sdt>
            <w:sdt>
              <w:sdtPr>
                <w:lock w:val="contentLocked"/>
                <w:id w:val="990592694"/>
                <w:tag w:val="goog_rdk_574"/>
              </w:sdtPr>
              <w:sdtContent>
                <w:tc>
                  <w:tcPr>
                    <w:tcBorders>
                      <w:top w:color="cccccc"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bottom"/>
                  </w:tcPr>
                  <w:p w:rsidR="00000000" w:rsidDel="00000000" w:rsidP="00000000" w:rsidRDefault="00000000" w:rsidRPr="00000000" w14:paraId="000009BE">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18.942,92</w:t>
                    </w:r>
                    <w:r w:rsidDel="00000000" w:rsidR="00000000" w:rsidRPr="00000000">
                      <w:rPr>
                        <w:rtl w:val="0"/>
                      </w:rPr>
                    </w:r>
                  </w:p>
                </w:tc>
              </w:sdtContent>
            </w:sdt>
          </w:tr>
          <w:tr>
            <w:trPr>
              <w:cantSplit w:val="0"/>
              <w:trHeight w:val="315" w:hRule="atLeast"/>
              <w:tblHeader w:val="0"/>
            </w:trPr>
            <w:sdt>
              <w:sdtPr>
                <w:lock w:val="contentLocked"/>
                <w:id w:val="562644676"/>
                <w:tag w:val="goog_rdk_575"/>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BF">
                    <w:pPr>
                      <w:widowControl w:val="0"/>
                      <w:rPr>
                        <w:rFonts w:ascii="Calibri" w:cs="Calibri" w:eastAsia="Calibri" w:hAnsi="Calibri"/>
                        <w:sz w:val="18"/>
                        <w:szCs w:val="18"/>
                      </w:rPr>
                    </w:pPr>
                    <w:r w:rsidDel="00000000" w:rsidR="00000000" w:rsidRPr="00000000">
                      <w:rPr>
                        <w:rFonts w:ascii="Book Antiqua" w:cs="Book Antiqua" w:eastAsia="Book Antiqua" w:hAnsi="Book Antiqua"/>
                        <w:rtl w:val="0"/>
                      </w:rPr>
                      <w:t xml:space="preserve">Otros gastos</w:t>
                    </w:r>
                    <w:r w:rsidDel="00000000" w:rsidR="00000000" w:rsidRPr="00000000">
                      <w:rPr>
                        <w:rFonts w:ascii="Book Antiqua" w:cs="Book Antiqua" w:eastAsia="Book Antiqua" w:hAnsi="Book Antiqua"/>
                        <w:sz w:val="18"/>
                        <w:szCs w:val="18"/>
                        <w:rtl w:val="0"/>
                      </w:rPr>
                      <w:t xml:space="preserve"> (financieros, excep.)</w:t>
                    </w:r>
                    <w:r w:rsidDel="00000000" w:rsidR="00000000" w:rsidRPr="00000000">
                      <w:rPr>
                        <w:rtl w:val="0"/>
                      </w:rPr>
                    </w:r>
                  </w:p>
                </w:tc>
              </w:sdtContent>
            </w:sdt>
            <w:sdt>
              <w:sdtPr>
                <w:lock w:val="contentLocked"/>
                <w:id w:val="1424269394"/>
                <w:tag w:val="goog_rdk_576"/>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tcPr>
                  <w:p w:rsidR="00000000" w:rsidDel="00000000" w:rsidP="00000000" w:rsidRDefault="00000000" w:rsidRPr="00000000" w14:paraId="000009C0">
                    <w:pPr>
                      <w:widowControl w:val="0"/>
                      <w:rPr>
                        <w:rFonts w:ascii="Calibri" w:cs="Calibri" w:eastAsia="Calibri" w:hAnsi="Calibri"/>
                      </w:rPr>
                    </w:pPr>
                    <w:r w:rsidDel="00000000" w:rsidR="00000000" w:rsidRPr="00000000">
                      <w:rPr>
                        <w:rtl w:val="0"/>
                      </w:rPr>
                    </w:r>
                  </w:p>
                </w:tc>
              </w:sdtContent>
            </w:sdt>
            <w:sdt>
              <w:sdtPr>
                <w:lock w:val="contentLocked"/>
                <w:id w:val="1290374775"/>
                <w:tag w:val="goog_rdk_577"/>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C1">
                    <w:pPr>
                      <w:widowControl w:val="0"/>
                      <w:rPr>
                        <w:rFonts w:ascii="Calibri" w:cs="Calibri" w:eastAsia="Calibri" w:hAnsi="Calibri"/>
                      </w:rPr>
                    </w:pPr>
                    <w:r w:rsidDel="00000000" w:rsidR="00000000" w:rsidRPr="00000000">
                      <w:rPr>
                        <w:rtl w:val="0"/>
                      </w:rPr>
                    </w:r>
                  </w:p>
                </w:tc>
              </w:sdtContent>
            </w:sdt>
            <w:sdt>
              <w:sdtPr>
                <w:lock w:val="contentLocked"/>
                <w:id w:val="-1353103601"/>
                <w:tag w:val="goog_rdk_578"/>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tcPr>
                  <w:p w:rsidR="00000000" w:rsidDel="00000000" w:rsidP="00000000" w:rsidRDefault="00000000" w:rsidRPr="00000000" w14:paraId="000009C2">
                    <w:pPr>
                      <w:widowControl w:val="0"/>
                      <w:rPr>
                        <w:rFonts w:ascii="Calibri" w:cs="Calibri" w:eastAsia="Calibri" w:hAnsi="Calibri"/>
                      </w:rPr>
                    </w:pPr>
                    <w:r w:rsidDel="00000000" w:rsidR="00000000" w:rsidRPr="00000000">
                      <w:rPr>
                        <w:rtl w:val="0"/>
                      </w:rPr>
                    </w:r>
                  </w:p>
                </w:tc>
              </w:sdtContent>
            </w:sdt>
            <w:sdt>
              <w:sdtPr>
                <w:lock w:val="contentLocked"/>
                <w:id w:val="868217963"/>
                <w:tag w:val="goog_rdk_579"/>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tcPr>
                  <w:p w:rsidR="00000000" w:rsidDel="00000000" w:rsidP="00000000" w:rsidRDefault="00000000" w:rsidRPr="00000000" w14:paraId="000009C3">
                    <w:pPr>
                      <w:widowControl w:val="0"/>
                      <w:rPr>
                        <w:rFonts w:ascii="Calibri" w:cs="Calibri" w:eastAsia="Calibri" w:hAnsi="Calibri"/>
                      </w:rPr>
                    </w:pPr>
                    <w:r w:rsidDel="00000000" w:rsidR="00000000" w:rsidRPr="00000000">
                      <w:rPr>
                        <w:rtl w:val="0"/>
                      </w:rPr>
                    </w:r>
                  </w:p>
                </w:tc>
              </w:sdtContent>
            </w:sdt>
            <w:sdt>
              <w:sdtPr>
                <w:lock w:val="contentLocked"/>
                <w:id w:val="-132248293"/>
                <w:tag w:val="goog_rdk_580"/>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C4">
                    <w:pPr>
                      <w:widowControl w:val="0"/>
                      <w:spacing w:line="276" w:lineRule="auto"/>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2677,73</w:t>
                    </w:r>
                    <w:r w:rsidDel="00000000" w:rsidR="00000000" w:rsidRPr="00000000">
                      <w:rPr>
                        <w:rtl w:val="0"/>
                      </w:rPr>
                    </w:r>
                  </w:p>
                </w:tc>
              </w:sdtContent>
            </w:sdt>
            <w:sdt>
              <w:sdtPr>
                <w:lock w:val="contentLocked"/>
                <w:id w:val="-1333720607"/>
                <w:tag w:val="goog_rdk_581"/>
              </w:sdtPr>
              <w:sdtContent>
                <w:tc>
                  <w:tcPr>
                    <w:tcBorders>
                      <w:top w:color="cccccc"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bottom"/>
                  </w:tcPr>
                  <w:p w:rsidR="00000000" w:rsidDel="00000000" w:rsidP="00000000" w:rsidRDefault="00000000" w:rsidRPr="00000000" w14:paraId="000009C5">
                    <w:pPr>
                      <w:widowControl w:val="0"/>
                      <w:spacing w:line="276" w:lineRule="auto"/>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2.677,73</w:t>
                    </w:r>
                    <w:r w:rsidDel="00000000" w:rsidR="00000000" w:rsidRPr="00000000">
                      <w:rPr>
                        <w:rtl w:val="0"/>
                      </w:rPr>
                    </w:r>
                  </w:p>
                </w:tc>
              </w:sdtContent>
            </w:sdt>
          </w:tr>
          <w:tr>
            <w:trPr>
              <w:cantSplit w:val="0"/>
              <w:trHeight w:val="405" w:hRule="atLeast"/>
              <w:tblHeader w:val="0"/>
            </w:trPr>
            <w:sdt>
              <w:sdtPr>
                <w:lock w:val="contentLocked"/>
                <w:id w:val="-1170655059"/>
                <w:tag w:val="goog_rdk_582"/>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C6">
                    <w:pPr>
                      <w:widowControl w:val="0"/>
                      <w:rPr>
                        <w:rFonts w:ascii="Calibri" w:cs="Calibri" w:eastAsia="Calibri" w:hAnsi="Calibri"/>
                      </w:rPr>
                    </w:pPr>
                    <w:r w:rsidDel="00000000" w:rsidR="00000000" w:rsidRPr="00000000">
                      <w:rPr>
                        <w:rFonts w:ascii="Book Antiqua" w:cs="Book Antiqua" w:eastAsia="Book Antiqua" w:hAnsi="Book Antiqua"/>
                        <w:b w:val="1"/>
                        <w:bCs w:val="1"/>
                        <w:rtl w:val="0"/>
                      </w:rPr>
                      <w:t xml:space="preserve">Subtotal gastos</w:t>
                    </w:r>
                    <w:r w:rsidDel="00000000" w:rsidR="00000000" w:rsidRPr="00000000">
                      <w:rPr>
                        <w:rtl w:val="0"/>
                      </w:rPr>
                    </w:r>
                  </w:p>
                </w:tc>
              </w:sdtContent>
            </w:sdt>
            <w:sdt>
              <w:sdtPr>
                <w:lock w:val="contentLocked"/>
                <w:id w:val="1320107482"/>
                <w:tag w:val="goog_rdk_583"/>
              </w:sdtPr>
              <w:sdtContent>
                <w:tc>
                  <w:tcPr>
                    <w:tcBorders>
                      <w:top w:color="cccccc" w:space="0" w:sz="7" w:val="single"/>
                      <w:left w:color="cccccc" w:space="0" w:sz="7" w:val="single"/>
                      <w:bottom w:color="000000" w:space="0" w:sz="7" w:val="single"/>
                      <w:right w:color="000000" w:space="0" w:sz="7" w:val="single"/>
                    </w:tcBorders>
                    <w:shd w:fill="d9d9d9" w:val="clear"/>
                    <w:tcMar>
                      <w:top w:w="0.0" w:type="dxa"/>
                      <w:left w:w="40.0" w:type="dxa"/>
                      <w:bottom w:w="0.0" w:type="dxa"/>
                      <w:right w:w="40.0" w:type="dxa"/>
                    </w:tcMar>
                    <w:vAlign w:val="bottom"/>
                  </w:tcPr>
                  <w:p w:rsidR="00000000" w:rsidDel="00000000" w:rsidP="00000000" w:rsidRDefault="00000000" w:rsidRPr="00000000" w14:paraId="000009C7">
                    <w:pPr>
                      <w:widowControl w:val="0"/>
                      <w:jc w:val="right"/>
                      <w:rPr>
                        <w:rFonts w:ascii="Calibri" w:cs="Calibri" w:eastAsia="Calibri" w:hAnsi="Calibri"/>
                      </w:rPr>
                    </w:pPr>
                    <w:r w:rsidDel="00000000" w:rsidR="00000000" w:rsidRPr="00000000">
                      <w:rPr>
                        <w:rFonts w:ascii="Book Antiqua" w:cs="Book Antiqua" w:eastAsia="Book Antiqua" w:hAnsi="Book Antiqua"/>
                        <w:b w:val="1"/>
                        <w:bCs w:val="1"/>
                        <w:sz w:val="18"/>
                        <w:szCs w:val="18"/>
                        <w:rtl w:val="0"/>
                      </w:rPr>
                      <w:t xml:space="preserve">909.104,32</w:t>
                    </w:r>
                    <w:r w:rsidDel="00000000" w:rsidR="00000000" w:rsidRPr="00000000">
                      <w:rPr>
                        <w:rtl w:val="0"/>
                      </w:rPr>
                    </w:r>
                  </w:p>
                </w:tc>
              </w:sdtContent>
            </w:sdt>
            <w:sdt>
              <w:sdtPr>
                <w:lock w:val="contentLocked"/>
                <w:id w:val="-1488954036"/>
                <w:tag w:val="goog_rdk_584"/>
              </w:sdtPr>
              <w:sdtContent>
                <w:tc>
                  <w:tcPr>
                    <w:tcBorders>
                      <w:top w:color="cccccc" w:space="0" w:sz="7" w:val="single"/>
                      <w:left w:color="cccccc" w:space="0" w:sz="7" w:val="single"/>
                      <w:bottom w:color="000000" w:space="0" w:sz="7" w:val="single"/>
                      <w:right w:color="000000" w:space="0" w:sz="7" w:val="single"/>
                    </w:tcBorders>
                    <w:shd w:fill="d9d9d9" w:val="clear"/>
                    <w:tcMar>
                      <w:top w:w="0.0" w:type="dxa"/>
                      <w:left w:w="40.0" w:type="dxa"/>
                      <w:bottom w:w="0.0" w:type="dxa"/>
                      <w:right w:w="40.0" w:type="dxa"/>
                    </w:tcMar>
                    <w:vAlign w:val="bottom"/>
                  </w:tcPr>
                  <w:p w:rsidR="00000000" w:rsidDel="00000000" w:rsidP="00000000" w:rsidRDefault="00000000" w:rsidRPr="00000000" w14:paraId="000009C8">
                    <w:pPr>
                      <w:widowControl w:val="0"/>
                      <w:jc w:val="right"/>
                      <w:rPr>
                        <w:rFonts w:ascii="Calibri" w:cs="Calibri" w:eastAsia="Calibri" w:hAnsi="Calibri"/>
                      </w:rPr>
                    </w:pPr>
                    <w:r w:rsidDel="00000000" w:rsidR="00000000" w:rsidRPr="00000000">
                      <w:rPr>
                        <w:rFonts w:ascii="Book Antiqua" w:cs="Book Antiqua" w:eastAsia="Book Antiqua" w:hAnsi="Book Antiqua"/>
                        <w:b w:val="1"/>
                        <w:bCs w:val="1"/>
                        <w:sz w:val="18"/>
                        <w:szCs w:val="18"/>
                        <w:rtl w:val="0"/>
                      </w:rPr>
                      <w:t xml:space="preserve">685.859,54</w:t>
                    </w:r>
                    <w:r w:rsidDel="00000000" w:rsidR="00000000" w:rsidRPr="00000000">
                      <w:rPr>
                        <w:rtl w:val="0"/>
                      </w:rPr>
                    </w:r>
                  </w:p>
                </w:tc>
              </w:sdtContent>
            </w:sdt>
            <w:sdt>
              <w:sdtPr>
                <w:lock w:val="contentLocked"/>
                <w:id w:val="262037931"/>
                <w:tag w:val="goog_rdk_585"/>
              </w:sdtPr>
              <w:sdtContent>
                <w:tc>
                  <w:tcPr>
                    <w:tcBorders>
                      <w:top w:color="cccccc" w:space="0" w:sz="7" w:val="single"/>
                      <w:left w:color="cccccc" w:space="0" w:sz="7" w:val="single"/>
                      <w:bottom w:color="000000" w:space="0" w:sz="7" w:val="single"/>
                      <w:right w:color="000000" w:space="0" w:sz="7" w:val="single"/>
                    </w:tcBorders>
                    <w:shd w:fill="d9d9d9" w:val="clear"/>
                    <w:tcMar>
                      <w:top w:w="0.0" w:type="dxa"/>
                      <w:left w:w="40.0" w:type="dxa"/>
                      <w:bottom w:w="0.0" w:type="dxa"/>
                      <w:right w:w="40.0" w:type="dxa"/>
                    </w:tcMar>
                    <w:vAlign w:val="bottom"/>
                  </w:tcPr>
                  <w:p w:rsidR="00000000" w:rsidDel="00000000" w:rsidP="00000000" w:rsidRDefault="00000000" w:rsidRPr="00000000" w14:paraId="000009C9">
                    <w:pPr>
                      <w:widowControl w:val="0"/>
                      <w:jc w:val="right"/>
                      <w:rPr>
                        <w:rFonts w:ascii="Calibri" w:cs="Calibri" w:eastAsia="Calibri" w:hAnsi="Calibri"/>
                      </w:rPr>
                    </w:pPr>
                    <w:r w:rsidDel="00000000" w:rsidR="00000000" w:rsidRPr="00000000">
                      <w:rPr>
                        <w:rFonts w:ascii="Book Antiqua" w:cs="Book Antiqua" w:eastAsia="Book Antiqua" w:hAnsi="Book Antiqua"/>
                        <w:b w:val="1"/>
                        <w:bCs w:val="1"/>
                        <w:sz w:val="18"/>
                        <w:szCs w:val="18"/>
                        <w:rtl w:val="0"/>
                      </w:rPr>
                      <w:t xml:space="preserve">798.540,78</w:t>
                    </w:r>
                    <w:r w:rsidDel="00000000" w:rsidR="00000000" w:rsidRPr="00000000">
                      <w:rPr>
                        <w:rtl w:val="0"/>
                      </w:rPr>
                    </w:r>
                  </w:p>
                </w:tc>
              </w:sdtContent>
            </w:sdt>
            <w:sdt>
              <w:sdtPr>
                <w:lock w:val="contentLocked"/>
                <w:id w:val="-1975475464"/>
                <w:tag w:val="goog_rdk_586"/>
              </w:sdtPr>
              <w:sdtContent>
                <w:tc>
                  <w:tcPr>
                    <w:tcBorders>
                      <w:top w:color="cccccc" w:space="0" w:sz="7" w:val="single"/>
                      <w:left w:color="cccccc" w:space="0" w:sz="7" w:val="single"/>
                      <w:bottom w:color="000000" w:space="0" w:sz="7" w:val="single"/>
                      <w:right w:color="000000" w:space="0" w:sz="7" w:val="single"/>
                    </w:tcBorders>
                    <w:shd w:fill="d9d9d9" w:val="clear"/>
                    <w:tcMar>
                      <w:top w:w="0.0" w:type="dxa"/>
                      <w:left w:w="40.0" w:type="dxa"/>
                      <w:bottom w:w="0.0" w:type="dxa"/>
                      <w:right w:w="40.0" w:type="dxa"/>
                    </w:tcMar>
                    <w:vAlign w:val="bottom"/>
                  </w:tcPr>
                  <w:p w:rsidR="00000000" w:rsidDel="00000000" w:rsidP="00000000" w:rsidRDefault="00000000" w:rsidRPr="00000000" w14:paraId="000009CA">
                    <w:pPr>
                      <w:widowControl w:val="0"/>
                      <w:jc w:val="right"/>
                      <w:rPr>
                        <w:rFonts w:ascii="Calibri" w:cs="Calibri" w:eastAsia="Calibri" w:hAnsi="Calibri"/>
                      </w:rPr>
                    </w:pPr>
                    <w:r w:rsidDel="00000000" w:rsidR="00000000" w:rsidRPr="00000000">
                      <w:rPr>
                        <w:rFonts w:ascii="Book Antiqua" w:cs="Book Antiqua" w:eastAsia="Book Antiqua" w:hAnsi="Book Antiqua"/>
                        <w:b w:val="1"/>
                        <w:bCs w:val="1"/>
                        <w:sz w:val="18"/>
                        <w:szCs w:val="18"/>
                        <w:rtl w:val="0"/>
                      </w:rPr>
                      <w:t xml:space="preserve">290.563,11</w:t>
                    </w:r>
                    <w:r w:rsidDel="00000000" w:rsidR="00000000" w:rsidRPr="00000000">
                      <w:rPr>
                        <w:rtl w:val="0"/>
                      </w:rPr>
                    </w:r>
                  </w:p>
                </w:tc>
              </w:sdtContent>
            </w:sdt>
            <w:sdt>
              <w:sdtPr>
                <w:lock w:val="contentLocked"/>
                <w:id w:val="-437939508"/>
                <w:tag w:val="goog_rdk_587"/>
              </w:sdtPr>
              <w:sdtContent>
                <w:tc>
                  <w:tcPr>
                    <w:tcBorders>
                      <w:top w:color="cccccc" w:space="0" w:sz="7" w:val="single"/>
                      <w:left w:color="cccccc" w:space="0" w:sz="7" w:val="single"/>
                      <w:bottom w:color="000000" w:space="0" w:sz="7" w:val="single"/>
                      <w:right w:color="000000" w:space="0" w:sz="7" w:val="single"/>
                    </w:tcBorders>
                    <w:shd w:fill="d9d9d9" w:val="clear"/>
                    <w:tcMar>
                      <w:top w:w="0.0" w:type="dxa"/>
                      <w:left w:w="40.0" w:type="dxa"/>
                      <w:bottom w:w="0.0" w:type="dxa"/>
                      <w:right w:w="40.0" w:type="dxa"/>
                    </w:tcMar>
                    <w:vAlign w:val="bottom"/>
                  </w:tcPr>
                  <w:p w:rsidR="00000000" w:rsidDel="00000000" w:rsidP="00000000" w:rsidRDefault="00000000" w:rsidRPr="00000000" w14:paraId="000009CB">
                    <w:pPr>
                      <w:widowControl w:val="0"/>
                      <w:spacing w:line="276" w:lineRule="auto"/>
                      <w:jc w:val="right"/>
                      <w:rPr>
                        <w:rFonts w:ascii="Calibri" w:cs="Calibri" w:eastAsia="Calibri" w:hAnsi="Calibri"/>
                      </w:rPr>
                    </w:pPr>
                    <w:r w:rsidDel="00000000" w:rsidR="00000000" w:rsidRPr="00000000">
                      <w:rPr>
                        <w:rFonts w:ascii="Book Antiqua" w:cs="Book Antiqua" w:eastAsia="Book Antiqua" w:hAnsi="Book Antiqua"/>
                        <w:b w:val="1"/>
                        <w:bCs w:val="1"/>
                        <w:sz w:val="18"/>
                        <w:szCs w:val="18"/>
                        <w:rtl w:val="0"/>
                      </w:rPr>
                      <w:t xml:space="preserve">350.556,47</w:t>
                    </w:r>
                    <w:r w:rsidDel="00000000" w:rsidR="00000000" w:rsidRPr="00000000">
                      <w:rPr>
                        <w:rtl w:val="0"/>
                      </w:rPr>
                    </w:r>
                  </w:p>
                </w:tc>
              </w:sdtContent>
            </w:sdt>
            <w:sdt>
              <w:sdtPr>
                <w:lock w:val="contentLocked"/>
                <w:id w:val="806239626"/>
                <w:tag w:val="goog_rdk_588"/>
              </w:sdtPr>
              <w:sdtContent>
                <w:tc>
                  <w:tcPr>
                    <w:tcBorders>
                      <w:top w:color="cccccc" w:space="0" w:sz="7" w:val="single"/>
                      <w:left w:color="cccccc" w:space="0" w:sz="7" w:val="single"/>
                      <w:bottom w:color="000000" w:space="0" w:sz="7" w:val="single"/>
                      <w:right w:color="000000" w:space="0" w:sz="7" w:val="single"/>
                    </w:tcBorders>
                    <w:shd w:fill="d9d9d9" w:val="clear"/>
                    <w:tcMar>
                      <w:top w:w="0.0" w:type="dxa"/>
                      <w:left w:w="40.0" w:type="dxa"/>
                      <w:bottom w:w="0.0" w:type="dxa"/>
                      <w:right w:w="40.0" w:type="dxa"/>
                    </w:tcMar>
                    <w:vAlign w:val="bottom"/>
                  </w:tcPr>
                  <w:p w:rsidR="00000000" w:rsidDel="00000000" w:rsidP="00000000" w:rsidRDefault="00000000" w:rsidRPr="00000000" w14:paraId="000009CC">
                    <w:pPr>
                      <w:widowControl w:val="0"/>
                      <w:spacing w:line="276" w:lineRule="auto"/>
                      <w:jc w:val="right"/>
                      <w:rPr>
                        <w:rFonts w:ascii="Calibri" w:cs="Calibri" w:eastAsia="Calibri" w:hAnsi="Calibri"/>
                      </w:rPr>
                    </w:pPr>
                    <w:r w:rsidDel="00000000" w:rsidR="00000000" w:rsidRPr="00000000">
                      <w:rPr>
                        <w:rFonts w:ascii="Book Antiqua" w:cs="Book Antiqua" w:eastAsia="Book Antiqua" w:hAnsi="Book Antiqua"/>
                        <w:b w:val="1"/>
                        <w:bCs w:val="1"/>
                        <w:sz w:val="18"/>
                        <w:szCs w:val="18"/>
                        <w:rtl w:val="0"/>
                      </w:rPr>
                      <w:t xml:space="preserve">3.034.624,20</w:t>
                    </w:r>
                    <w:r w:rsidDel="00000000" w:rsidR="00000000" w:rsidRPr="00000000">
                      <w:rPr>
                        <w:rtl w:val="0"/>
                      </w:rPr>
                    </w:r>
                  </w:p>
                </w:tc>
              </w:sdtContent>
            </w:sdt>
          </w:tr>
          <w:tr>
            <w:trPr>
              <w:cantSplit w:val="0"/>
              <w:trHeight w:val="315" w:hRule="atLeast"/>
              <w:tblHeader w:val="0"/>
            </w:trPr>
            <w:sdt>
              <w:sdtPr>
                <w:lock w:val="contentLocked"/>
                <w:id w:val="-667256137"/>
                <w:tag w:val="goog_rdk_589"/>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CD">
                    <w:pPr>
                      <w:widowControl w:val="0"/>
                      <w:rPr>
                        <w:rFonts w:ascii="Calibri" w:cs="Calibri" w:eastAsia="Calibri" w:hAnsi="Calibri"/>
                      </w:rPr>
                    </w:pPr>
                    <w:r w:rsidDel="00000000" w:rsidR="00000000" w:rsidRPr="00000000">
                      <w:rPr>
                        <w:rFonts w:ascii="Book Antiqua" w:cs="Book Antiqua" w:eastAsia="Book Antiqua" w:hAnsi="Book Antiqua"/>
                        <w:sz w:val="20"/>
                        <w:szCs w:val="20"/>
                        <w:rtl w:val="0"/>
                      </w:rPr>
                      <w:t xml:space="preserve">Adquisición de inmovilizado</w:t>
                    </w:r>
                    <w:r w:rsidDel="00000000" w:rsidR="00000000" w:rsidRPr="00000000">
                      <w:rPr>
                        <w:rtl w:val="0"/>
                      </w:rPr>
                    </w:r>
                  </w:p>
                </w:tc>
              </w:sdtContent>
            </w:sdt>
            <w:sdt>
              <w:sdtPr>
                <w:lock w:val="contentLocked"/>
                <w:id w:val="-818859515"/>
                <w:tag w:val="goog_rdk_590"/>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CE">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34.787,50</w:t>
                    </w:r>
                    <w:r w:rsidDel="00000000" w:rsidR="00000000" w:rsidRPr="00000000">
                      <w:rPr>
                        <w:rtl w:val="0"/>
                      </w:rPr>
                    </w:r>
                  </w:p>
                </w:tc>
              </w:sdtContent>
            </w:sdt>
            <w:sdt>
              <w:sdtPr>
                <w:lock w:val="contentLocked"/>
                <w:id w:val="413931700"/>
                <w:tag w:val="goog_rdk_591"/>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CF">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7.567,79</w:t>
                    </w:r>
                    <w:r w:rsidDel="00000000" w:rsidR="00000000" w:rsidRPr="00000000">
                      <w:rPr>
                        <w:rtl w:val="0"/>
                      </w:rPr>
                    </w:r>
                  </w:p>
                </w:tc>
              </w:sdtContent>
            </w:sdt>
            <w:sdt>
              <w:sdtPr>
                <w:lock w:val="contentLocked"/>
                <w:id w:val="-1636649546"/>
                <w:tag w:val="goog_rdk_592"/>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D0">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3.320,66</w:t>
                    </w:r>
                    <w:r w:rsidDel="00000000" w:rsidR="00000000" w:rsidRPr="00000000">
                      <w:rPr>
                        <w:rtl w:val="0"/>
                      </w:rPr>
                    </w:r>
                  </w:p>
                </w:tc>
              </w:sdtContent>
            </w:sdt>
            <w:sdt>
              <w:sdtPr>
                <w:lock w:val="contentLocked"/>
                <w:id w:val="2044890614"/>
                <w:tag w:val="goog_rdk_593"/>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D1">
                    <w:pPr>
                      <w:widowControl w:val="0"/>
                      <w:rPr>
                        <w:rFonts w:ascii="Calibri" w:cs="Calibri" w:eastAsia="Calibri" w:hAnsi="Calibri"/>
                      </w:rPr>
                    </w:pPr>
                    <w:r w:rsidDel="00000000" w:rsidR="00000000" w:rsidRPr="00000000">
                      <w:rPr>
                        <w:rtl w:val="0"/>
                      </w:rPr>
                    </w:r>
                  </w:p>
                </w:tc>
              </w:sdtContent>
            </w:sdt>
            <w:sdt>
              <w:sdtPr>
                <w:lock w:val="contentLocked"/>
                <w:id w:val="-445661483"/>
                <w:tag w:val="goog_rdk_594"/>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D2">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3.320,66</w:t>
                    </w:r>
                    <w:r w:rsidDel="00000000" w:rsidR="00000000" w:rsidRPr="00000000">
                      <w:rPr>
                        <w:rtl w:val="0"/>
                      </w:rPr>
                    </w:r>
                  </w:p>
                </w:tc>
              </w:sdtContent>
            </w:sdt>
            <w:sdt>
              <w:sdtPr>
                <w:lock w:val="contentLocked"/>
                <w:id w:val="-1670604080"/>
                <w:tag w:val="goog_rdk_595"/>
              </w:sdtPr>
              <w:sdtContent>
                <w:tc>
                  <w:tcPr>
                    <w:tcBorders>
                      <w:top w:color="cccccc"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bottom"/>
                  </w:tcPr>
                  <w:p w:rsidR="00000000" w:rsidDel="00000000" w:rsidP="00000000" w:rsidRDefault="00000000" w:rsidRPr="00000000" w14:paraId="000009D3">
                    <w:pPr>
                      <w:widowControl w:val="0"/>
                      <w:jc w:val="right"/>
                      <w:rPr>
                        <w:rFonts w:ascii="Calibri" w:cs="Calibri" w:eastAsia="Calibri" w:hAnsi="Calibri"/>
                      </w:rPr>
                    </w:pPr>
                    <w:r w:rsidDel="00000000" w:rsidR="00000000" w:rsidRPr="00000000">
                      <w:rPr>
                        <w:rFonts w:ascii="Book Antiqua" w:cs="Book Antiqua" w:eastAsia="Book Antiqua" w:hAnsi="Book Antiqua"/>
                        <w:sz w:val="18"/>
                        <w:szCs w:val="18"/>
                        <w:rtl w:val="0"/>
                      </w:rPr>
                      <w:t xml:space="preserve">48.996,60</w:t>
                    </w:r>
                    <w:r w:rsidDel="00000000" w:rsidR="00000000" w:rsidRPr="00000000">
                      <w:rPr>
                        <w:rtl w:val="0"/>
                      </w:rPr>
                    </w:r>
                  </w:p>
                </w:tc>
              </w:sdtContent>
            </w:sdt>
          </w:tr>
          <w:tr>
            <w:trPr>
              <w:cantSplit w:val="0"/>
              <w:trHeight w:val="555" w:hRule="atLeast"/>
              <w:tblHeader w:val="0"/>
            </w:trPr>
            <w:sdt>
              <w:sdtPr>
                <w:lock w:val="contentLocked"/>
                <w:id w:val="1271569866"/>
                <w:tag w:val="goog_rdk_596"/>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9D4">
                    <w:pPr>
                      <w:widowControl w:val="0"/>
                      <w:rPr>
                        <w:rFonts w:ascii="Calibri" w:cs="Calibri" w:eastAsia="Calibri" w:hAnsi="Calibri"/>
                      </w:rPr>
                    </w:pPr>
                    <w:r w:rsidDel="00000000" w:rsidR="00000000" w:rsidRPr="00000000">
                      <w:rPr>
                        <w:rFonts w:ascii="Book Antiqua" w:cs="Book Antiqua" w:eastAsia="Book Antiqua" w:hAnsi="Book Antiqua"/>
                        <w:b w:val="1"/>
                        <w:bCs w:val="1"/>
                        <w:rtl w:val="0"/>
                      </w:rPr>
                      <w:t xml:space="preserve">TOTAL RECURSOS EMPLEADOS</w:t>
                    </w:r>
                    <w:r w:rsidDel="00000000" w:rsidR="00000000" w:rsidRPr="00000000">
                      <w:rPr>
                        <w:rtl w:val="0"/>
                      </w:rPr>
                    </w:r>
                  </w:p>
                </w:tc>
              </w:sdtContent>
            </w:sdt>
            <w:sdt>
              <w:sdtPr>
                <w:lock w:val="contentLocked"/>
                <w:id w:val="-109395000"/>
                <w:tag w:val="goog_rdk_597"/>
              </w:sdtPr>
              <w:sdtContent>
                <w:tc>
                  <w:tcPr>
                    <w:tcBorders>
                      <w:top w:color="cccccc" w:space="0" w:sz="7" w:val="single"/>
                      <w:left w:color="cccccc" w:space="0" w:sz="7" w:val="single"/>
                      <w:bottom w:color="000000" w:space="0" w:sz="7" w:val="single"/>
                      <w:right w:color="000000" w:space="0" w:sz="7" w:val="single"/>
                    </w:tcBorders>
                    <w:shd w:fill="d9d9d9" w:val="clear"/>
                    <w:tcMar>
                      <w:top w:w="0.0" w:type="dxa"/>
                      <w:left w:w="40.0" w:type="dxa"/>
                      <w:bottom w:w="0.0" w:type="dxa"/>
                      <w:right w:w="40.0" w:type="dxa"/>
                    </w:tcMar>
                    <w:vAlign w:val="bottom"/>
                  </w:tcPr>
                  <w:p w:rsidR="00000000" w:rsidDel="00000000" w:rsidP="00000000" w:rsidRDefault="00000000" w:rsidRPr="00000000" w14:paraId="000009D5">
                    <w:pPr>
                      <w:widowControl w:val="0"/>
                      <w:jc w:val="right"/>
                      <w:rPr>
                        <w:rFonts w:ascii="Calibri" w:cs="Calibri" w:eastAsia="Calibri" w:hAnsi="Calibri"/>
                      </w:rPr>
                    </w:pPr>
                    <w:r w:rsidDel="00000000" w:rsidR="00000000" w:rsidRPr="00000000">
                      <w:rPr>
                        <w:rFonts w:ascii="Book Antiqua" w:cs="Book Antiqua" w:eastAsia="Book Antiqua" w:hAnsi="Book Antiqua"/>
                        <w:b w:val="1"/>
                        <w:bCs w:val="1"/>
                        <w:sz w:val="18"/>
                        <w:szCs w:val="18"/>
                        <w:rtl w:val="0"/>
                      </w:rPr>
                      <w:t xml:space="preserve">943.891,82</w:t>
                    </w:r>
                    <w:r w:rsidDel="00000000" w:rsidR="00000000" w:rsidRPr="00000000">
                      <w:rPr>
                        <w:rtl w:val="0"/>
                      </w:rPr>
                    </w:r>
                  </w:p>
                </w:tc>
              </w:sdtContent>
            </w:sdt>
            <w:sdt>
              <w:sdtPr>
                <w:lock w:val="contentLocked"/>
                <w:id w:val="-86070513"/>
                <w:tag w:val="goog_rdk_598"/>
              </w:sdtPr>
              <w:sdtContent>
                <w:tc>
                  <w:tcPr>
                    <w:tcBorders>
                      <w:top w:color="cccccc" w:space="0" w:sz="7" w:val="single"/>
                      <w:left w:color="cccccc" w:space="0" w:sz="7" w:val="single"/>
                      <w:bottom w:color="000000" w:space="0" w:sz="7" w:val="single"/>
                      <w:right w:color="000000" w:space="0" w:sz="7" w:val="single"/>
                    </w:tcBorders>
                    <w:shd w:fill="d9d9d9" w:val="clear"/>
                    <w:tcMar>
                      <w:top w:w="0.0" w:type="dxa"/>
                      <w:left w:w="40.0" w:type="dxa"/>
                      <w:bottom w:w="0.0" w:type="dxa"/>
                      <w:right w:w="40.0" w:type="dxa"/>
                    </w:tcMar>
                    <w:vAlign w:val="bottom"/>
                  </w:tcPr>
                  <w:p w:rsidR="00000000" w:rsidDel="00000000" w:rsidP="00000000" w:rsidRDefault="00000000" w:rsidRPr="00000000" w14:paraId="000009D6">
                    <w:pPr>
                      <w:widowControl w:val="0"/>
                      <w:jc w:val="right"/>
                      <w:rPr>
                        <w:rFonts w:ascii="Calibri" w:cs="Calibri" w:eastAsia="Calibri" w:hAnsi="Calibri"/>
                      </w:rPr>
                    </w:pPr>
                    <w:r w:rsidDel="00000000" w:rsidR="00000000" w:rsidRPr="00000000">
                      <w:rPr>
                        <w:rFonts w:ascii="Book Antiqua" w:cs="Book Antiqua" w:eastAsia="Book Antiqua" w:hAnsi="Book Antiqua"/>
                        <w:b w:val="1"/>
                        <w:bCs w:val="1"/>
                        <w:sz w:val="18"/>
                        <w:szCs w:val="18"/>
                        <w:rtl w:val="0"/>
                      </w:rPr>
                      <w:t xml:space="preserve">693.427,33</w:t>
                    </w:r>
                    <w:r w:rsidDel="00000000" w:rsidR="00000000" w:rsidRPr="00000000">
                      <w:rPr>
                        <w:rtl w:val="0"/>
                      </w:rPr>
                    </w:r>
                  </w:p>
                </w:tc>
              </w:sdtContent>
            </w:sdt>
            <w:sdt>
              <w:sdtPr>
                <w:lock w:val="contentLocked"/>
                <w:id w:val="-772583255"/>
                <w:tag w:val="goog_rdk_599"/>
              </w:sdtPr>
              <w:sdtContent>
                <w:tc>
                  <w:tcPr>
                    <w:tcBorders>
                      <w:top w:color="cccccc" w:space="0" w:sz="7" w:val="single"/>
                      <w:left w:color="cccccc" w:space="0" w:sz="7" w:val="single"/>
                      <w:bottom w:color="000000" w:space="0" w:sz="7" w:val="single"/>
                      <w:right w:color="000000" w:space="0" w:sz="7" w:val="single"/>
                    </w:tcBorders>
                    <w:shd w:fill="d9d9d9" w:val="clear"/>
                    <w:tcMar>
                      <w:top w:w="0.0" w:type="dxa"/>
                      <w:left w:w="40.0" w:type="dxa"/>
                      <w:bottom w:w="0.0" w:type="dxa"/>
                      <w:right w:w="40.0" w:type="dxa"/>
                    </w:tcMar>
                    <w:vAlign w:val="bottom"/>
                  </w:tcPr>
                  <w:p w:rsidR="00000000" w:rsidDel="00000000" w:rsidP="00000000" w:rsidRDefault="00000000" w:rsidRPr="00000000" w14:paraId="000009D7">
                    <w:pPr>
                      <w:widowControl w:val="0"/>
                      <w:jc w:val="right"/>
                      <w:rPr>
                        <w:rFonts w:ascii="Calibri" w:cs="Calibri" w:eastAsia="Calibri" w:hAnsi="Calibri"/>
                      </w:rPr>
                    </w:pPr>
                    <w:r w:rsidDel="00000000" w:rsidR="00000000" w:rsidRPr="00000000">
                      <w:rPr>
                        <w:rFonts w:ascii="Book Antiqua" w:cs="Book Antiqua" w:eastAsia="Book Antiqua" w:hAnsi="Book Antiqua"/>
                        <w:b w:val="1"/>
                        <w:bCs w:val="1"/>
                        <w:sz w:val="18"/>
                        <w:szCs w:val="18"/>
                        <w:rtl w:val="0"/>
                      </w:rPr>
                      <w:t xml:space="preserve">801.861,43</w:t>
                    </w:r>
                    <w:r w:rsidDel="00000000" w:rsidR="00000000" w:rsidRPr="00000000">
                      <w:rPr>
                        <w:rtl w:val="0"/>
                      </w:rPr>
                    </w:r>
                  </w:p>
                </w:tc>
              </w:sdtContent>
            </w:sdt>
            <w:sdt>
              <w:sdtPr>
                <w:lock w:val="contentLocked"/>
                <w:id w:val="410412497"/>
                <w:tag w:val="goog_rdk_600"/>
              </w:sdtPr>
              <w:sdtContent>
                <w:tc>
                  <w:tcPr>
                    <w:tcBorders>
                      <w:top w:color="cccccc" w:space="0" w:sz="7" w:val="single"/>
                      <w:left w:color="cccccc" w:space="0" w:sz="7" w:val="single"/>
                      <w:bottom w:color="000000" w:space="0" w:sz="7" w:val="single"/>
                      <w:right w:color="000000" w:space="0" w:sz="7" w:val="single"/>
                    </w:tcBorders>
                    <w:shd w:fill="d9d9d9" w:val="clear"/>
                    <w:tcMar>
                      <w:top w:w="0.0" w:type="dxa"/>
                      <w:left w:w="40.0" w:type="dxa"/>
                      <w:bottom w:w="0.0" w:type="dxa"/>
                      <w:right w:w="40.0" w:type="dxa"/>
                    </w:tcMar>
                    <w:vAlign w:val="bottom"/>
                  </w:tcPr>
                  <w:p w:rsidR="00000000" w:rsidDel="00000000" w:rsidP="00000000" w:rsidRDefault="00000000" w:rsidRPr="00000000" w14:paraId="000009D8">
                    <w:pPr>
                      <w:widowControl w:val="0"/>
                      <w:jc w:val="right"/>
                      <w:rPr>
                        <w:rFonts w:ascii="Calibri" w:cs="Calibri" w:eastAsia="Calibri" w:hAnsi="Calibri"/>
                      </w:rPr>
                    </w:pPr>
                    <w:r w:rsidDel="00000000" w:rsidR="00000000" w:rsidRPr="00000000">
                      <w:rPr>
                        <w:rFonts w:ascii="Book Antiqua" w:cs="Book Antiqua" w:eastAsia="Book Antiqua" w:hAnsi="Book Antiqua"/>
                        <w:b w:val="1"/>
                        <w:bCs w:val="1"/>
                        <w:sz w:val="18"/>
                        <w:szCs w:val="18"/>
                        <w:rtl w:val="0"/>
                      </w:rPr>
                      <w:t xml:space="preserve">290.563,11</w:t>
                    </w:r>
                    <w:r w:rsidDel="00000000" w:rsidR="00000000" w:rsidRPr="00000000">
                      <w:rPr>
                        <w:rtl w:val="0"/>
                      </w:rPr>
                    </w:r>
                  </w:p>
                </w:tc>
              </w:sdtContent>
            </w:sdt>
            <w:sdt>
              <w:sdtPr>
                <w:lock w:val="contentLocked"/>
                <w:id w:val="-1345741364"/>
                <w:tag w:val="goog_rdk_601"/>
              </w:sdtPr>
              <w:sdtContent>
                <w:tc>
                  <w:tcPr>
                    <w:tcBorders>
                      <w:top w:color="cccccc" w:space="0" w:sz="7" w:val="single"/>
                      <w:left w:color="cccccc" w:space="0" w:sz="7" w:val="single"/>
                      <w:bottom w:color="000000" w:space="0" w:sz="7" w:val="single"/>
                      <w:right w:color="000000" w:space="0" w:sz="7" w:val="single"/>
                    </w:tcBorders>
                    <w:shd w:fill="d9d9d9" w:val="clear"/>
                    <w:tcMar>
                      <w:top w:w="0.0" w:type="dxa"/>
                      <w:left w:w="40.0" w:type="dxa"/>
                      <w:bottom w:w="0.0" w:type="dxa"/>
                      <w:right w:w="40.0" w:type="dxa"/>
                    </w:tcMar>
                    <w:vAlign w:val="bottom"/>
                  </w:tcPr>
                  <w:p w:rsidR="00000000" w:rsidDel="00000000" w:rsidP="00000000" w:rsidRDefault="00000000" w:rsidRPr="00000000" w14:paraId="000009D9">
                    <w:pPr>
                      <w:widowControl w:val="0"/>
                      <w:spacing w:line="276" w:lineRule="auto"/>
                      <w:jc w:val="right"/>
                      <w:rPr>
                        <w:rFonts w:ascii="Calibri" w:cs="Calibri" w:eastAsia="Calibri" w:hAnsi="Calibri"/>
                      </w:rPr>
                    </w:pPr>
                    <w:r w:rsidDel="00000000" w:rsidR="00000000" w:rsidRPr="00000000">
                      <w:rPr>
                        <w:rFonts w:ascii="Book Antiqua" w:cs="Book Antiqua" w:eastAsia="Book Antiqua" w:hAnsi="Book Antiqua"/>
                        <w:b w:val="1"/>
                        <w:bCs w:val="1"/>
                        <w:sz w:val="18"/>
                        <w:szCs w:val="18"/>
                        <w:rtl w:val="0"/>
                      </w:rPr>
                      <w:t xml:space="preserve">353.877,12</w:t>
                    </w:r>
                    <w:r w:rsidDel="00000000" w:rsidR="00000000" w:rsidRPr="00000000">
                      <w:rPr>
                        <w:rtl w:val="0"/>
                      </w:rPr>
                    </w:r>
                  </w:p>
                </w:tc>
              </w:sdtContent>
            </w:sdt>
            <w:sdt>
              <w:sdtPr>
                <w:lock w:val="contentLocked"/>
                <w:id w:val="-1741319799"/>
                <w:tag w:val="goog_rdk_602"/>
              </w:sdtPr>
              <w:sdtContent>
                <w:tc>
                  <w:tcPr>
                    <w:tcBorders>
                      <w:top w:color="cccccc" w:space="0" w:sz="7" w:val="single"/>
                      <w:left w:color="cccccc" w:space="0" w:sz="7" w:val="single"/>
                      <w:bottom w:color="000000" w:space="0" w:sz="7" w:val="single"/>
                      <w:right w:color="000000" w:space="0" w:sz="7" w:val="single"/>
                    </w:tcBorders>
                    <w:shd w:fill="d9d9d9" w:val="clear"/>
                    <w:tcMar>
                      <w:top w:w="0.0" w:type="dxa"/>
                      <w:left w:w="40.0" w:type="dxa"/>
                      <w:bottom w:w="0.0" w:type="dxa"/>
                      <w:right w:w="40.0" w:type="dxa"/>
                    </w:tcMar>
                    <w:vAlign w:val="bottom"/>
                  </w:tcPr>
                  <w:p w:rsidR="00000000" w:rsidDel="00000000" w:rsidP="00000000" w:rsidRDefault="00000000" w:rsidRPr="00000000" w14:paraId="000009DA">
                    <w:pPr>
                      <w:widowControl w:val="0"/>
                      <w:spacing w:line="276" w:lineRule="auto"/>
                      <w:jc w:val="right"/>
                      <w:rPr>
                        <w:rFonts w:ascii="Calibri" w:cs="Calibri" w:eastAsia="Calibri" w:hAnsi="Calibri"/>
                      </w:rPr>
                    </w:pPr>
                    <w:r w:rsidDel="00000000" w:rsidR="00000000" w:rsidRPr="00000000">
                      <w:rPr>
                        <w:rFonts w:ascii="Book Antiqua" w:cs="Book Antiqua" w:eastAsia="Book Antiqua" w:hAnsi="Book Antiqua"/>
                        <w:b w:val="1"/>
                        <w:bCs w:val="1"/>
                        <w:sz w:val="18"/>
                        <w:szCs w:val="18"/>
                        <w:rtl w:val="0"/>
                      </w:rPr>
                      <w:t xml:space="preserve">3.083.620,80</w:t>
                    </w:r>
                    <w:r w:rsidDel="00000000" w:rsidR="00000000" w:rsidRPr="00000000">
                      <w:rPr>
                        <w:rtl w:val="0"/>
                      </w:rPr>
                    </w:r>
                  </w:p>
                </w:tc>
              </w:sdtContent>
            </w:sdt>
          </w:tr>
        </w:tbl>
      </w:sdtContent>
    </w:sdt>
    <w:p w:rsidR="00000000" w:rsidDel="00000000" w:rsidP="00000000" w:rsidRDefault="00000000" w:rsidRPr="00000000" w14:paraId="000009DB">
      <w:pPr>
        <w:widowControl w:val="0"/>
        <w:pBdr>
          <w:top w:space="0" w:sz="0" w:val="nil"/>
          <w:left w:space="0" w:sz="0" w:val="nil"/>
          <w:bottom w:space="0" w:sz="0" w:val="nil"/>
          <w:right w:space="0" w:sz="0" w:val="nil"/>
          <w:between w:space="0" w:sz="0" w:val="nil"/>
        </w:pBdr>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9DC">
      <w:pPr>
        <w:widowControl w:val="0"/>
        <w:spacing w:after="200"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9DD">
      <w:pPr>
        <w:widowControl w:val="0"/>
        <w:spacing w:after="200" w:line="240" w:lineRule="auto"/>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C) Recursos humanos empleados en la actividad: </w:t>
      </w:r>
    </w:p>
    <w:p w:rsidR="00000000" w:rsidDel="00000000" w:rsidP="00000000" w:rsidRDefault="00000000" w:rsidRPr="00000000" w14:paraId="000009DE">
      <w:pPr>
        <w:widowControl w:val="0"/>
        <w:spacing w:after="200" w:line="240" w:lineRule="auto"/>
        <w:rPr>
          <w:rFonts w:ascii="Book Antiqua" w:cs="Book Antiqua" w:eastAsia="Book Antiqua" w:hAnsi="Book Antiqua"/>
        </w:rPr>
      </w:pPr>
      <w:r w:rsidDel="00000000" w:rsidR="00000000" w:rsidRPr="00000000">
        <w:rPr>
          <w:rtl w:val="0"/>
        </w:rPr>
      </w:r>
    </w:p>
    <w:sdt>
      <w:sdtPr>
        <w:lock w:val="contentLocked"/>
        <w:id w:val="-1838273759"/>
        <w:tag w:val="goog_rdk_604"/>
      </w:sdtPr>
      <w:sdtContent>
        <w:tbl>
          <w:tblPr>
            <w:tblStyle w:val="Table49"/>
            <w:tblW w:w="9000.0" w:type="dxa"/>
            <w:jc w:val="center"/>
            <w:tblLayout w:type="fixed"/>
            <w:tblLook w:val="0600"/>
          </w:tblPr>
          <w:tblGrid>
            <w:gridCol w:w="3525"/>
            <w:gridCol w:w="1215"/>
            <w:gridCol w:w="1515"/>
            <w:gridCol w:w="1305"/>
            <w:gridCol w:w="1440"/>
            <w:tblGridChange w:id="0">
              <w:tblGrid>
                <w:gridCol w:w="3525"/>
                <w:gridCol w:w="1215"/>
                <w:gridCol w:w="1515"/>
                <w:gridCol w:w="1305"/>
                <w:gridCol w:w="1440"/>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9DF">
                <w:pPr>
                  <w:widowControl w:val="0"/>
                  <w:spacing w:line="240" w:lineRule="auto"/>
                  <w:rPr/>
                </w:pPr>
                <w:r w:rsidDel="00000000" w:rsidR="00000000" w:rsidRPr="00000000">
                  <w:rPr>
                    <w:rFonts w:ascii="Book Antiqua" w:cs="Book Antiqua" w:eastAsia="Book Antiqua" w:hAnsi="Book Antiqua"/>
                    <w:b w:val="1"/>
                    <w:bCs w:val="1"/>
                    <w:rtl w:val="0"/>
                  </w:rPr>
                  <w:t xml:space="preserve">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9E0">
                <w:pPr>
                  <w:widowControl w:val="0"/>
                  <w:spacing w:line="240" w:lineRule="auto"/>
                  <w:jc w:val="center"/>
                  <w:rPr/>
                </w:pPr>
                <w:r w:rsidDel="00000000" w:rsidR="00000000" w:rsidRPr="00000000">
                  <w:rPr>
                    <w:rFonts w:ascii="Book Antiqua" w:cs="Book Antiqua" w:eastAsia="Book Antiqua" w:hAnsi="Book Antiqua"/>
                    <w:b w:val="1"/>
                    <w:bCs w:val="1"/>
                    <w:color w:val="222222"/>
                    <w:rtl w:val="0"/>
                  </w:rPr>
                  <w:t xml:space="preserve">asalariado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9E1">
                <w:pPr>
                  <w:widowControl w:val="0"/>
                  <w:spacing w:line="240" w:lineRule="auto"/>
                  <w:jc w:val="center"/>
                  <w:rPr/>
                </w:pPr>
                <w:r w:rsidDel="00000000" w:rsidR="00000000" w:rsidRPr="00000000">
                  <w:rPr>
                    <w:rFonts w:ascii="Book Antiqua" w:cs="Book Antiqua" w:eastAsia="Book Antiqua" w:hAnsi="Book Antiqua"/>
                    <w:b w:val="1"/>
                    <w:bCs w:val="1"/>
                    <w:color w:val="222222"/>
                    <w:rtl w:val="0"/>
                  </w:rPr>
                  <w:t xml:space="preserve">ctto. servicios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9E2">
                <w:pPr>
                  <w:widowControl w:val="0"/>
                  <w:spacing w:line="240" w:lineRule="auto"/>
                  <w:jc w:val="center"/>
                  <w:rPr/>
                </w:pPr>
                <w:r w:rsidDel="00000000" w:rsidR="00000000" w:rsidRPr="00000000">
                  <w:rPr>
                    <w:rFonts w:ascii="Book Antiqua" w:cs="Book Antiqua" w:eastAsia="Book Antiqua" w:hAnsi="Book Antiqua"/>
                    <w:b w:val="1"/>
                    <w:bCs w:val="1"/>
                    <w:color w:val="222222"/>
                    <w:rtl w:val="0"/>
                  </w:rPr>
                  <w:t xml:space="preserve">voluntarios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9E3">
                <w:pPr>
                  <w:widowControl w:val="0"/>
                  <w:spacing w:line="240" w:lineRule="auto"/>
                  <w:jc w:val="center"/>
                  <w:rPr/>
                </w:pPr>
                <w:r w:rsidDel="00000000" w:rsidR="00000000" w:rsidRPr="00000000">
                  <w:rPr>
                    <w:rFonts w:ascii="Book Antiqua" w:cs="Book Antiqua" w:eastAsia="Book Antiqua" w:hAnsi="Book Antiqua"/>
                    <w:b w:val="1"/>
                    <w:bCs w:val="1"/>
                    <w:color w:val="222222"/>
                    <w:rtl w:val="0"/>
                  </w:rPr>
                  <w:t xml:space="preserve">beneficiarios</w:t>
                </w:r>
                <w:r w:rsidDel="00000000" w:rsidR="00000000" w:rsidRPr="00000000">
                  <w:rPr>
                    <w:rtl w:val="0"/>
                  </w:rPr>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E4">
                <w:pPr>
                  <w:widowControl w:val="0"/>
                  <w:spacing w:line="240" w:lineRule="auto"/>
                  <w:rPr/>
                </w:pPr>
                <w:r w:rsidDel="00000000" w:rsidR="00000000" w:rsidRPr="00000000">
                  <w:rPr>
                    <w:rFonts w:ascii="Book Antiqua" w:cs="Book Antiqua" w:eastAsia="Book Antiqua" w:hAnsi="Book Antiqua"/>
                    <w:b w:val="1"/>
                    <w:bCs w:val="1"/>
                    <w:rtl w:val="0"/>
                  </w:rPr>
                  <w:t xml:space="preserve">Voluntariado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E5">
                <w:pPr>
                  <w:widowControl w:val="0"/>
                  <w:spacing w:line="240" w:lineRule="auto"/>
                  <w:jc w:val="center"/>
                  <w:rPr>
                    <w:rFonts w:ascii="Calibri" w:cs="Calibri" w:eastAsia="Calibri" w:hAnsi="Calibri"/>
                  </w:rPr>
                </w:pPr>
                <w:r w:rsidDel="00000000" w:rsidR="00000000" w:rsidRPr="00000000">
                  <w:rPr>
                    <w:rFonts w:ascii="Book Antiqua" w:cs="Book Antiqua" w:eastAsia="Book Antiqua" w:hAnsi="Book Antiqua"/>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E6">
                <w:pPr>
                  <w:widowControl w:val="0"/>
                  <w:spacing w:line="240" w:lineRule="auto"/>
                  <w:jc w:val="center"/>
                  <w:rPr>
                    <w:rFonts w:ascii="Calibri" w:cs="Calibri" w:eastAsia="Calibri" w:hAnsi="Calibri"/>
                  </w:rPr>
                </w:pPr>
                <w:r w:rsidDel="00000000" w:rsidR="00000000" w:rsidRPr="00000000">
                  <w:rPr>
                    <w:rFonts w:ascii="Book Antiqua" w:cs="Book Antiqua" w:eastAsia="Book Antiqua" w:hAnsi="Book Antiqua"/>
                    <w:rtl w:val="0"/>
                  </w:rPr>
                  <w:t xml:space="preserve">23</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9E7">
                <w:pPr>
                  <w:widowControl w:val="0"/>
                  <w:jc w:val="center"/>
                  <w:rPr>
                    <w:sz w:val="20"/>
                    <w:szCs w:val="20"/>
                  </w:rPr>
                </w:pPr>
                <w:r w:rsidDel="00000000" w:rsidR="00000000" w:rsidRPr="00000000">
                  <w:rPr>
                    <w:sz w:val="20"/>
                    <w:szCs w:val="20"/>
                    <w:rtl w:val="0"/>
                  </w:rPr>
                  <w:t xml:space="preserve">597</w:t>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9E8">
                <w:pPr>
                  <w:widowControl w:val="0"/>
                  <w:jc w:val="center"/>
                  <w:rPr>
                    <w:sz w:val="20"/>
                    <w:szCs w:val="20"/>
                  </w:rPr>
                </w:pPr>
                <w:r w:rsidDel="00000000" w:rsidR="00000000" w:rsidRPr="00000000">
                  <w:rPr>
                    <w:rFonts w:ascii="Book Antiqua" w:cs="Book Antiqua" w:eastAsia="Book Antiqua" w:hAnsi="Book Antiqua"/>
                    <w:rtl w:val="0"/>
                  </w:rPr>
                  <w:t xml:space="preserve">60.940</w:t>
                </w:r>
                <w:r w:rsidDel="00000000" w:rsidR="00000000" w:rsidRPr="00000000">
                  <w:rPr>
                    <w:rtl w:val="0"/>
                  </w:rPr>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E9">
                <w:pPr>
                  <w:widowControl w:val="0"/>
                  <w:spacing w:line="240" w:lineRule="auto"/>
                  <w:rPr/>
                </w:pPr>
                <w:r w:rsidDel="00000000" w:rsidR="00000000" w:rsidRPr="00000000">
                  <w:rPr>
                    <w:rFonts w:ascii="Book Antiqua" w:cs="Book Antiqua" w:eastAsia="Book Antiqua" w:hAnsi="Book Antiqua"/>
                    <w:b w:val="1"/>
                    <w:bCs w:val="1"/>
                    <w:rtl w:val="0"/>
                  </w:rPr>
                  <w:t xml:space="preserve">Innovación social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EA">
                <w:pPr>
                  <w:widowControl w:val="0"/>
                  <w:spacing w:line="240" w:lineRule="auto"/>
                  <w:jc w:val="center"/>
                  <w:rPr>
                    <w:rFonts w:ascii="Calibri" w:cs="Calibri" w:eastAsia="Calibri" w:hAnsi="Calibri"/>
                  </w:rPr>
                </w:pPr>
                <w:r w:rsidDel="00000000" w:rsidR="00000000" w:rsidRPr="00000000">
                  <w:rPr>
                    <w:rFonts w:ascii="Book Antiqua" w:cs="Book Antiqua" w:eastAsia="Book Antiqua" w:hAnsi="Book Antiqua"/>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EB">
                <w:pPr>
                  <w:widowControl w:val="0"/>
                  <w:spacing w:line="240" w:lineRule="auto"/>
                  <w:jc w:val="center"/>
                  <w:rPr>
                    <w:rFonts w:ascii="Calibri" w:cs="Calibri" w:eastAsia="Calibri" w:hAnsi="Calibri"/>
                  </w:rPr>
                </w:pPr>
                <w:r w:rsidDel="00000000" w:rsidR="00000000" w:rsidRPr="00000000">
                  <w:rPr>
                    <w:rFonts w:ascii="Book Antiqua" w:cs="Book Antiqua" w:eastAsia="Book Antiqua" w:hAnsi="Book Antiqua"/>
                    <w:rtl w:val="0"/>
                  </w:rPr>
                  <w:t xml:space="preserve">25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9EC">
                <w:pPr>
                  <w:widowControl w:val="0"/>
                  <w:jc w:val="center"/>
                  <w:rPr>
                    <w:sz w:val="20"/>
                    <w:szCs w:val="20"/>
                  </w:rPr>
                </w:pPr>
                <w:r w:rsidDel="00000000" w:rsidR="00000000" w:rsidRPr="00000000">
                  <w:rPr>
                    <w:sz w:val="20"/>
                    <w:szCs w:val="20"/>
                    <w:rtl w:val="0"/>
                  </w:rPr>
                  <w:t xml:space="preserve">408</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9ED">
                <w:pPr>
                  <w:widowControl w:val="0"/>
                  <w:jc w:val="center"/>
                  <w:rPr>
                    <w:sz w:val="20"/>
                    <w:szCs w:val="20"/>
                  </w:rPr>
                </w:pPr>
                <w:r w:rsidDel="00000000" w:rsidR="00000000" w:rsidRPr="00000000">
                  <w:rPr>
                    <w:rFonts w:ascii="Book Antiqua" w:cs="Book Antiqua" w:eastAsia="Book Antiqua" w:hAnsi="Book Antiqua"/>
                    <w:rtl w:val="0"/>
                  </w:rPr>
                  <w:t xml:space="preserve">53.122</w:t>
                </w:r>
                <w:r w:rsidDel="00000000" w:rsidR="00000000" w:rsidRPr="00000000">
                  <w:rPr>
                    <w:rtl w:val="0"/>
                  </w:rPr>
                </w:r>
              </w:p>
            </w:tc>
          </w:tr>
          <w:tr>
            <w:trPr>
              <w:cantSplit w:val="0"/>
              <w:trHeight w:val="39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EE">
                <w:pPr>
                  <w:widowControl w:val="0"/>
                  <w:spacing w:line="240" w:lineRule="auto"/>
                  <w:rPr/>
                </w:pPr>
                <w:r w:rsidDel="00000000" w:rsidR="00000000" w:rsidRPr="00000000">
                  <w:rPr>
                    <w:rFonts w:ascii="Book Antiqua" w:cs="Book Antiqua" w:eastAsia="Book Antiqua" w:hAnsi="Book Antiqua"/>
                    <w:b w:val="1"/>
                    <w:bCs w:val="1"/>
                    <w:rtl w:val="0"/>
                  </w:rPr>
                  <w:t xml:space="preserve">Responsabilidad social educativa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EF">
                <w:pPr>
                  <w:widowControl w:val="0"/>
                  <w:spacing w:line="240" w:lineRule="auto"/>
                  <w:jc w:val="center"/>
                  <w:rPr>
                    <w:rFonts w:ascii="Calibri" w:cs="Calibri" w:eastAsia="Calibri" w:hAnsi="Calibri"/>
                  </w:rPr>
                </w:pPr>
                <w:r w:rsidDel="00000000" w:rsidR="00000000" w:rsidRPr="00000000">
                  <w:rPr>
                    <w:rFonts w:ascii="Book Antiqua" w:cs="Book Antiqua" w:eastAsia="Book Antiqua" w:hAnsi="Book Antiqua"/>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F0">
                <w:pPr>
                  <w:widowControl w:val="0"/>
                  <w:spacing w:line="240" w:lineRule="auto"/>
                  <w:jc w:val="center"/>
                  <w:rPr>
                    <w:rFonts w:ascii="Calibri" w:cs="Calibri" w:eastAsia="Calibri" w:hAnsi="Calibri"/>
                  </w:rPr>
                </w:pPr>
                <w:r w:rsidDel="00000000" w:rsidR="00000000" w:rsidRPr="00000000">
                  <w:rPr>
                    <w:rFonts w:ascii="Book Antiqua" w:cs="Book Antiqua" w:eastAsia="Book Antiqua" w:hAnsi="Book Antiqua"/>
                    <w:rtl w:val="0"/>
                  </w:rPr>
                  <w:t xml:space="preserve">21</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9F1">
                <w:pPr>
                  <w:widowControl w:val="0"/>
                  <w:jc w:val="center"/>
                  <w:rPr>
                    <w:sz w:val="20"/>
                    <w:szCs w:val="20"/>
                  </w:rPr>
                </w:pPr>
                <w:r w:rsidDel="00000000" w:rsidR="00000000" w:rsidRPr="00000000">
                  <w:rPr>
                    <w:sz w:val="20"/>
                    <w:szCs w:val="20"/>
                    <w:rtl w:val="0"/>
                  </w:rPr>
                  <w:t xml:space="preserve">255</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9F2">
                <w:pPr>
                  <w:widowControl w:val="0"/>
                  <w:jc w:val="center"/>
                  <w:rPr>
                    <w:sz w:val="20"/>
                    <w:szCs w:val="20"/>
                  </w:rPr>
                </w:pPr>
                <w:r w:rsidDel="00000000" w:rsidR="00000000" w:rsidRPr="00000000">
                  <w:rPr>
                    <w:rFonts w:ascii="Book Antiqua" w:cs="Book Antiqua" w:eastAsia="Book Antiqua" w:hAnsi="Book Antiqua"/>
                    <w:rtl w:val="0"/>
                  </w:rPr>
                  <w:t xml:space="preserve">42.533</w:t>
                </w:r>
                <w:r w:rsidDel="00000000" w:rsidR="00000000" w:rsidRPr="00000000">
                  <w:rPr>
                    <w:rtl w:val="0"/>
                  </w:rPr>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3">
                <w:pPr>
                  <w:widowControl w:val="0"/>
                  <w:spacing w:line="240" w:lineRule="auto"/>
                  <w:rPr/>
                </w:pPr>
                <w:r w:rsidDel="00000000" w:rsidR="00000000" w:rsidRPr="00000000">
                  <w:rPr>
                    <w:rFonts w:ascii="Book Antiqua" w:cs="Book Antiqua" w:eastAsia="Book Antiqua" w:hAnsi="Book Antiqua"/>
                    <w:b w:val="1"/>
                    <w:bCs w:val="1"/>
                    <w:rtl w:val="0"/>
                  </w:rPr>
                  <w:t xml:space="preserve">Desarrollo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F4">
                <w:pPr>
                  <w:widowControl w:val="0"/>
                  <w:spacing w:line="240" w:lineRule="auto"/>
                  <w:jc w:val="center"/>
                  <w:rPr>
                    <w:rFonts w:ascii="Calibri" w:cs="Calibri" w:eastAsia="Calibri" w:hAnsi="Calibri"/>
                  </w:rPr>
                </w:pPr>
                <w:r w:rsidDel="00000000" w:rsidR="00000000" w:rsidRPr="00000000">
                  <w:rPr>
                    <w:rFonts w:ascii="Book Antiqua" w:cs="Book Antiqua" w:eastAsia="Book Antiqua" w:hAnsi="Book Antiqua"/>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F5">
                <w:pPr>
                  <w:widowControl w:val="0"/>
                  <w:spacing w:line="240" w:lineRule="auto"/>
                  <w:jc w:val="center"/>
                  <w:rPr>
                    <w:rFonts w:ascii="Calibri" w:cs="Calibri" w:eastAsia="Calibri" w:hAnsi="Calibri"/>
                  </w:rPr>
                </w:pPr>
                <w:r w:rsidDel="00000000" w:rsidR="00000000" w:rsidRPr="00000000">
                  <w:rPr>
                    <w:rFonts w:ascii="Book Antiqua" w:cs="Book Antiqua" w:eastAsia="Book Antiqua" w:hAnsi="Book Antiqua"/>
                    <w:rtl w:val="0"/>
                  </w:rPr>
                  <w:t xml:space="preserve">6</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9F6">
                <w:pPr>
                  <w:widowControl w:val="0"/>
                  <w:jc w:val="center"/>
                  <w:rPr>
                    <w:sz w:val="20"/>
                    <w:szCs w:val="20"/>
                  </w:rPr>
                </w:pPr>
                <w:r w:rsidDel="00000000" w:rsidR="00000000" w:rsidRPr="00000000">
                  <w:rPr>
                    <w:sz w:val="20"/>
                    <w:szCs w:val="20"/>
                    <w:rtl w:val="0"/>
                  </w:rPr>
                  <w:t xml:space="preserve">104</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9F7">
                <w:pPr>
                  <w:widowControl w:val="0"/>
                  <w:jc w:val="center"/>
                  <w:rPr>
                    <w:sz w:val="20"/>
                    <w:szCs w:val="20"/>
                  </w:rPr>
                </w:pPr>
                <w:r w:rsidDel="00000000" w:rsidR="00000000" w:rsidRPr="00000000">
                  <w:rPr>
                    <w:rFonts w:ascii="Book Antiqua" w:cs="Book Antiqua" w:eastAsia="Book Antiqua" w:hAnsi="Book Antiqua"/>
                    <w:rtl w:val="0"/>
                  </w:rPr>
                  <w:t xml:space="preserve">30.680</w:t>
                </w:r>
                <w:r w:rsidDel="00000000" w:rsidR="00000000" w:rsidRPr="00000000">
                  <w:rPr>
                    <w:rtl w:val="0"/>
                  </w:rPr>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8">
                <w:pPr>
                  <w:widowControl w:val="0"/>
                  <w:spacing w:line="240" w:lineRule="auto"/>
                  <w:rPr/>
                </w:pPr>
                <w:r w:rsidDel="00000000" w:rsidR="00000000" w:rsidRPr="00000000">
                  <w:rPr>
                    <w:rFonts w:ascii="Book Antiqua" w:cs="Book Antiqua" w:eastAsia="Book Antiqua" w:hAnsi="Book Antiqua"/>
                    <w:b w:val="1"/>
                    <w:bCs w:val="1"/>
                    <w:rtl w:val="0"/>
                  </w:rPr>
                  <w:t xml:space="preserve">Captación de fondos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F9">
                <w:pPr>
                  <w:widowControl w:val="0"/>
                  <w:spacing w:line="240" w:lineRule="auto"/>
                  <w:jc w:val="center"/>
                  <w:rPr>
                    <w:rFonts w:ascii="Calibri" w:cs="Calibri" w:eastAsia="Calibri" w:hAnsi="Calibri"/>
                  </w:rPr>
                </w:pPr>
                <w:r w:rsidDel="00000000" w:rsidR="00000000" w:rsidRPr="00000000">
                  <w:rPr>
                    <w:rFonts w:ascii="Book Antiqua" w:cs="Book Antiqua" w:eastAsia="Book Antiqua" w:hAnsi="Book Antiqua"/>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FA">
                <w:pPr>
                  <w:widowControl w:val="0"/>
                  <w:spacing w:line="240" w:lineRule="auto"/>
                  <w:jc w:val="center"/>
                  <w:rPr>
                    <w:rFonts w:ascii="Calibri" w:cs="Calibri" w:eastAsia="Calibri" w:hAnsi="Calibri"/>
                  </w:rPr>
                </w:pPr>
                <w:r w:rsidDel="00000000" w:rsidR="00000000" w:rsidRPr="00000000">
                  <w:rPr>
                    <w:rFonts w:ascii="Book Antiqua" w:cs="Book Antiqua" w:eastAsia="Book Antiqua" w:hAnsi="Book Antiqua"/>
                    <w:rtl w:val="0"/>
                  </w:rPr>
                  <w:t xml:space="preserve">8</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9FB">
                <w:pPr>
                  <w:widowControl w:val="0"/>
                  <w:jc w:val="center"/>
                  <w:rPr>
                    <w:sz w:val="20"/>
                    <w:szCs w:val="20"/>
                  </w:rPr>
                </w:pPr>
                <w:r w:rsidDel="00000000" w:rsidR="00000000" w:rsidRPr="00000000">
                  <w:rPr>
                    <w:sz w:val="20"/>
                    <w:szCs w:val="20"/>
                    <w:rtl w:val="0"/>
                  </w:rPr>
                  <w:t xml:space="preserve">5</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9FC">
                <w:pPr>
                  <w:widowControl w:val="0"/>
                  <w:jc w:val="center"/>
                  <w:rPr>
                    <w:sz w:val="20"/>
                    <w:szCs w:val="20"/>
                  </w:rPr>
                </w:pPr>
                <w:r w:rsidDel="00000000" w:rsidR="00000000" w:rsidRPr="00000000">
                  <w:rPr>
                    <w:rFonts w:ascii="Book Antiqua" w:cs="Book Antiqua" w:eastAsia="Book Antiqua" w:hAnsi="Book Antiqua"/>
                    <w:rtl w:val="0"/>
                  </w:rPr>
                  <w:t xml:space="preserve">0</w:t>
                </w:r>
                <w:r w:rsidDel="00000000" w:rsidR="00000000" w:rsidRPr="00000000">
                  <w:rPr>
                    <w:rtl w:val="0"/>
                  </w:rPr>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D">
                <w:pPr>
                  <w:widowControl w:val="0"/>
                  <w:spacing w:line="240" w:lineRule="auto"/>
                  <w:rPr/>
                </w:pPr>
                <w:r w:rsidDel="00000000" w:rsidR="00000000" w:rsidRPr="00000000">
                  <w:rPr>
                    <w:rFonts w:ascii="Book Antiqua" w:cs="Book Antiqua" w:eastAsia="Book Antiqua" w:hAnsi="Book Antiqua"/>
                    <w:b w:val="1"/>
                    <w:bCs w:val="1"/>
                    <w:rtl w:val="0"/>
                  </w:rPr>
                  <w:t xml:space="preserve">Administración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FE">
                <w:pPr>
                  <w:widowControl w:val="0"/>
                  <w:spacing w:line="240" w:lineRule="auto"/>
                  <w:jc w:val="center"/>
                  <w:rPr>
                    <w:rFonts w:ascii="Calibri" w:cs="Calibri" w:eastAsia="Calibri" w:hAnsi="Calibri"/>
                  </w:rPr>
                </w:pPr>
                <w:r w:rsidDel="00000000" w:rsidR="00000000" w:rsidRPr="00000000">
                  <w:rPr>
                    <w:rFonts w:ascii="Book Antiqua" w:cs="Book Antiqua" w:eastAsia="Book Antiqua" w:hAnsi="Book Antiqua"/>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FF">
                <w:pPr>
                  <w:widowControl w:val="0"/>
                  <w:spacing w:line="240" w:lineRule="auto"/>
                  <w:jc w:val="center"/>
                  <w:rPr>
                    <w:rFonts w:ascii="Calibri" w:cs="Calibri" w:eastAsia="Calibri" w:hAnsi="Calibri"/>
                  </w:rPr>
                </w:pPr>
                <w:r w:rsidDel="00000000" w:rsidR="00000000" w:rsidRPr="00000000">
                  <w:rPr>
                    <w:rFonts w:ascii="Book Antiqua" w:cs="Book Antiqua" w:eastAsia="Book Antiqua" w:hAnsi="Book Antiqua"/>
                    <w:rtl w:val="0"/>
                  </w:rPr>
                  <w:t xml:space="preserve">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A00">
                <w:pPr>
                  <w:widowControl w:val="0"/>
                  <w:jc w:val="center"/>
                  <w:rPr>
                    <w:sz w:val="20"/>
                    <w:szCs w:val="20"/>
                  </w:rPr>
                </w:pPr>
                <w:r w:rsidDel="00000000" w:rsidR="00000000" w:rsidRPr="00000000">
                  <w:rPr>
                    <w:sz w:val="20"/>
                    <w:szCs w:val="20"/>
                    <w:rtl w:val="0"/>
                  </w:rPr>
                  <w:t xml:space="preserve">1</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A01">
                <w:pPr>
                  <w:widowControl w:val="0"/>
                  <w:jc w:val="center"/>
                  <w:rPr>
                    <w:sz w:val="20"/>
                    <w:szCs w:val="20"/>
                  </w:rPr>
                </w:pPr>
                <w:r w:rsidDel="00000000" w:rsidR="00000000" w:rsidRPr="00000000">
                  <w:rPr>
                    <w:rFonts w:ascii="Book Antiqua" w:cs="Book Antiqua" w:eastAsia="Book Antiqua" w:hAnsi="Book Antiqua"/>
                    <w:rtl w:val="0"/>
                  </w:rPr>
                  <w:t xml:space="preserve">0</w:t>
                </w:r>
                <w:r w:rsidDel="00000000" w:rsidR="00000000" w:rsidRPr="00000000">
                  <w:rPr>
                    <w:rtl w:val="0"/>
                  </w:rPr>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02">
                <w:pPr>
                  <w:widowControl w:val="0"/>
                  <w:spacing w:line="240" w:lineRule="auto"/>
                  <w:rPr/>
                </w:pPr>
                <w:r w:rsidDel="00000000" w:rsidR="00000000" w:rsidRPr="00000000">
                  <w:rPr>
                    <w:rFonts w:ascii="Book Antiqua" w:cs="Book Antiqua" w:eastAsia="Book Antiqua" w:hAnsi="Book Antiqua"/>
                    <w:b w:val="1"/>
                    <w:bCs w:val="1"/>
                    <w:rtl w:val="0"/>
                  </w:rPr>
                  <w:t xml:space="preserve">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A03">
                <w:pPr>
                  <w:widowControl w:val="0"/>
                  <w:spacing w:line="240" w:lineRule="auto"/>
                  <w:jc w:val="center"/>
                  <w:rPr>
                    <w:rFonts w:ascii="Calibri" w:cs="Calibri" w:eastAsia="Calibri" w:hAnsi="Calibri"/>
                  </w:rPr>
                </w:pPr>
                <w:r w:rsidDel="00000000" w:rsidR="00000000" w:rsidRPr="00000000">
                  <w:rPr>
                    <w:rFonts w:ascii="Book Antiqua" w:cs="Book Antiqua" w:eastAsia="Book Antiqua" w:hAnsi="Book Antiqua"/>
                    <w:b w:val="1"/>
                    <w:bCs w:val="1"/>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A04">
                <w:pPr>
                  <w:widowControl w:val="0"/>
                  <w:spacing w:line="240" w:lineRule="auto"/>
                  <w:jc w:val="center"/>
                  <w:rPr>
                    <w:rFonts w:ascii="Calibri" w:cs="Calibri" w:eastAsia="Calibri" w:hAnsi="Calibri"/>
                  </w:rPr>
                </w:pPr>
                <w:r w:rsidDel="00000000" w:rsidR="00000000" w:rsidRPr="00000000">
                  <w:rPr>
                    <w:rFonts w:ascii="Book Antiqua" w:cs="Book Antiqua" w:eastAsia="Book Antiqua" w:hAnsi="Book Antiqua"/>
                    <w:b w:val="1"/>
                    <w:bCs w:val="1"/>
                    <w:rtl w:val="0"/>
                  </w:rPr>
                  <w:t xml:space="preserve">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A05">
                <w:pPr>
                  <w:widowControl w:val="0"/>
                  <w:spacing w:line="240" w:lineRule="auto"/>
                  <w:jc w:val="center"/>
                  <w:rPr>
                    <w:rFonts w:ascii="Calibri" w:cs="Calibri" w:eastAsia="Calibri" w:hAnsi="Calibri"/>
                  </w:rPr>
                </w:pPr>
                <w:r w:rsidDel="00000000" w:rsidR="00000000" w:rsidRPr="00000000">
                  <w:rPr>
                    <w:rFonts w:ascii="Book Antiqua" w:cs="Book Antiqua" w:eastAsia="Book Antiqua" w:hAnsi="Book Antiqua"/>
                    <w:b w:val="1"/>
                    <w:bCs w:val="1"/>
                    <w:rtl w:val="0"/>
                  </w:rPr>
                  <w:t xml:space="preserve">1.371</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A06">
                <w:pPr>
                  <w:widowControl w:val="0"/>
                  <w:jc w:val="center"/>
                  <w:rPr>
                    <w:sz w:val="20"/>
                    <w:szCs w:val="20"/>
                  </w:rPr>
                </w:pPr>
                <w:r w:rsidDel="00000000" w:rsidR="00000000" w:rsidRPr="00000000">
                  <w:rPr>
                    <w:rFonts w:ascii="Book Antiqua" w:cs="Book Antiqua" w:eastAsia="Book Antiqua" w:hAnsi="Book Antiqua"/>
                    <w:b w:val="1"/>
                    <w:bCs w:val="1"/>
                    <w:rtl w:val="0"/>
                  </w:rPr>
                  <w:t xml:space="preserve">187.27</w:t>
                </w:r>
                <w:r w:rsidDel="00000000" w:rsidR="00000000" w:rsidRPr="00000000">
                  <w:rPr>
                    <w:rFonts w:ascii="Book Antiqua" w:cs="Book Antiqua" w:eastAsia="Book Antiqua" w:hAnsi="Book Antiqua"/>
                    <w:rtl w:val="0"/>
                  </w:rPr>
                  <w:t xml:space="preserve">3</w:t>
                </w:r>
                <w:r w:rsidDel="00000000" w:rsidR="00000000" w:rsidRPr="00000000">
                  <w:rPr>
                    <w:rtl w:val="0"/>
                  </w:rPr>
                </w:r>
              </w:p>
            </w:tc>
          </w:tr>
        </w:tbl>
      </w:sdtContent>
    </w:sdt>
    <w:p w:rsidR="00000000" w:rsidDel="00000000" w:rsidP="00000000" w:rsidRDefault="00000000" w:rsidRPr="00000000" w14:paraId="00000A07">
      <w:pPr>
        <w:pStyle w:val="Heading2"/>
        <w:spacing w:before="40" w:lineRule="auto"/>
        <w:rPr>
          <w:rFonts w:ascii="Book Antiqua" w:cs="Book Antiqua" w:eastAsia="Book Antiqua" w:hAnsi="Book Antiqua"/>
          <w:sz w:val="22"/>
          <w:szCs w:val="22"/>
        </w:rPr>
      </w:pPr>
      <w:bookmarkStart w:colFirst="0" w:colLast="0" w:name="_heading=h.ih3dt5eo8yv" w:id="56"/>
      <w:bookmarkEnd w:id="56"/>
      <w:r w:rsidDel="00000000" w:rsidR="00000000" w:rsidRPr="00000000">
        <w:rPr>
          <w:rtl w:val="0"/>
        </w:rPr>
      </w:r>
    </w:p>
    <w:p w:rsidR="00000000" w:rsidDel="00000000" w:rsidP="00000000" w:rsidRDefault="00000000" w:rsidRPr="00000000" w14:paraId="00000A08">
      <w:pPr>
        <w:rPr/>
      </w:pPr>
      <w:r w:rsidDel="00000000" w:rsidR="00000000" w:rsidRPr="00000000">
        <w:rPr>
          <w:rtl w:val="0"/>
        </w:rPr>
      </w:r>
    </w:p>
    <w:p w:rsidR="00000000" w:rsidDel="00000000" w:rsidP="00000000" w:rsidRDefault="00000000" w:rsidRPr="00000000" w14:paraId="00000A09">
      <w:pPr>
        <w:pStyle w:val="Heading2"/>
        <w:spacing w:before="40" w:lineRule="auto"/>
        <w:rPr>
          <w:rFonts w:ascii="Book Antiqua" w:cs="Book Antiqua" w:eastAsia="Book Antiqua" w:hAnsi="Book Antiqua"/>
          <w:sz w:val="24"/>
          <w:szCs w:val="24"/>
        </w:rPr>
      </w:pPr>
      <w:bookmarkStart w:colFirst="0" w:colLast="0" w:name="_heading=h.2lwamvv" w:id="57"/>
      <w:bookmarkEnd w:id="57"/>
      <w:r w:rsidDel="00000000" w:rsidR="00000000" w:rsidRPr="00000000">
        <w:rPr>
          <w:rFonts w:ascii="Book Antiqua" w:cs="Book Antiqua" w:eastAsia="Book Antiqua" w:hAnsi="Book Antiqua"/>
          <w:sz w:val="24"/>
          <w:szCs w:val="24"/>
          <w:rtl w:val="0"/>
        </w:rPr>
        <w:t xml:space="preserve">14.2 Grado de cumplimiento del destino de rentas e ingresos</w:t>
      </w:r>
    </w:p>
    <w:p w:rsidR="00000000" w:rsidDel="00000000" w:rsidP="00000000" w:rsidRDefault="00000000" w:rsidRPr="00000000" w14:paraId="00000A0A">
      <w:pPr>
        <w:widowControl w:val="0"/>
        <w:pBdr>
          <w:top w:space="0" w:sz="0" w:val="nil"/>
          <w:left w:space="0" w:sz="0" w:val="nil"/>
          <w:bottom w:space="0" w:sz="0" w:val="nil"/>
          <w:right w:space="0" w:sz="0" w:val="nil"/>
          <w:between w:space="0" w:sz="0" w:val="nil"/>
        </w:pBdr>
        <w:spacing w:after="80" w:before="40" w:lineRule="auto"/>
        <w:rPr>
          <w:rFonts w:ascii="Book Antiqua" w:cs="Book Antiqua" w:eastAsia="Book Antiqua" w:hAnsi="Book Antiqua"/>
          <w:b w:val="1"/>
          <w:bCs w:val="1"/>
        </w:rPr>
      </w:pPr>
      <w:r w:rsidDel="00000000" w:rsidR="00000000" w:rsidRPr="00000000">
        <w:rPr>
          <w:rtl w:val="0"/>
        </w:rPr>
      </w:r>
    </w:p>
    <w:sdt>
      <w:sdtPr>
        <w:lock w:val="contentLocked"/>
        <w:id w:val="-597630227"/>
        <w:tag w:val="goog_rdk_661"/>
      </w:sdtPr>
      <w:sdtContent>
        <w:tbl>
          <w:tblPr>
            <w:tblStyle w:val="Table50"/>
            <w:tblW w:w="86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0"/>
            <w:gridCol w:w="1260"/>
            <w:gridCol w:w="990"/>
            <w:gridCol w:w="1050"/>
            <w:gridCol w:w="990"/>
            <w:gridCol w:w="1125"/>
            <w:gridCol w:w="1170"/>
            <w:gridCol w:w="1155"/>
            <w:tblGridChange w:id="0">
              <w:tblGrid>
                <w:gridCol w:w="930"/>
                <w:gridCol w:w="1260"/>
                <w:gridCol w:w="990"/>
                <w:gridCol w:w="1050"/>
                <w:gridCol w:w="990"/>
                <w:gridCol w:w="1125"/>
                <w:gridCol w:w="1170"/>
                <w:gridCol w:w="1155"/>
              </w:tblGrid>
            </w:tblGridChange>
          </w:tblGrid>
          <w:tr>
            <w:trPr>
              <w:cantSplit w:val="0"/>
              <w:trHeight w:val="615" w:hRule="atLeast"/>
              <w:tblHeader w:val="0"/>
            </w:trPr>
            <w:sdt>
              <w:sdtPr>
                <w:lock w:val="contentLocked"/>
                <w:id w:val="1427517870"/>
                <w:tag w:val="goog_rdk_605"/>
              </w:sdtPr>
              <w:sdtContent>
                <w:tc>
                  <w:tcPr>
                    <w:vMerge w:val="restart"/>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A0B">
                    <w:pPr>
                      <w:widowControl w:val="0"/>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Ejercicio</w:t>
                    </w:r>
                  </w:p>
                </w:tc>
              </w:sdtContent>
            </w:sdt>
            <w:sdt>
              <w:sdtPr>
                <w:lock w:val="contentLocked"/>
                <w:id w:val="-2093988782"/>
                <w:tag w:val="goog_rdk_606"/>
              </w:sdtPr>
              <w:sdtContent>
                <w:tc>
                  <w:tcPr>
                    <w:vMerge w:val="restart"/>
                    <w:tcBorders>
                      <w:top w:color="000000"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tcPr>
                  <w:p w:rsidR="00000000" w:rsidDel="00000000" w:rsidP="00000000" w:rsidRDefault="00000000" w:rsidRPr="00000000" w14:paraId="00000A0C">
                    <w:pPr>
                      <w:widowControl w:val="0"/>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Excedente del ejercicio</w:t>
                    </w:r>
                  </w:p>
                </w:tc>
              </w:sdtContent>
            </w:sdt>
            <w:sdt>
              <w:sdtPr>
                <w:lock w:val="contentLocked"/>
                <w:id w:val="848134874"/>
                <w:tag w:val="goog_rdk_607"/>
              </w:sdtPr>
              <w:sdtContent>
                <w:tc>
                  <w:tcPr>
                    <w:vMerge w:val="restart"/>
                    <w:tcBorders>
                      <w:top w:color="000000"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tcPr>
                  <w:p w:rsidR="00000000" w:rsidDel="00000000" w:rsidP="00000000" w:rsidRDefault="00000000" w:rsidRPr="00000000" w14:paraId="00000A0D">
                    <w:pPr>
                      <w:widowControl w:val="0"/>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Ajustes positivos</w:t>
                    </w:r>
                  </w:p>
                </w:tc>
              </w:sdtContent>
            </w:sdt>
            <w:sdt>
              <w:sdtPr>
                <w:lock w:val="contentLocked"/>
                <w:id w:val="-1462624373"/>
                <w:tag w:val="goog_rdk_608"/>
              </w:sdtPr>
              <w:sdtContent>
                <w:tc>
                  <w:tcPr>
                    <w:vMerge w:val="restart"/>
                    <w:tcBorders>
                      <w:top w:color="000000"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tcPr>
                  <w:p w:rsidR="00000000" w:rsidDel="00000000" w:rsidP="00000000" w:rsidRDefault="00000000" w:rsidRPr="00000000" w14:paraId="00000A0E">
                    <w:pPr>
                      <w:widowControl w:val="0"/>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ajustes negativos</w:t>
                    </w:r>
                  </w:p>
                </w:tc>
              </w:sdtContent>
            </w:sdt>
            <w:sdt>
              <w:sdtPr>
                <w:lock w:val="contentLocked"/>
                <w:id w:val="-1151126738"/>
                <w:tag w:val="goog_rdk_609"/>
              </w:sdtPr>
              <w:sdtContent>
                <w:tc>
                  <w:tcPr>
                    <w:vMerge w:val="restart"/>
                    <w:tcBorders>
                      <w:top w:color="000000"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tcPr>
                  <w:p w:rsidR="00000000" w:rsidDel="00000000" w:rsidP="00000000" w:rsidRDefault="00000000" w:rsidRPr="00000000" w14:paraId="00000A0F">
                    <w:pPr>
                      <w:widowControl w:val="0"/>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base de cálculo</w:t>
                    </w:r>
                  </w:p>
                </w:tc>
              </w:sdtContent>
            </w:sdt>
            <w:sdt>
              <w:sdtPr>
                <w:lock w:val="contentLocked"/>
                <w:id w:val="1596922531"/>
                <w:tag w:val="goog_rdk_610"/>
              </w:sdtPr>
              <w:sdtContent>
                <w:tc>
                  <w:tcPr>
                    <w:vMerge w:val="restart"/>
                    <w:tcBorders>
                      <w:top w:color="000000"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tcPr>
                  <w:p w:rsidR="00000000" w:rsidDel="00000000" w:rsidP="00000000" w:rsidRDefault="00000000" w:rsidRPr="00000000" w14:paraId="00000A10">
                    <w:pPr>
                      <w:widowControl w:val="0"/>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renta a destinar</w:t>
                    </w:r>
                  </w:p>
                </w:tc>
              </w:sdtContent>
            </w:sdt>
            <w:sdt>
              <w:sdtPr>
                <w:lock w:val="contentLocked"/>
                <w:id w:val="662877689"/>
                <w:tag w:val="goog_rdk_611"/>
              </w:sdtPr>
              <w:sdtContent>
                <w:tc>
                  <w:tcPr>
                    <w:vMerge w:val="restart"/>
                    <w:tcBorders>
                      <w:top w:color="000000"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tcPr>
                  <w:p w:rsidR="00000000" w:rsidDel="00000000" w:rsidP="00000000" w:rsidRDefault="00000000" w:rsidRPr="00000000" w14:paraId="00000A11">
                    <w:pPr>
                      <w:widowControl w:val="0"/>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recursos destinados</w:t>
                    </w:r>
                  </w:p>
                </w:tc>
              </w:sdtContent>
            </w:sdt>
            <w:sdt>
              <w:sdtPr>
                <w:lock w:val="contentLocked"/>
                <w:id w:val="-776912934"/>
                <w:tag w:val="goog_rdk_612"/>
              </w:sdtPr>
              <w:sdtContent>
                <w:tc>
                  <w:tcPr>
                    <w:vMerge w:val="restart"/>
                    <w:tcBorders>
                      <w:top w:color="000000"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tcPr>
                  <w:p w:rsidR="00000000" w:rsidDel="00000000" w:rsidP="00000000" w:rsidRDefault="00000000" w:rsidRPr="00000000" w14:paraId="00000A12">
                    <w:pPr>
                      <w:widowControl w:val="0"/>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porcentaje destinado</w:t>
                    </w:r>
                  </w:p>
                </w:tc>
              </w:sdtContent>
            </w:sdt>
          </w:tr>
          <w:tr>
            <w:trPr>
              <w:cantSplit w:val="0"/>
              <w:trHeight w:val="309" w:hRule="atLeast"/>
              <w:tblHeader w:val="0"/>
            </w:trPr>
            <w:sdt>
              <w:sdtPr>
                <w:lock w:val="contentLocked"/>
                <w:id w:val="-2146381909"/>
                <w:tag w:val="goog_rdk_613"/>
              </w:sdtPr>
              <w:sdtContent>
                <w:tc>
                  <w:tcPr>
                    <w:vMerge w:val="continue"/>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rPr>
                    </w:pPr>
                    <w:r w:rsidDel="00000000" w:rsidR="00000000" w:rsidRPr="00000000">
                      <w:rPr>
                        <w:rtl w:val="0"/>
                      </w:rPr>
                    </w:r>
                  </w:p>
                </w:tc>
              </w:sdtContent>
            </w:sdt>
            <w:sdt>
              <w:sdtPr>
                <w:lock w:val="contentLocked"/>
                <w:id w:val="-886927415"/>
                <w:tag w:val="goog_rdk_614"/>
              </w:sdtPr>
              <w:sdtContent>
                <w:tc>
                  <w:tcPr>
                    <w:vMerge w:val="continue"/>
                    <w:tcBorders>
                      <w:top w:color="000000"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tcPr>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rPr>
                    </w:pPr>
                    <w:r w:rsidDel="00000000" w:rsidR="00000000" w:rsidRPr="00000000">
                      <w:rPr>
                        <w:rtl w:val="0"/>
                      </w:rPr>
                    </w:r>
                  </w:p>
                </w:tc>
              </w:sdtContent>
            </w:sdt>
            <w:sdt>
              <w:sdtPr>
                <w:lock w:val="contentLocked"/>
                <w:id w:val="-525877524"/>
                <w:tag w:val="goog_rdk_615"/>
              </w:sdtPr>
              <w:sdtContent>
                <w:tc>
                  <w:tcPr>
                    <w:vMerge w:val="continue"/>
                    <w:tcBorders>
                      <w:top w:color="000000"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tcPr>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rPr>
                    </w:pPr>
                    <w:r w:rsidDel="00000000" w:rsidR="00000000" w:rsidRPr="00000000">
                      <w:rPr>
                        <w:rtl w:val="0"/>
                      </w:rPr>
                    </w:r>
                  </w:p>
                </w:tc>
              </w:sdtContent>
            </w:sdt>
            <w:sdt>
              <w:sdtPr>
                <w:lock w:val="contentLocked"/>
                <w:id w:val="880826825"/>
                <w:tag w:val="goog_rdk_616"/>
              </w:sdtPr>
              <w:sdtContent>
                <w:tc>
                  <w:tcPr>
                    <w:vMerge w:val="continue"/>
                    <w:tcBorders>
                      <w:top w:color="000000"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tcPr>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rPr>
                    </w:pPr>
                    <w:r w:rsidDel="00000000" w:rsidR="00000000" w:rsidRPr="00000000">
                      <w:rPr>
                        <w:rtl w:val="0"/>
                      </w:rPr>
                    </w:r>
                  </w:p>
                </w:tc>
              </w:sdtContent>
            </w:sdt>
            <w:sdt>
              <w:sdtPr>
                <w:lock w:val="contentLocked"/>
                <w:id w:val="-1930471632"/>
                <w:tag w:val="goog_rdk_617"/>
              </w:sdtPr>
              <w:sdtContent>
                <w:tc>
                  <w:tcPr>
                    <w:vMerge w:val="continue"/>
                    <w:tcBorders>
                      <w:top w:color="000000"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tcPr>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rPr>
                    </w:pPr>
                    <w:r w:rsidDel="00000000" w:rsidR="00000000" w:rsidRPr="00000000">
                      <w:rPr>
                        <w:rtl w:val="0"/>
                      </w:rPr>
                    </w:r>
                  </w:p>
                </w:tc>
              </w:sdtContent>
            </w:sdt>
            <w:sdt>
              <w:sdtPr>
                <w:lock w:val="contentLocked"/>
                <w:id w:val="-52678078"/>
                <w:tag w:val="goog_rdk_618"/>
              </w:sdtPr>
              <w:sdtContent>
                <w:tc>
                  <w:tcPr>
                    <w:vMerge w:val="continue"/>
                    <w:tcBorders>
                      <w:top w:color="000000"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tcPr>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rPr>
                    </w:pPr>
                    <w:r w:rsidDel="00000000" w:rsidR="00000000" w:rsidRPr="00000000">
                      <w:rPr>
                        <w:rtl w:val="0"/>
                      </w:rPr>
                    </w:r>
                  </w:p>
                </w:tc>
              </w:sdtContent>
            </w:sdt>
            <w:sdt>
              <w:sdtPr>
                <w:lock w:val="contentLocked"/>
                <w:id w:val="488160495"/>
                <w:tag w:val="goog_rdk_619"/>
              </w:sdtPr>
              <w:sdtContent>
                <w:tc>
                  <w:tcPr>
                    <w:vMerge w:val="continue"/>
                    <w:tcBorders>
                      <w:top w:color="000000"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tcPr>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rPr>
                    </w:pPr>
                    <w:r w:rsidDel="00000000" w:rsidR="00000000" w:rsidRPr="00000000">
                      <w:rPr>
                        <w:rtl w:val="0"/>
                      </w:rPr>
                    </w:r>
                  </w:p>
                </w:tc>
              </w:sdtContent>
            </w:sdt>
            <w:sdt>
              <w:sdtPr>
                <w:lock w:val="contentLocked"/>
                <w:id w:val="-2131008643"/>
                <w:tag w:val="goog_rdk_620"/>
              </w:sdtPr>
              <w:sdtContent>
                <w:tc>
                  <w:tcPr>
                    <w:vMerge w:val="continue"/>
                    <w:tcBorders>
                      <w:top w:color="000000"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tcPr>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rPr>
                    </w:pPr>
                    <w:r w:rsidDel="00000000" w:rsidR="00000000" w:rsidRPr="00000000">
                      <w:rPr>
                        <w:rtl w:val="0"/>
                      </w:rPr>
                    </w:r>
                  </w:p>
                </w:tc>
              </w:sdtContent>
            </w:sdt>
          </w:tr>
          <w:tr>
            <w:trPr>
              <w:cantSplit w:val="0"/>
              <w:trHeight w:val="300" w:hRule="atLeast"/>
              <w:tblHeader w:val="0"/>
            </w:trPr>
            <w:sdt>
              <w:sdtPr>
                <w:lock w:val="contentLocked"/>
                <w:id w:val="2014099645"/>
                <w:tag w:val="goog_rdk_621"/>
              </w:sdtPr>
              <w:sdtContent>
                <w:tc>
                  <w:tcPr>
                    <w:tcBorders>
                      <w:top w:color="cccccc" w:space="0" w:sz="7" w:val="single"/>
                      <w:left w:color="000000"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1B">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2020</w:t>
                    </w:r>
                    <w:r w:rsidDel="00000000" w:rsidR="00000000" w:rsidRPr="00000000">
                      <w:rPr>
                        <w:rtl w:val="0"/>
                      </w:rPr>
                    </w:r>
                  </w:p>
                </w:tc>
              </w:sdtContent>
            </w:sdt>
            <w:sdt>
              <w:sdtPr>
                <w:lock w:val="contentLocked"/>
                <w:id w:val="52355427"/>
                <w:tag w:val="goog_rdk_622"/>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1C">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42.147</w:t>
                    </w:r>
                    <w:r w:rsidDel="00000000" w:rsidR="00000000" w:rsidRPr="00000000">
                      <w:rPr>
                        <w:rtl w:val="0"/>
                      </w:rPr>
                    </w:r>
                  </w:p>
                </w:tc>
              </w:sdtContent>
            </w:sdt>
            <w:sdt>
              <w:sdtPr>
                <w:lock w:val="contentLocked"/>
                <w:id w:val="2073483211"/>
                <w:tag w:val="goog_rdk_623"/>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1D">
                    <w:pPr>
                      <w:widowControl w:val="0"/>
                      <w:rPr>
                        <w:rFonts w:ascii="Calibri" w:cs="Calibri" w:eastAsia="Calibri" w:hAnsi="Calibri"/>
                      </w:rPr>
                    </w:pPr>
                    <w:r w:rsidDel="00000000" w:rsidR="00000000" w:rsidRPr="00000000">
                      <w:rPr>
                        <w:rtl w:val="0"/>
                      </w:rPr>
                    </w:r>
                  </w:p>
                </w:tc>
              </w:sdtContent>
            </w:sdt>
            <w:sdt>
              <w:sdtPr>
                <w:lock w:val="contentLocked"/>
                <w:id w:val="-1754586979"/>
                <w:tag w:val="goog_rdk_624"/>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1E">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612.038</w:t>
                    </w:r>
                    <w:r w:rsidDel="00000000" w:rsidR="00000000" w:rsidRPr="00000000">
                      <w:rPr>
                        <w:rtl w:val="0"/>
                      </w:rPr>
                    </w:r>
                  </w:p>
                </w:tc>
              </w:sdtContent>
            </w:sdt>
            <w:sdt>
              <w:sdtPr>
                <w:lock w:val="contentLocked"/>
                <w:id w:val="-1329149271"/>
                <w:tag w:val="goog_rdk_625"/>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1F">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654.185</w:t>
                    </w:r>
                    <w:r w:rsidDel="00000000" w:rsidR="00000000" w:rsidRPr="00000000">
                      <w:rPr>
                        <w:rtl w:val="0"/>
                      </w:rPr>
                    </w:r>
                  </w:p>
                </w:tc>
              </w:sdtContent>
            </w:sdt>
            <w:sdt>
              <w:sdtPr>
                <w:lock w:val="contentLocked"/>
                <w:id w:val="-385328347"/>
                <w:tag w:val="goog_rdk_626"/>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20">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457.930</w:t>
                    </w:r>
                    <w:r w:rsidDel="00000000" w:rsidR="00000000" w:rsidRPr="00000000">
                      <w:rPr>
                        <w:rtl w:val="0"/>
                      </w:rPr>
                    </w:r>
                  </w:p>
                </w:tc>
              </w:sdtContent>
            </w:sdt>
            <w:sdt>
              <w:sdtPr>
                <w:lock w:val="contentLocked"/>
                <w:id w:val="-1872448442"/>
                <w:tag w:val="goog_rdk_627"/>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21">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612.038</w:t>
                    </w:r>
                    <w:r w:rsidDel="00000000" w:rsidR="00000000" w:rsidRPr="00000000">
                      <w:rPr>
                        <w:rtl w:val="0"/>
                      </w:rPr>
                    </w:r>
                  </w:p>
                </w:tc>
              </w:sdtContent>
            </w:sdt>
            <w:sdt>
              <w:sdtPr>
                <w:lock w:val="contentLocked"/>
                <w:id w:val="210311859"/>
                <w:tag w:val="goog_rdk_628"/>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22">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133,65%</w:t>
                    </w:r>
                    <w:r w:rsidDel="00000000" w:rsidR="00000000" w:rsidRPr="00000000">
                      <w:rPr>
                        <w:rtl w:val="0"/>
                      </w:rPr>
                    </w:r>
                  </w:p>
                </w:tc>
              </w:sdtContent>
            </w:sdt>
          </w:tr>
          <w:tr>
            <w:trPr>
              <w:cantSplit w:val="0"/>
              <w:trHeight w:val="300" w:hRule="atLeast"/>
              <w:tblHeader w:val="0"/>
            </w:trPr>
            <w:sdt>
              <w:sdtPr>
                <w:lock w:val="contentLocked"/>
                <w:id w:val="-269719867"/>
                <w:tag w:val="goog_rdk_629"/>
              </w:sdtPr>
              <w:sdtContent>
                <w:tc>
                  <w:tcPr>
                    <w:tcBorders>
                      <w:top w:color="cccccc" w:space="0" w:sz="7" w:val="single"/>
                      <w:left w:color="000000"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23">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2021</w:t>
                    </w:r>
                    <w:r w:rsidDel="00000000" w:rsidR="00000000" w:rsidRPr="00000000">
                      <w:rPr>
                        <w:rtl w:val="0"/>
                      </w:rPr>
                    </w:r>
                  </w:p>
                </w:tc>
              </w:sdtContent>
            </w:sdt>
            <w:sdt>
              <w:sdtPr>
                <w:lock w:val="contentLocked"/>
                <w:id w:val="-290579221"/>
                <w:tag w:val="goog_rdk_630"/>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24">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41.352</w:t>
                    </w:r>
                    <w:r w:rsidDel="00000000" w:rsidR="00000000" w:rsidRPr="00000000">
                      <w:rPr>
                        <w:rtl w:val="0"/>
                      </w:rPr>
                    </w:r>
                  </w:p>
                </w:tc>
              </w:sdtContent>
            </w:sdt>
            <w:sdt>
              <w:sdtPr>
                <w:lock w:val="contentLocked"/>
                <w:id w:val="-1370573706"/>
                <w:tag w:val="goog_rdk_631"/>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25">
                    <w:pPr>
                      <w:widowControl w:val="0"/>
                      <w:rPr>
                        <w:rFonts w:ascii="Calibri" w:cs="Calibri" w:eastAsia="Calibri" w:hAnsi="Calibri"/>
                      </w:rPr>
                    </w:pPr>
                    <w:r w:rsidDel="00000000" w:rsidR="00000000" w:rsidRPr="00000000">
                      <w:rPr>
                        <w:rtl w:val="0"/>
                      </w:rPr>
                    </w:r>
                  </w:p>
                </w:tc>
              </w:sdtContent>
            </w:sdt>
            <w:sdt>
              <w:sdtPr>
                <w:lock w:val="contentLocked"/>
                <w:id w:val="-528751285"/>
                <w:tag w:val="goog_rdk_632"/>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26">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685.035</w:t>
                    </w:r>
                    <w:r w:rsidDel="00000000" w:rsidR="00000000" w:rsidRPr="00000000">
                      <w:rPr>
                        <w:rtl w:val="0"/>
                      </w:rPr>
                    </w:r>
                  </w:p>
                </w:tc>
              </w:sdtContent>
            </w:sdt>
            <w:sdt>
              <w:sdtPr>
                <w:lock w:val="contentLocked"/>
                <w:id w:val="-1879616282"/>
                <w:tag w:val="goog_rdk_633"/>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27">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726.386</w:t>
                    </w:r>
                    <w:r w:rsidDel="00000000" w:rsidR="00000000" w:rsidRPr="00000000">
                      <w:rPr>
                        <w:rtl w:val="0"/>
                      </w:rPr>
                    </w:r>
                  </w:p>
                </w:tc>
              </w:sdtContent>
            </w:sdt>
            <w:sdt>
              <w:sdtPr>
                <w:lock w:val="contentLocked"/>
                <w:id w:val="-335048738"/>
                <w:tag w:val="goog_rdk_634"/>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28">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508.470</w:t>
                    </w:r>
                    <w:r w:rsidDel="00000000" w:rsidR="00000000" w:rsidRPr="00000000">
                      <w:rPr>
                        <w:rtl w:val="0"/>
                      </w:rPr>
                    </w:r>
                  </w:p>
                </w:tc>
              </w:sdtContent>
            </w:sdt>
            <w:sdt>
              <w:sdtPr>
                <w:lock w:val="contentLocked"/>
                <w:id w:val="243862253"/>
                <w:tag w:val="goog_rdk_635"/>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29">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685.035</w:t>
                    </w:r>
                    <w:r w:rsidDel="00000000" w:rsidR="00000000" w:rsidRPr="00000000">
                      <w:rPr>
                        <w:rtl w:val="0"/>
                      </w:rPr>
                    </w:r>
                  </w:p>
                </w:tc>
              </w:sdtContent>
            </w:sdt>
            <w:sdt>
              <w:sdtPr>
                <w:lock w:val="contentLocked"/>
                <w:id w:val="1973794630"/>
                <w:tag w:val="goog_rdk_636"/>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2A">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134,72%</w:t>
                    </w:r>
                    <w:r w:rsidDel="00000000" w:rsidR="00000000" w:rsidRPr="00000000">
                      <w:rPr>
                        <w:rtl w:val="0"/>
                      </w:rPr>
                    </w:r>
                  </w:p>
                </w:tc>
              </w:sdtContent>
            </w:sdt>
          </w:tr>
          <w:tr>
            <w:trPr>
              <w:cantSplit w:val="0"/>
              <w:trHeight w:val="300" w:hRule="atLeast"/>
              <w:tblHeader w:val="0"/>
            </w:trPr>
            <w:sdt>
              <w:sdtPr>
                <w:lock w:val="contentLocked"/>
                <w:id w:val="1235813270"/>
                <w:tag w:val="goog_rdk_637"/>
              </w:sdtPr>
              <w:sdtContent>
                <w:tc>
                  <w:tcPr>
                    <w:tcBorders>
                      <w:top w:color="cccccc" w:space="0" w:sz="7" w:val="single"/>
                      <w:left w:color="000000"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2B">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2022</w:t>
                    </w:r>
                    <w:r w:rsidDel="00000000" w:rsidR="00000000" w:rsidRPr="00000000">
                      <w:rPr>
                        <w:rtl w:val="0"/>
                      </w:rPr>
                    </w:r>
                  </w:p>
                </w:tc>
              </w:sdtContent>
            </w:sdt>
            <w:sdt>
              <w:sdtPr>
                <w:lock w:val="contentLocked"/>
                <w:id w:val="-1132492616"/>
                <w:tag w:val="goog_rdk_638"/>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2C">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168.291</w:t>
                    </w:r>
                    <w:r w:rsidDel="00000000" w:rsidR="00000000" w:rsidRPr="00000000">
                      <w:rPr>
                        <w:rtl w:val="0"/>
                      </w:rPr>
                    </w:r>
                  </w:p>
                </w:tc>
              </w:sdtContent>
            </w:sdt>
            <w:sdt>
              <w:sdtPr>
                <w:lock w:val="contentLocked"/>
                <w:id w:val="239967790"/>
                <w:tag w:val="goog_rdk_639"/>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2D">
                    <w:pPr>
                      <w:widowControl w:val="0"/>
                      <w:rPr>
                        <w:rFonts w:ascii="Calibri" w:cs="Calibri" w:eastAsia="Calibri" w:hAnsi="Calibri"/>
                      </w:rPr>
                    </w:pPr>
                    <w:r w:rsidDel="00000000" w:rsidR="00000000" w:rsidRPr="00000000">
                      <w:rPr>
                        <w:rtl w:val="0"/>
                      </w:rPr>
                    </w:r>
                  </w:p>
                </w:tc>
              </w:sdtContent>
            </w:sdt>
            <w:sdt>
              <w:sdtPr>
                <w:lock w:val="contentLocked"/>
                <w:id w:val="-247509220"/>
                <w:tag w:val="goog_rdk_640"/>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2E">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975.855</w:t>
                    </w:r>
                    <w:r w:rsidDel="00000000" w:rsidR="00000000" w:rsidRPr="00000000">
                      <w:rPr>
                        <w:rtl w:val="0"/>
                      </w:rPr>
                    </w:r>
                  </w:p>
                </w:tc>
              </w:sdtContent>
            </w:sdt>
            <w:sdt>
              <w:sdtPr>
                <w:lock w:val="contentLocked"/>
                <w:id w:val="1351881981"/>
                <w:tag w:val="goog_rdk_641"/>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2F">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1.144.146</w:t>
                    </w:r>
                    <w:r w:rsidDel="00000000" w:rsidR="00000000" w:rsidRPr="00000000">
                      <w:rPr>
                        <w:rtl w:val="0"/>
                      </w:rPr>
                    </w:r>
                  </w:p>
                </w:tc>
              </w:sdtContent>
            </w:sdt>
            <w:sdt>
              <w:sdtPr>
                <w:lock w:val="contentLocked"/>
                <w:id w:val="1120343318"/>
                <w:tag w:val="goog_rdk_642"/>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30">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800.902</w:t>
                    </w:r>
                    <w:r w:rsidDel="00000000" w:rsidR="00000000" w:rsidRPr="00000000">
                      <w:rPr>
                        <w:rtl w:val="0"/>
                      </w:rPr>
                    </w:r>
                  </w:p>
                </w:tc>
              </w:sdtContent>
            </w:sdt>
            <w:sdt>
              <w:sdtPr>
                <w:lock w:val="contentLocked"/>
                <w:id w:val="1818474900"/>
                <w:tag w:val="goog_rdk_643"/>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31">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975.855</w:t>
                    </w:r>
                    <w:r w:rsidDel="00000000" w:rsidR="00000000" w:rsidRPr="00000000">
                      <w:rPr>
                        <w:rtl w:val="0"/>
                      </w:rPr>
                    </w:r>
                  </w:p>
                </w:tc>
              </w:sdtContent>
            </w:sdt>
            <w:sdt>
              <w:sdtPr>
                <w:lock w:val="contentLocked"/>
                <w:id w:val="-1258739391"/>
                <w:tag w:val="goog_rdk_644"/>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32">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121,84%</w:t>
                    </w:r>
                    <w:r w:rsidDel="00000000" w:rsidR="00000000" w:rsidRPr="00000000">
                      <w:rPr>
                        <w:rtl w:val="0"/>
                      </w:rPr>
                    </w:r>
                  </w:p>
                </w:tc>
              </w:sdtContent>
            </w:sdt>
          </w:tr>
          <w:tr>
            <w:trPr>
              <w:cantSplit w:val="0"/>
              <w:trHeight w:val="300" w:hRule="atLeast"/>
              <w:tblHeader w:val="0"/>
            </w:trPr>
            <w:sdt>
              <w:sdtPr>
                <w:lock w:val="contentLocked"/>
                <w:id w:val="-228804775"/>
                <w:tag w:val="goog_rdk_645"/>
              </w:sdtPr>
              <w:sdtContent>
                <w:tc>
                  <w:tcPr>
                    <w:tcBorders>
                      <w:top w:color="cccccc" w:space="0" w:sz="7" w:val="single"/>
                      <w:left w:color="000000"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33">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2023</w:t>
                    </w:r>
                    <w:r w:rsidDel="00000000" w:rsidR="00000000" w:rsidRPr="00000000">
                      <w:rPr>
                        <w:rtl w:val="0"/>
                      </w:rPr>
                    </w:r>
                  </w:p>
                </w:tc>
              </w:sdtContent>
            </w:sdt>
            <w:sdt>
              <w:sdtPr>
                <w:lock w:val="contentLocked"/>
                <w:id w:val="767794107"/>
                <w:tag w:val="goog_rdk_646"/>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34">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452.962</w:t>
                    </w:r>
                    <w:r w:rsidDel="00000000" w:rsidR="00000000" w:rsidRPr="00000000">
                      <w:rPr>
                        <w:rtl w:val="0"/>
                      </w:rPr>
                    </w:r>
                  </w:p>
                </w:tc>
              </w:sdtContent>
            </w:sdt>
            <w:sdt>
              <w:sdtPr>
                <w:lock w:val="contentLocked"/>
                <w:id w:val="-872705624"/>
                <w:tag w:val="goog_rdk_647"/>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35">
                    <w:pPr>
                      <w:widowControl w:val="0"/>
                      <w:rPr>
                        <w:rFonts w:ascii="Calibri" w:cs="Calibri" w:eastAsia="Calibri" w:hAnsi="Calibri"/>
                      </w:rPr>
                    </w:pPr>
                    <w:r w:rsidDel="00000000" w:rsidR="00000000" w:rsidRPr="00000000">
                      <w:rPr>
                        <w:rtl w:val="0"/>
                      </w:rPr>
                    </w:r>
                  </w:p>
                </w:tc>
              </w:sdtContent>
            </w:sdt>
            <w:sdt>
              <w:sdtPr>
                <w:lock w:val="contentLocked"/>
                <w:id w:val="-1910699775"/>
                <w:tag w:val="goog_rdk_648"/>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36">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2.459.226</w:t>
                    </w:r>
                    <w:r w:rsidDel="00000000" w:rsidR="00000000" w:rsidRPr="00000000">
                      <w:rPr>
                        <w:rtl w:val="0"/>
                      </w:rPr>
                    </w:r>
                  </w:p>
                </w:tc>
              </w:sdtContent>
            </w:sdt>
            <w:sdt>
              <w:sdtPr>
                <w:lock w:val="contentLocked"/>
                <w:id w:val="-1430662866"/>
                <w:tag w:val="goog_rdk_649"/>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37">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2.912.188</w:t>
                    </w:r>
                    <w:r w:rsidDel="00000000" w:rsidR="00000000" w:rsidRPr="00000000">
                      <w:rPr>
                        <w:rtl w:val="0"/>
                      </w:rPr>
                    </w:r>
                  </w:p>
                </w:tc>
              </w:sdtContent>
            </w:sdt>
            <w:sdt>
              <w:sdtPr>
                <w:lock w:val="contentLocked"/>
                <w:id w:val="682772692"/>
                <w:tag w:val="goog_rdk_650"/>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38">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2.038.531</w:t>
                    </w:r>
                    <w:r w:rsidDel="00000000" w:rsidR="00000000" w:rsidRPr="00000000">
                      <w:rPr>
                        <w:rtl w:val="0"/>
                      </w:rPr>
                    </w:r>
                  </w:p>
                </w:tc>
              </w:sdtContent>
            </w:sdt>
            <w:sdt>
              <w:sdtPr>
                <w:lock w:val="contentLocked"/>
                <w:id w:val="1166513365"/>
                <w:tag w:val="goog_rdk_651"/>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39">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2.459.226</w:t>
                    </w:r>
                    <w:r w:rsidDel="00000000" w:rsidR="00000000" w:rsidRPr="00000000">
                      <w:rPr>
                        <w:rtl w:val="0"/>
                      </w:rPr>
                    </w:r>
                  </w:p>
                </w:tc>
              </w:sdtContent>
            </w:sdt>
            <w:sdt>
              <w:sdtPr>
                <w:lock w:val="contentLocked"/>
                <w:id w:val="-1947611943"/>
                <w:tag w:val="goog_rdk_652"/>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3A">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120,64%</w:t>
                    </w:r>
                    <w:r w:rsidDel="00000000" w:rsidR="00000000" w:rsidRPr="00000000">
                      <w:rPr>
                        <w:rtl w:val="0"/>
                      </w:rPr>
                    </w:r>
                  </w:p>
                </w:tc>
              </w:sdtContent>
            </w:sdt>
          </w:tr>
          <w:tr>
            <w:trPr>
              <w:cantSplit w:val="0"/>
              <w:trHeight w:val="300" w:hRule="atLeast"/>
              <w:tblHeader w:val="0"/>
            </w:trPr>
            <w:sdt>
              <w:sdtPr>
                <w:lock w:val="contentLocked"/>
                <w:id w:val="360774206"/>
                <w:tag w:val="goog_rdk_653"/>
              </w:sdtPr>
              <w:sdtContent>
                <w:tc>
                  <w:tcPr>
                    <w:tcBorders>
                      <w:top w:color="cccccc" w:space="0" w:sz="7" w:val="single"/>
                      <w:left w:color="000000"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3B">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2024</w:t>
                    </w:r>
                    <w:r w:rsidDel="00000000" w:rsidR="00000000" w:rsidRPr="00000000">
                      <w:rPr>
                        <w:rtl w:val="0"/>
                      </w:rPr>
                    </w:r>
                  </w:p>
                </w:tc>
              </w:sdtContent>
            </w:sdt>
            <w:sdt>
              <w:sdtPr>
                <w:lock w:val="contentLocked"/>
                <w:id w:val="-1982149021"/>
                <w:tag w:val="goog_rdk_654"/>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3C">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259.945</w:t>
                    </w:r>
                    <w:r w:rsidDel="00000000" w:rsidR="00000000" w:rsidRPr="00000000">
                      <w:rPr>
                        <w:rtl w:val="0"/>
                      </w:rPr>
                    </w:r>
                  </w:p>
                </w:tc>
              </w:sdtContent>
            </w:sdt>
            <w:sdt>
              <w:sdtPr>
                <w:lock w:val="contentLocked"/>
                <w:id w:val="2038271820"/>
                <w:tag w:val="goog_rdk_655"/>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3D">
                    <w:pPr>
                      <w:widowControl w:val="0"/>
                      <w:rPr>
                        <w:rFonts w:ascii="Calibri" w:cs="Calibri" w:eastAsia="Calibri" w:hAnsi="Calibri"/>
                      </w:rPr>
                    </w:pPr>
                    <w:r w:rsidDel="00000000" w:rsidR="00000000" w:rsidRPr="00000000">
                      <w:rPr>
                        <w:rtl w:val="0"/>
                      </w:rPr>
                    </w:r>
                  </w:p>
                </w:tc>
              </w:sdtContent>
            </w:sdt>
            <w:sdt>
              <w:sdtPr>
                <w:lock w:val="contentLocked"/>
                <w:id w:val="740529463"/>
                <w:tag w:val="goog_rdk_656"/>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3E">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2.729.744</w:t>
                    </w:r>
                    <w:r w:rsidDel="00000000" w:rsidR="00000000" w:rsidRPr="00000000">
                      <w:rPr>
                        <w:rtl w:val="0"/>
                      </w:rPr>
                    </w:r>
                  </w:p>
                </w:tc>
              </w:sdtContent>
            </w:sdt>
            <w:sdt>
              <w:sdtPr>
                <w:lock w:val="contentLocked"/>
                <w:id w:val="1195853565"/>
                <w:tag w:val="goog_rdk_657"/>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3F">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2.989.689</w:t>
                    </w:r>
                    <w:r w:rsidDel="00000000" w:rsidR="00000000" w:rsidRPr="00000000">
                      <w:rPr>
                        <w:rtl w:val="0"/>
                      </w:rPr>
                    </w:r>
                  </w:p>
                </w:tc>
              </w:sdtContent>
            </w:sdt>
            <w:sdt>
              <w:sdtPr>
                <w:lock w:val="contentLocked"/>
                <w:id w:val="-462720571"/>
                <w:tag w:val="goog_rdk_658"/>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40">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2.092.782</w:t>
                    </w:r>
                    <w:r w:rsidDel="00000000" w:rsidR="00000000" w:rsidRPr="00000000">
                      <w:rPr>
                        <w:rtl w:val="0"/>
                      </w:rPr>
                    </w:r>
                  </w:p>
                </w:tc>
              </w:sdtContent>
            </w:sdt>
            <w:sdt>
              <w:sdtPr>
                <w:lock w:val="contentLocked"/>
                <w:id w:val="1814666399"/>
                <w:tag w:val="goog_rdk_659"/>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41">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2.729.744</w:t>
                    </w:r>
                    <w:r w:rsidDel="00000000" w:rsidR="00000000" w:rsidRPr="00000000">
                      <w:rPr>
                        <w:rtl w:val="0"/>
                      </w:rPr>
                    </w:r>
                  </w:p>
                </w:tc>
              </w:sdtContent>
            </w:sdt>
            <w:sdt>
              <w:sdtPr>
                <w:lock w:val="contentLocked"/>
                <w:id w:val="-1307427848"/>
                <w:tag w:val="goog_rdk_660"/>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42">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130,44%</w:t>
                    </w:r>
                    <w:r w:rsidDel="00000000" w:rsidR="00000000" w:rsidRPr="00000000">
                      <w:rPr>
                        <w:rtl w:val="0"/>
                      </w:rPr>
                    </w:r>
                  </w:p>
                </w:tc>
              </w:sdtContent>
            </w:sdt>
          </w:tr>
        </w:tbl>
      </w:sdtContent>
    </w:sdt>
    <w:p w:rsidR="00000000" w:rsidDel="00000000" w:rsidP="00000000" w:rsidRDefault="00000000" w:rsidRPr="00000000" w14:paraId="00000A43">
      <w:pPr>
        <w:widowControl w:val="0"/>
        <w:spacing w:before="240" w:line="240" w:lineRule="auto"/>
        <w:ind w:right="362"/>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A44">
      <w:pPr>
        <w:widowControl w:val="0"/>
        <w:spacing w:before="240" w:line="240" w:lineRule="auto"/>
        <w:ind w:right="362"/>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A45">
      <w:pPr>
        <w:widowControl w:val="0"/>
        <w:spacing w:before="240" w:line="240" w:lineRule="auto"/>
        <w:ind w:right="362"/>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A46">
      <w:pPr>
        <w:widowControl w:val="0"/>
        <w:spacing w:before="240" w:line="240" w:lineRule="auto"/>
        <w:ind w:right="362"/>
        <w:rPr>
          <w:rFonts w:ascii="Book Antiqua" w:cs="Book Antiqua" w:eastAsia="Book Antiqua" w:hAnsi="Book Antiqua"/>
        </w:rPr>
      </w:pPr>
      <w:r w:rsidDel="00000000" w:rsidR="00000000" w:rsidRPr="00000000">
        <w:rPr>
          <w:rtl w:val="0"/>
        </w:rPr>
      </w:r>
    </w:p>
    <w:sdt>
      <w:sdtPr>
        <w:lock w:val="contentLocked"/>
        <w:id w:val="-280862760"/>
        <w:tag w:val="goog_rdk_718"/>
      </w:sdtPr>
      <w:sdtContent>
        <w:tbl>
          <w:tblPr>
            <w:tblStyle w:val="Table51"/>
            <w:tblW w:w="84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0"/>
            <w:gridCol w:w="1260"/>
            <w:gridCol w:w="990"/>
            <w:gridCol w:w="1050"/>
            <w:gridCol w:w="990"/>
            <w:gridCol w:w="990"/>
            <w:gridCol w:w="1155"/>
            <w:gridCol w:w="1125"/>
            <w:tblGridChange w:id="0">
              <w:tblGrid>
                <w:gridCol w:w="930"/>
                <w:gridCol w:w="1260"/>
                <w:gridCol w:w="990"/>
                <w:gridCol w:w="1050"/>
                <w:gridCol w:w="990"/>
                <w:gridCol w:w="990"/>
                <w:gridCol w:w="1155"/>
                <w:gridCol w:w="1125"/>
              </w:tblGrid>
            </w:tblGridChange>
          </w:tblGrid>
          <w:tr>
            <w:trPr>
              <w:cantSplit w:val="0"/>
              <w:trHeight w:val="300" w:hRule="atLeast"/>
              <w:tblHeader w:val="0"/>
            </w:trPr>
            <w:sdt>
              <w:sdtPr>
                <w:lock w:val="contentLocked"/>
                <w:id w:val="458779247"/>
                <w:tag w:val="goog_rdk_662"/>
              </w:sdtPr>
              <w:sdtContent>
                <w:tc>
                  <w:tcPr>
                    <w:vMerge w:val="restart"/>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A47">
                    <w:pPr>
                      <w:widowControl w:val="0"/>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Ejercicio</w:t>
                    </w:r>
                  </w:p>
                </w:tc>
              </w:sdtContent>
            </w:sdt>
            <w:sdt>
              <w:sdtPr>
                <w:lock w:val="contentLocked"/>
                <w:id w:val="1828514414"/>
                <w:tag w:val="goog_rdk_663"/>
              </w:sdtPr>
              <w:sdtContent>
                <w:tc>
                  <w:tcPr>
                    <w:vMerge w:val="restart"/>
                    <w:tcBorders>
                      <w:top w:color="000000"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48">
                    <w:pPr>
                      <w:widowControl w:val="0"/>
                      <w:jc w:val="center"/>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2020</w:t>
                    </w:r>
                  </w:p>
                </w:tc>
              </w:sdtContent>
            </w:sdt>
            <w:sdt>
              <w:sdtPr>
                <w:lock w:val="contentLocked"/>
                <w:id w:val="157817177"/>
                <w:tag w:val="goog_rdk_664"/>
              </w:sdtPr>
              <w:sdtContent>
                <w:tc>
                  <w:tcPr>
                    <w:vMerge w:val="restart"/>
                    <w:tcBorders>
                      <w:top w:color="000000"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49">
                    <w:pPr>
                      <w:widowControl w:val="0"/>
                      <w:jc w:val="center"/>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2021</w:t>
                    </w:r>
                  </w:p>
                </w:tc>
              </w:sdtContent>
            </w:sdt>
            <w:sdt>
              <w:sdtPr>
                <w:lock w:val="contentLocked"/>
                <w:id w:val="2101967601"/>
                <w:tag w:val="goog_rdk_665"/>
              </w:sdtPr>
              <w:sdtContent>
                <w:tc>
                  <w:tcPr>
                    <w:vMerge w:val="restart"/>
                    <w:tcBorders>
                      <w:top w:color="000000"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4A">
                    <w:pPr>
                      <w:widowControl w:val="0"/>
                      <w:jc w:val="center"/>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2022</w:t>
                    </w:r>
                  </w:p>
                </w:tc>
              </w:sdtContent>
            </w:sdt>
            <w:sdt>
              <w:sdtPr>
                <w:lock w:val="contentLocked"/>
                <w:id w:val="-1269264261"/>
                <w:tag w:val="goog_rdk_666"/>
              </w:sdtPr>
              <w:sdtContent>
                <w:tc>
                  <w:tcPr>
                    <w:vMerge w:val="restart"/>
                    <w:tcBorders>
                      <w:top w:color="000000"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4B">
                    <w:pPr>
                      <w:widowControl w:val="0"/>
                      <w:jc w:val="center"/>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2023</w:t>
                    </w:r>
                  </w:p>
                </w:tc>
              </w:sdtContent>
            </w:sdt>
            <w:sdt>
              <w:sdtPr>
                <w:lock w:val="contentLocked"/>
                <w:id w:val="1862421378"/>
                <w:tag w:val="goog_rdk_667"/>
              </w:sdtPr>
              <w:sdtContent>
                <w:tc>
                  <w:tcPr>
                    <w:vMerge w:val="restart"/>
                    <w:tcBorders>
                      <w:top w:color="000000"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4C">
                    <w:pPr>
                      <w:widowControl w:val="0"/>
                      <w:jc w:val="center"/>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2024</w:t>
                    </w:r>
                  </w:p>
                </w:tc>
              </w:sdtContent>
            </w:sdt>
            <w:sdt>
              <w:sdtPr>
                <w:lock w:val="contentLocked"/>
                <w:id w:val="-1949623031"/>
                <w:tag w:val="goog_rdk_668"/>
              </w:sdtPr>
              <w:sdtContent>
                <w:tc>
                  <w:tcPr>
                    <w:vMerge w:val="restart"/>
                    <w:tcBorders>
                      <w:top w:color="000000"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4D">
                    <w:pPr>
                      <w:widowControl w:val="0"/>
                      <w:jc w:val="center"/>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TOTAL</w:t>
                    </w:r>
                  </w:p>
                </w:tc>
              </w:sdtContent>
            </w:sdt>
            <w:sdt>
              <w:sdtPr>
                <w:lock w:val="contentLocked"/>
                <w:id w:val="-1363183650"/>
                <w:tag w:val="goog_rdk_669"/>
              </w:sdtPr>
              <w:sdtContent>
                <w:tc>
                  <w:tcPr>
                    <w:tcBorders>
                      <w:top w:color="000000" w:space="0" w:sz="7" w:val="single"/>
                      <w:left w:color="cccccc" w:space="0" w:sz="7" w:val="single"/>
                      <w:bottom w:color="cccccc" w:space="0" w:sz="7" w:val="single"/>
                      <w:right w:color="000000" w:space="0" w:sz="7" w:val="single"/>
                    </w:tcBorders>
                    <w:shd w:fill="ffffff" w:val="clear"/>
                    <w:tcMar>
                      <w:top w:w="0.0" w:type="dxa"/>
                      <w:left w:w="40.0" w:type="dxa"/>
                      <w:bottom w:w="0.0" w:type="dxa"/>
                      <w:right w:w="40.0" w:type="dxa"/>
                    </w:tcMar>
                  </w:tcPr>
                  <w:p w:rsidR="00000000" w:rsidDel="00000000" w:rsidP="00000000" w:rsidRDefault="00000000" w:rsidRPr="00000000" w14:paraId="00000A4E">
                    <w:pPr>
                      <w:widowControl w:val="0"/>
                      <w:jc w:val="center"/>
                      <w:rPr>
                        <w:rFonts w:ascii="Calibri" w:cs="Calibri" w:eastAsia="Calibri" w:hAnsi="Calibri"/>
                      </w:rPr>
                    </w:pPr>
                    <w:r w:rsidDel="00000000" w:rsidR="00000000" w:rsidRPr="00000000">
                      <w:rPr>
                        <w:rFonts w:ascii="Book Antiqua" w:cs="Book Antiqua" w:eastAsia="Book Antiqua" w:hAnsi="Book Antiqua"/>
                        <w:b w:val="1"/>
                        <w:bCs w:val="1"/>
                        <w:rtl w:val="0"/>
                      </w:rPr>
                      <w:t xml:space="preserve">Importe</w:t>
                    </w:r>
                    <w:r w:rsidDel="00000000" w:rsidR="00000000" w:rsidRPr="00000000">
                      <w:rPr>
                        <w:rtl w:val="0"/>
                      </w:rPr>
                    </w:r>
                  </w:p>
                </w:tc>
              </w:sdtContent>
            </w:sdt>
          </w:tr>
          <w:tr>
            <w:trPr>
              <w:cantSplit w:val="0"/>
              <w:trHeight w:val="300" w:hRule="atLeast"/>
              <w:tblHeader w:val="0"/>
            </w:trPr>
            <w:sdt>
              <w:sdtPr>
                <w:lock w:val="contentLocked"/>
                <w:id w:val="861493839"/>
                <w:tag w:val="goog_rdk_670"/>
              </w:sdtPr>
              <w:sdtContent>
                <w:tc>
                  <w:tcPr>
                    <w:vMerge w:val="continue"/>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sdtContent>
            </w:sdt>
            <w:sdt>
              <w:sdtPr>
                <w:lock w:val="contentLocked"/>
                <w:id w:val="-2090690107"/>
                <w:tag w:val="goog_rdk_671"/>
              </w:sdtPr>
              <w:sdtContent>
                <w:tc>
                  <w:tcPr>
                    <w:vMerge w:val="continue"/>
                    <w:tcBorders>
                      <w:top w:color="000000"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sdtContent>
            </w:sdt>
            <w:sdt>
              <w:sdtPr>
                <w:lock w:val="contentLocked"/>
                <w:id w:val="1559900583"/>
                <w:tag w:val="goog_rdk_672"/>
              </w:sdtPr>
              <w:sdtContent>
                <w:tc>
                  <w:tcPr>
                    <w:vMerge w:val="continue"/>
                    <w:tcBorders>
                      <w:top w:color="000000"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sdtContent>
            </w:sdt>
            <w:sdt>
              <w:sdtPr>
                <w:lock w:val="contentLocked"/>
                <w:id w:val="-2095314697"/>
                <w:tag w:val="goog_rdk_673"/>
              </w:sdtPr>
              <w:sdtContent>
                <w:tc>
                  <w:tcPr>
                    <w:vMerge w:val="continue"/>
                    <w:tcBorders>
                      <w:top w:color="000000"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sdtContent>
            </w:sdt>
            <w:sdt>
              <w:sdtPr>
                <w:lock w:val="contentLocked"/>
                <w:id w:val="939797978"/>
                <w:tag w:val="goog_rdk_674"/>
              </w:sdtPr>
              <w:sdtContent>
                <w:tc>
                  <w:tcPr>
                    <w:vMerge w:val="continue"/>
                    <w:tcBorders>
                      <w:top w:color="000000"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sdtContent>
            </w:sdt>
            <w:sdt>
              <w:sdtPr>
                <w:lock w:val="contentLocked"/>
                <w:id w:val="-1708988319"/>
                <w:tag w:val="goog_rdk_675"/>
              </w:sdtPr>
              <w:sdtContent>
                <w:tc>
                  <w:tcPr>
                    <w:vMerge w:val="continue"/>
                    <w:tcBorders>
                      <w:top w:color="000000"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sdtContent>
            </w:sdt>
            <w:sdt>
              <w:sdtPr>
                <w:lock w:val="contentLocked"/>
                <w:id w:val="-691473098"/>
                <w:tag w:val="goog_rdk_676"/>
              </w:sdtPr>
              <w:sdtContent>
                <w:tc>
                  <w:tcPr>
                    <w:vMerge w:val="continue"/>
                    <w:tcBorders>
                      <w:top w:color="000000"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sdtContent>
            </w:sdt>
            <w:sdt>
              <w:sdtPr>
                <w:lock w:val="contentLocked"/>
                <w:id w:val="699530920"/>
                <w:tag w:val="goog_rdk_677"/>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tcPr>
                  <w:p w:rsidR="00000000" w:rsidDel="00000000" w:rsidP="00000000" w:rsidRDefault="00000000" w:rsidRPr="00000000" w14:paraId="00000A56">
                    <w:pPr>
                      <w:widowControl w:val="0"/>
                      <w:jc w:val="center"/>
                      <w:rPr>
                        <w:rFonts w:ascii="Calibri" w:cs="Calibri" w:eastAsia="Calibri" w:hAnsi="Calibri"/>
                      </w:rPr>
                    </w:pPr>
                    <w:r w:rsidDel="00000000" w:rsidR="00000000" w:rsidRPr="00000000">
                      <w:rPr>
                        <w:rFonts w:ascii="Book Antiqua" w:cs="Book Antiqua" w:eastAsia="Book Antiqua" w:hAnsi="Book Antiqua"/>
                        <w:b w:val="1"/>
                        <w:bCs w:val="1"/>
                        <w:rtl w:val="0"/>
                      </w:rPr>
                      <w:t xml:space="preserve">Pendiente</w:t>
                    </w:r>
                    <w:r w:rsidDel="00000000" w:rsidR="00000000" w:rsidRPr="00000000">
                      <w:rPr>
                        <w:rtl w:val="0"/>
                      </w:rPr>
                    </w:r>
                  </w:p>
                </w:tc>
              </w:sdtContent>
            </w:sdt>
          </w:tr>
          <w:tr>
            <w:trPr>
              <w:cantSplit w:val="0"/>
              <w:trHeight w:val="300" w:hRule="atLeast"/>
              <w:tblHeader w:val="0"/>
            </w:trPr>
            <w:sdt>
              <w:sdtPr>
                <w:lock w:val="contentLocked"/>
                <w:id w:val="-265356599"/>
                <w:tag w:val="goog_rdk_678"/>
              </w:sdtPr>
              <w:sdtContent>
                <w:tc>
                  <w:tcPr>
                    <w:tcBorders>
                      <w:top w:color="cccccc" w:space="0" w:sz="7" w:val="single"/>
                      <w:left w:color="000000"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57">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2020</w:t>
                    </w:r>
                    <w:r w:rsidDel="00000000" w:rsidR="00000000" w:rsidRPr="00000000">
                      <w:rPr>
                        <w:rtl w:val="0"/>
                      </w:rPr>
                    </w:r>
                  </w:p>
                </w:tc>
              </w:sdtContent>
            </w:sdt>
            <w:sdt>
              <w:sdtPr>
                <w:lock w:val="contentLocked"/>
                <w:id w:val="1216775994"/>
                <w:tag w:val="goog_rdk_679"/>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58">
                    <w:pPr>
                      <w:widowControl w:val="0"/>
                      <w:jc w:val="right"/>
                      <w:rPr>
                        <w:rFonts w:ascii="Calibri" w:cs="Calibri" w:eastAsia="Calibri" w:hAnsi="Calibri"/>
                      </w:rPr>
                    </w:pPr>
                    <w:r w:rsidDel="00000000" w:rsidR="00000000" w:rsidRPr="00000000">
                      <w:rPr>
                        <w:rFonts w:ascii="Book Antiqua" w:cs="Book Antiqua" w:eastAsia="Book Antiqua" w:hAnsi="Book Antiqua"/>
                        <w:color w:val="222222"/>
                        <w:rtl w:val="0"/>
                      </w:rPr>
                      <w:t xml:space="preserve">612.038</w:t>
                    </w:r>
                    <w:r w:rsidDel="00000000" w:rsidR="00000000" w:rsidRPr="00000000">
                      <w:rPr>
                        <w:rtl w:val="0"/>
                      </w:rPr>
                    </w:r>
                  </w:p>
                </w:tc>
              </w:sdtContent>
            </w:sdt>
            <w:sdt>
              <w:sdtPr>
                <w:lock w:val="contentLocked"/>
                <w:id w:val="-1419002181"/>
                <w:tag w:val="goog_rdk_680"/>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59">
                    <w:pPr>
                      <w:widowControl w:val="0"/>
                      <w:rPr>
                        <w:rFonts w:ascii="Calibri" w:cs="Calibri" w:eastAsia="Calibri" w:hAnsi="Calibri"/>
                      </w:rPr>
                    </w:pPr>
                    <w:r w:rsidDel="00000000" w:rsidR="00000000" w:rsidRPr="00000000">
                      <w:rPr>
                        <w:rtl w:val="0"/>
                      </w:rPr>
                    </w:r>
                  </w:p>
                </w:tc>
              </w:sdtContent>
            </w:sdt>
            <w:sdt>
              <w:sdtPr>
                <w:lock w:val="contentLocked"/>
                <w:id w:val="1748858004"/>
                <w:tag w:val="goog_rdk_681"/>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5A">
                    <w:pPr>
                      <w:widowControl w:val="0"/>
                      <w:rPr>
                        <w:rFonts w:ascii="Calibri" w:cs="Calibri" w:eastAsia="Calibri" w:hAnsi="Calibri"/>
                      </w:rPr>
                    </w:pPr>
                    <w:r w:rsidDel="00000000" w:rsidR="00000000" w:rsidRPr="00000000">
                      <w:rPr>
                        <w:rtl w:val="0"/>
                      </w:rPr>
                    </w:r>
                  </w:p>
                </w:tc>
              </w:sdtContent>
            </w:sdt>
            <w:sdt>
              <w:sdtPr>
                <w:lock w:val="contentLocked"/>
                <w:id w:val="861023529"/>
                <w:tag w:val="goog_rdk_682"/>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5B">
                    <w:pPr>
                      <w:widowControl w:val="0"/>
                      <w:rPr>
                        <w:rFonts w:ascii="Calibri" w:cs="Calibri" w:eastAsia="Calibri" w:hAnsi="Calibri"/>
                      </w:rPr>
                    </w:pPr>
                    <w:r w:rsidDel="00000000" w:rsidR="00000000" w:rsidRPr="00000000">
                      <w:rPr>
                        <w:rtl w:val="0"/>
                      </w:rPr>
                    </w:r>
                  </w:p>
                </w:tc>
              </w:sdtContent>
            </w:sdt>
            <w:sdt>
              <w:sdtPr>
                <w:lock w:val="contentLocked"/>
                <w:id w:val="398382160"/>
                <w:tag w:val="goog_rdk_683"/>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5C">
                    <w:pPr>
                      <w:widowControl w:val="0"/>
                      <w:rPr>
                        <w:rFonts w:ascii="Calibri" w:cs="Calibri" w:eastAsia="Calibri" w:hAnsi="Calibri"/>
                      </w:rPr>
                    </w:pPr>
                    <w:r w:rsidDel="00000000" w:rsidR="00000000" w:rsidRPr="00000000">
                      <w:rPr>
                        <w:rtl w:val="0"/>
                      </w:rPr>
                    </w:r>
                  </w:p>
                </w:tc>
              </w:sdtContent>
            </w:sdt>
            <w:sdt>
              <w:sdtPr>
                <w:lock w:val="contentLocked"/>
                <w:id w:val="-103942836"/>
                <w:tag w:val="goog_rdk_684"/>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5D">
                    <w:pPr>
                      <w:widowControl w:val="0"/>
                      <w:jc w:val="right"/>
                      <w:rPr>
                        <w:rFonts w:ascii="Calibri" w:cs="Calibri" w:eastAsia="Calibri" w:hAnsi="Calibri"/>
                      </w:rPr>
                    </w:pPr>
                    <w:r w:rsidDel="00000000" w:rsidR="00000000" w:rsidRPr="00000000">
                      <w:rPr>
                        <w:rFonts w:ascii="Book Antiqua" w:cs="Book Antiqua" w:eastAsia="Book Antiqua" w:hAnsi="Book Antiqua"/>
                        <w:rtl w:val="0"/>
                      </w:rPr>
                      <w:t xml:space="preserve">612.038</w:t>
                    </w:r>
                    <w:r w:rsidDel="00000000" w:rsidR="00000000" w:rsidRPr="00000000">
                      <w:rPr>
                        <w:rtl w:val="0"/>
                      </w:rPr>
                    </w:r>
                  </w:p>
                </w:tc>
              </w:sdtContent>
            </w:sdt>
            <w:sdt>
              <w:sdtPr>
                <w:lock w:val="contentLocked"/>
                <w:id w:val="-1045541786"/>
                <w:tag w:val="goog_rdk_685"/>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5E">
                    <w:pPr>
                      <w:widowControl w:val="0"/>
                      <w:jc w:val="right"/>
                      <w:rPr>
                        <w:rFonts w:ascii="Calibri" w:cs="Calibri" w:eastAsia="Calibri" w:hAnsi="Calibri"/>
                      </w:rPr>
                    </w:pPr>
                    <w:r w:rsidDel="00000000" w:rsidR="00000000" w:rsidRPr="00000000">
                      <w:rPr>
                        <w:color w:val="222222"/>
                        <w:rtl w:val="0"/>
                      </w:rPr>
                      <w:t xml:space="preserve">0</w:t>
                    </w:r>
                    <w:r w:rsidDel="00000000" w:rsidR="00000000" w:rsidRPr="00000000">
                      <w:rPr>
                        <w:rtl w:val="0"/>
                      </w:rPr>
                    </w:r>
                  </w:p>
                </w:tc>
              </w:sdtContent>
            </w:sdt>
          </w:tr>
          <w:tr>
            <w:trPr>
              <w:cantSplit w:val="0"/>
              <w:trHeight w:val="300" w:hRule="atLeast"/>
              <w:tblHeader w:val="0"/>
            </w:trPr>
            <w:sdt>
              <w:sdtPr>
                <w:lock w:val="contentLocked"/>
                <w:id w:val="1147005152"/>
                <w:tag w:val="goog_rdk_686"/>
              </w:sdtPr>
              <w:sdtContent>
                <w:tc>
                  <w:tcPr>
                    <w:tcBorders>
                      <w:top w:color="cccccc" w:space="0" w:sz="7" w:val="single"/>
                      <w:left w:color="000000"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5F">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2021</w:t>
                    </w:r>
                    <w:r w:rsidDel="00000000" w:rsidR="00000000" w:rsidRPr="00000000">
                      <w:rPr>
                        <w:rtl w:val="0"/>
                      </w:rPr>
                    </w:r>
                  </w:p>
                </w:tc>
              </w:sdtContent>
            </w:sdt>
            <w:sdt>
              <w:sdtPr>
                <w:lock w:val="contentLocked"/>
                <w:id w:val="-908927032"/>
                <w:tag w:val="goog_rdk_687"/>
              </w:sdtPr>
              <w:sdtContent>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bottom"/>
                  </w:tcPr>
                  <w:p w:rsidR="00000000" w:rsidDel="00000000" w:rsidP="00000000" w:rsidRDefault="00000000" w:rsidRPr="00000000" w14:paraId="00000A60">
                    <w:pPr>
                      <w:widowControl w:val="0"/>
                      <w:rPr>
                        <w:rFonts w:ascii="Calibri" w:cs="Calibri" w:eastAsia="Calibri" w:hAnsi="Calibri"/>
                      </w:rPr>
                    </w:pPr>
                    <w:r w:rsidDel="00000000" w:rsidR="00000000" w:rsidRPr="00000000">
                      <w:rPr>
                        <w:rtl w:val="0"/>
                      </w:rPr>
                    </w:r>
                  </w:p>
                </w:tc>
              </w:sdtContent>
            </w:sdt>
            <w:sdt>
              <w:sdtPr>
                <w:lock w:val="contentLocked"/>
                <w:id w:val="-1930643832"/>
                <w:tag w:val="goog_rdk_688"/>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61">
                    <w:pPr>
                      <w:widowControl w:val="0"/>
                      <w:jc w:val="right"/>
                      <w:rPr>
                        <w:rFonts w:ascii="Calibri" w:cs="Calibri" w:eastAsia="Calibri" w:hAnsi="Calibri"/>
                      </w:rPr>
                    </w:pPr>
                    <w:r w:rsidDel="00000000" w:rsidR="00000000" w:rsidRPr="00000000">
                      <w:rPr>
                        <w:rFonts w:ascii="Book Antiqua" w:cs="Book Antiqua" w:eastAsia="Book Antiqua" w:hAnsi="Book Antiqua"/>
                        <w:color w:val="222222"/>
                        <w:rtl w:val="0"/>
                      </w:rPr>
                      <w:t xml:space="preserve">685.035</w:t>
                    </w:r>
                    <w:r w:rsidDel="00000000" w:rsidR="00000000" w:rsidRPr="00000000">
                      <w:rPr>
                        <w:rtl w:val="0"/>
                      </w:rPr>
                    </w:r>
                  </w:p>
                </w:tc>
              </w:sdtContent>
            </w:sdt>
            <w:sdt>
              <w:sdtPr>
                <w:lock w:val="contentLocked"/>
                <w:id w:val="1826060249"/>
                <w:tag w:val="goog_rdk_689"/>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62">
                    <w:pPr>
                      <w:widowControl w:val="0"/>
                      <w:rPr>
                        <w:rFonts w:ascii="Calibri" w:cs="Calibri" w:eastAsia="Calibri" w:hAnsi="Calibri"/>
                      </w:rPr>
                    </w:pPr>
                    <w:r w:rsidDel="00000000" w:rsidR="00000000" w:rsidRPr="00000000">
                      <w:rPr>
                        <w:rtl w:val="0"/>
                      </w:rPr>
                    </w:r>
                  </w:p>
                </w:tc>
              </w:sdtContent>
            </w:sdt>
            <w:sdt>
              <w:sdtPr>
                <w:lock w:val="contentLocked"/>
                <w:id w:val="-930571739"/>
                <w:tag w:val="goog_rdk_690"/>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63">
                    <w:pPr>
                      <w:widowControl w:val="0"/>
                      <w:rPr>
                        <w:rFonts w:ascii="Calibri" w:cs="Calibri" w:eastAsia="Calibri" w:hAnsi="Calibri"/>
                      </w:rPr>
                    </w:pPr>
                    <w:r w:rsidDel="00000000" w:rsidR="00000000" w:rsidRPr="00000000">
                      <w:rPr>
                        <w:rtl w:val="0"/>
                      </w:rPr>
                    </w:r>
                  </w:p>
                </w:tc>
              </w:sdtContent>
            </w:sdt>
            <w:sdt>
              <w:sdtPr>
                <w:lock w:val="contentLocked"/>
                <w:id w:val="367582298"/>
                <w:tag w:val="goog_rdk_691"/>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64">
                    <w:pPr>
                      <w:widowControl w:val="0"/>
                      <w:rPr>
                        <w:rFonts w:ascii="Calibri" w:cs="Calibri" w:eastAsia="Calibri" w:hAnsi="Calibri"/>
                      </w:rPr>
                    </w:pPr>
                    <w:r w:rsidDel="00000000" w:rsidR="00000000" w:rsidRPr="00000000">
                      <w:rPr>
                        <w:rtl w:val="0"/>
                      </w:rPr>
                    </w:r>
                  </w:p>
                </w:tc>
              </w:sdtContent>
            </w:sdt>
            <w:sdt>
              <w:sdtPr>
                <w:lock w:val="contentLocked"/>
                <w:id w:val="-462435098"/>
                <w:tag w:val="goog_rdk_692"/>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65">
                    <w:pPr>
                      <w:widowControl w:val="0"/>
                      <w:jc w:val="right"/>
                      <w:rPr>
                        <w:rFonts w:ascii="Calibri" w:cs="Calibri" w:eastAsia="Calibri" w:hAnsi="Calibri"/>
                      </w:rPr>
                    </w:pPr>
                    <w:r w:rsidDel="00000000" w:rsidR="00000000" w:rsidRPr="00000000">
                      <w:rPr>
                        <w:rFonts w:ascii="Book Antiqua" w:cs="Book Antiqua" w:eastAsia="Book Antiqua" w:hAnsi="Book Antiqua"/>
                        <w:rtl w:val="0"/>
                      </w:rPr>
                      <w:t xml:space="preserve">685034,6</w:t>
                    </w:r>
                    <w:r w:rsidDel="00000000" w:rsidR="00000000" w:rsidRPr="00000000">
                      <w:rPr>
                        <w:rtl w:val="0"/>
                      </w:rPr>
                    </w:r>
                  </w:p>
                </w:tc>
              </w:sdtContent>
            </w:sdt>
            <w:sdt>
              <w:sdtPr>
                <w:lock w:val="contentLocked"/>
                <w:id w:val="1154290846"/>
                <w:tag w:val="goog_rdk_693"/>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66">
                    <w:pPr>
                      <w:widowControl w:val="0"/>
                      <w:jc w:val="right"/>
                      <w:rPr>
                        <w:rFonts w:ascii="Calibri" w:cs="Calibri" w:eastAsia="Calibri" w:hAnsi="Calibri"/>
                      </w:rPr>
                    </w:pPr>
                    <w:r w:rsidDel="00000000" w:rsidR="00000000" w:rsidRPr="00000000">
                      <w:rPr>
                        <w:color w:val="222222"/>
                        <w:rtl w:val="0"/>
                      </w:rPr>
                      <w:t xml:space="preserve">0</w:t>
                    </w:r>
                    <w:r w:rsidDel="00000000" w:rsidR="00000000" w:rsidRPr="00000000">
                      <w:rPr>
                        <w:rtl w:val="0"/>
                      </w:rPr>
                    </w:r>
                  </w:p>
                </w:tc>
              </w:sdtContent>
            </w:sdt>
          </w:tr>
          <w:tr>
            <w:trPr>
              <w:cantSplit w:val="0"/>
              <w:trHeight w:val="300" w:hRule="atLeast"/>
              <w:tblHeader w:val="0"/>
            </w:trPr>
            <w:sdt>
              <w:sdtPr>
                <w:lock w:val="contentLocked"/>
                <w:id w:val="-84880605"/>
                <w:tag w:val="goog_rdk_694"/>
              </w:sdtPr>
              <w:sdtContent>
                <w:tc>
                  <w:tcPr>
                    <w:tcBorders>
                      <w:top w:color="cccccc" w:space="0" w:sz="7" w:val="single"/>
                      <w:left w:color="000000"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67">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2022</w:t>
                    </w:r>
                    <w:r w:rsidDel="00000000" w:rsidR="00000000" w:rsidRPr="00000000">
                      <w:rPr>
                        <w:rtl w:val="0"/>
                      </w:rPr>
                    </w:r>
                  </w:p>
                </w:tc>
              </w:sdtContent>
            </w:sdt>
            <w:sdt>
              <w:sdtPr>
                <w:lock w:val="contentLocked"/>
                <w:id w:val="-1738841145"/>
                <w:tag w:val="goog_rdk_695"/>
              </w:sdtPr>
              <w:sdtContent>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bottom"/>
                  </w:tcPr>
                  <w:p w:rsidR="00000000" w:rsidDel="00000000" w:rsidP="00000000" w:rsidRDefault="00000000" w:rsidRPr="00000000" w14:paraId="00000A68">
                    <w:pPr>
                      <w:widowControl w:val="0"/>
                      <w:rPr>
                        <w:rFonts w:ascii="Calibri" w:cs="Calibri" w:eastAsia="Calibri" w:hAnsi="Calibri"/>
                      </w:rPr>
                    </w:pPr>
                    <w:r w:rsidDel="00000000" w:rsidR="00000000" w:rsidRPr="00000000">
                      <w:rPr>
                        <w:rtl w:val="0"/>
                      </w:rPr>
                    </w:r>
                  </w:p>
                </w:tc>
              </w:sdtContent>
            </w:sdt>
            <w:sdt>
              <w:sdtPr>
                <w:lock w:val="contentLocked"/>
                <w:id w:val="1912272128"/>
                <w:tag w:val="goog_rdk_696"/>
              </w:sdtPr>
              <w:sdtContent>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bottom"/>
                  </w:tcPr>
                  <w:p w:rsidR="00000000" w:rsidDel="00000000" w:rsidP="00000000" w:rsidRDefault="00000000" w:rsidRPr="00000000" w14:paraId="00000A69">
                    <w:pPr>
                      <w:widowControl w:val="0"/>
                      <w:rPr>
                        <w:rFonts w:ascii="Calibri" w:cs="Calibri" w:eastAsia="Calibri" w:hAnsi="Calibri"/>
                      </w:rPr>
                    </w:pPr>
                    <w:r w:rsidDel="00000000" w:rsidR="00000000" w:rsidRPr="00000000">
                      <w:rPr>
                        <w:rtl w:val="0"/>
                      </w:rPr>
                    </w:r>
                  </w:p>
                </w:tc>
              </w:sdtContent>
            </w:sdt>
            <w:sdt>
              <w:sdtPr>
                <w:lock w:val="contentLocked"/>
                <w:id w:val="-1946462975"/>
                <w:tag w:val="goog_rdk_697"/>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6A">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975.855</w:t>
                    </w:r>
                    <w:r w:rsidDel="00000000" w:rsidR="00000000" w:rsidRPr="00000000">
                      <w:rPr>
                        <w:rtl w:val="0"/>
                      </w:rPr>
                    </w:r>
                  </w:p>
                </w:tc>
              </w:sdtContent>
            </w:sdt>
            <w:sdt>
              <w:sdtPr>
                <w:lock w:val="contentLocked"/>
                <w:id w:val="-2043905528"/>
                <w:tag w:val="goog_rdk_698"/>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6B">
                    <w:pPr>
                      <w:widowControl w:val="0"/>
                      <w:rPr>
                        <w:rFonts w:ascii="Calibri" w:cs="Calibri" w:eastAsia="Calibri" w:hAnsi="Calibri"/>
                      </w:rPr>
                    </w:pPr>
                    <w:r w:rsidDel="00000000" w:rsidR="00000000" w:rsidRPr="00000000">
                      <w:rPr>
                        <w:rtl w:val="0"/>
                      </w:rPr>
                    </w:r>
                  </w:p>
                </w:tc>
              </w:sdtContent>
            </w:sdt>
            <w:sdt>
              <w:sdtPr>
                <w:lock w:val="contentLocked"/>
                <w:id w:val="373590196"/>
                <w:tag w:val="goog_rdk_699"/>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6C">
                    <w:pPr>
                      <w:widowControl w:val="0"/>
                      <w:rPr>
                        <w:rFonts w:ascii="Calibri" w:cs="Calibri" w:eastAsia="Calibri" w:hAnsi="Calibri"/>
                      </w:rPr>
                    </w:pPr>
                    <w:r w:rsidDel="00000000" w:rsidR="00000000" w:rsidRPr="00000000">
                      <w:rPr>
                        <w:rtl w:val="0"/>
                      </w:rPr>
                    </w:r>
                  </w:p>
                </w:tc>
              </w:sdtContent>
            </w:sdt>
            <w:sdt>
              <w:sdtPr>
                <w:lock w:val="contentLocked"/>
                <w:id w:val="-1410238598"/>
                <w:tag w:val="goog_rdk_700"/>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6D">
                    <w:pPr>
                      <w:widowControl w:val="0"/>
                      <w:jc w:val="right"/>
                      <w:rPr>
                        <w:rFonts w:ascii="Calibri" w:cs="Calibri" w:eastAsia="Calibri" w:hAnsi="Calibri"/>
                      </w:rPr>
                    </w:pPr>
                    <w:r w:rsidDel="00000000" w:rsidR="00000000" w:rsidRPr="00000000">
                      <w:rPr>
                        <w:rFonts w:ascii="Book Antiqua" w:cs="Book Antiqua" w:eastAsia="Book Antiqua" w:hAnsi="Book Antiqua"/>
                        <w:rtl w:val="0"/>
                      </w:rPr>
                      <w:t xml:space="preserve">975.855</w:t>
                    </w:r>
                    <w:r w:rsidDel="00000000" w:rsidR="00000000" w:rsidRPr="00000000">
                      <w:rPr>
                        <w:rtl w:val="0"/>
                      </w:rPr>
                    </w:r>
                  </w:p>
                </w:tc>
              </w:sdtContent>
            </w:sdt>
            <w:sdt>
              <w:sdtPr>
                <w:lock w:val="contentLocked"/>
                <w:id w:val="-1304413371"/>
                <w:tag w:val="goog_rdk_701"/>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6E">
                    <w:pPr>
                      <w:widowControl w:val="0"/>
                      <w:jc w:val="right"/>
                      <w:rPr>
                        <w:rFonts w:ascii="Calibri" w:cs="Calibri" w:eastAsia="Calibri" w:hAnsi="Calibri"/>
                      </w:rPr>
                    </w:pPr>
                    <w:r w:rsidDel="00000000" w:rsidR="00000000" w:rsidRPr="00000000">
                      <w:rPr>
                        <w:color w:val="222222"/>
                        <w:rtl w:val="0"/>
                      </w:rPr>
                      <w:t xml:space="preserve">0</w:t>
                    </w:r>
                    <w:r w:rsidDel="00000000" w:rsidR="00000000" w:rsidRPr="00000000">
                      <w:rPr>
                        <w:rtl w:val="0"/>
                      </w:rPr>
                    </w:r>
                  </w:p>
                </w:tc>
              </w:sdtContent>
            </w:sdt>
          </w:tr>
          <w:tr>
            <w:trPr>
              <w:cantSplit w:val="0"/>
              <w:trHeight w:val="300" w:hRule="atLeast"/>
              <w:tblHeader w:val="0"/>
            </w:trPr>
            <w:sdt>
              <w:sdtPr>
                <w:lock w:val="contentLocked"/>
                <w:id w:val="-1239463583"/>
                <w:tag w:val="goog_rdk_702"/>
              </w:sdtPr>
              <w:sdtContent>
                <w:tc>
                  <w:tcPr>
                    <w:tcBorders>
                      <w:top w:color="cccccc" w:space="0" w:sz="7" w:val="single"/>
                      <w:left w:color="000000"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6F">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2023</w:t>
                    </w:r>
                    <w:r w:rsidDel="00000000" w:rsidR="00000000" w:rsidRPr="00000000">
                      <w:rPr>
                        <w:rtl w:val="0"/>
                      </w:rPr>
                    </w:r>
                  </w:p>
                </w:tc>
              </w:sdtContent>
            </w:sdt>
            <w:sdt>
              <w:sdtPr>
                <w:lock w:val="contentLocked"/>
                <w:id w:val="-1083656326"/>
                <w:tag w:val="goog_rdk_703"/>
              </w:sdtPr>
              <w:sdtContent>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bottom"/>
                  </w:tcPr>
                  <w:p w:rsidR="00000000" w:rsidDel="00000000" w:rsidP="00000000" w:rsidRDefault="00000000" w:rsidRPr="00000000" w14:paraId="00000A70">
                    <w:pPr>
                      <w:widowControl w:val="0"/>
                      <w:rPr>
                        <w:rFonts w:ascii="Calibri" w:cs="Calibri" w:eastAsia="Calibri" w:hAnsi="Calibri"/>
                      </w:rPr>
                    </w:pPr>
                    <w:r w:rsidDel="00000000" w:rsidR="00000000" w:rsidRPr="00000000">
                      <w:rPr>
                        <w:rtl w:val="0"/>
                      </w:rPr>
                    </w:r>
                  </w:p>
                </w:tc>
              </w:sdtContent>
            </w:sdt>
            <w:sdt>
              <w:sdtPr>
                <w:lock w:val="contentLocked"/>
                <w:id w:val="866519771"/>
                <w:tag w:val="goog_rdk_704"/>
              </w:sdtPr>
              <w:sdtContent>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bottom"/>
                  </w:tcPr>
                  <w:p w:rsidR="00000000" w:rsidDel="00000000" w:rsidP="00000000" w:rsidRDefault="00000000" w:rsidRPr="00000000" w14:paraId="00000A71">
                    <w:pPr>
                      <w:widowControl w:val="0"/>
                      <w:rPr>
                        <w:rFonts w:ascii="Calibri" w:cs="Calibri" w:eastAsia="Calibri" w:hAnsi="Calibri"/>
                      </w:rPr>
                    </w:pPr>
                    <w:r w:rsidDel="00000000" w:rsidR="00000000" w:rsidRPr="00000000">
                      <w:rPr>
                        <w:rtl w:val="0"/>
                      </w:rPr>
                    </w:r>
                  </w:p>
                </w:tc>
              </w:sdtContent>
            </w:sdt>
            <w:sdt>
              <w:sdtPr>
                <w:lock w:val="contentLocked"/>
                <w:id w:val="1301423287"/>
                <w:tag w:val="goog_rdk_705"/>
              </w:sdtPr>
              <w:sdtContent>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bottom"/>
                  </w:tcPr>
                  <w:p w:rsidR="00000000" w:rsidDel="00000000" w:rsidP="00000000" w:rsidRDefault="00000000" w:rsidRPr="00000000" w14:paraId="00000A72">
                    <w:pPr>
                      <w:widowControl w:val="0"/>
                      <w:rPr>
                        <w:rFonts w:ascii="Calibri" w:cs="Calibri" w:eastAsia="Calibri" w:hAnsi="Calibri"/>
                      </w:rPr>
                    </w:pPr>
                    <w:r w:rsidDel="00000000" w:rsidR="00000000" w:rsidRPr="00000000">
                      <w:rPr>
                        <w:rtl w:val="0"/>
                      </w:rPr>
                    </w:r>
                  </w:p>
                </w:tc>
              </w:sdtContent>
            </w:sdt>
            <w:sdt>
              <w:sdtPr>
                <w:lock w:val="contentLocked"/>
                <w:id w:val="-441279572"/>
                <w:tag w:val="goog_rdk_706"/>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73">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2.459.226</w:t>
                    </w:r>
                    <w:r w:rsidDel="00000000" w:rsidR="00000000" w:rsidRPr="00000000">
                      <w:rPr>
                        <w:rtl w:val="0"/>
                      </w:rPr>
                    </w:r>
                  </w:p>
                </w:tc>
              </w:sdtContent>
            </w:sdt>
            <w:sdt>
              <w:sdtPr>
                <w:lock w:val="contentLocked"/>
                <w:id w:val="-861180983"/>
                <w:tag w:val="goog_rdk_707"/>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74">
                    <w:pPr>
                      <w:widowControl w:val="0"/>
                      <w:rPr>
                        <w:rFonts w:ascii="Calibri" w:cs="Calibri" w:eastAsia="Calibri" w:hAnsi="Calibri"/>
                      </w:rPr>
                    </w:pPr>
                    <w:r w:rsidDel="00000000" w:rsidR="00000000" w:rsidRPr="00000000">
                      <w:rPr>
                        <w:rtl w:val="0"/>
                      </w:rPr>
                    </w:r>
                  </w:p>
                </w:tc>
              </w:sdtContent>
            </w:sdt>
            <w:sdt>
              <w:sdtPr>
                <w:lock w:val="contentLocked"/>
                <w:id w:val="1378946594"/>
                <w:tag w:val="goog_rdk_708"/>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75">
                    <w:pPr>
                      <w:widowControl w:val="0"/>
                      <w:jc w:val="right"/>
                      <w:rPr>
                        <w:rFonts w:ascii="Calibri" w:cs="Calibri" w:eastAsia="Calibri" w:hAnsi="Calibri"/>
                      </w:rPr>
                    </w:pPr>
                    <w:r w:rsidDel="00000000" w:rsidR="00000000" w:rsidRPr="00000000">
                      <w:rPr>
                        <w:rFonts w:ascii="Book Antiqua" w:cs="Book Antiqua" w:eastAsia="Book Antiqua" w:hAnsi="Book Antiqua"/>
                        <w:rtl w:val="0"/>
                      </w:rPr>
                      <w:t xml:space="preserve">2.459.226</w:t>
                    </w:r>
                    <w:r w:rsidDel="00000000" w:rsidR="00000000" w:rsidRPr="00000000">
                      <w:rPr>
                        <w:rtl w:val="0"/>
                      </w:rPr>
                    </w:r>
                  </w:p>
                </w:tc>
              </w:sdtContent>
            </w:sdt>
            <w:sdt>
              <w:sdtPr>
                <w:lock w:val="contentLocked"/>
                <w:id w:val="469574308"/>
                <w:tag w:val="goog_rdk_709"/>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76">
                    <w:pPr>
                      <w:widowControl w:val="0"/>
                      <w:jc w:val="right"/>
                      <w:rPr>
                        <w:rFonts w:ascii="Calibri" w:cs="Calibri" w:eastAsia="Calibri" w:hAnsi="Calibri"/>
                      </w:rPr>
                    </w:pPr>
                    <w:r w:rsidDel="00000000" w:rsidR="00000000" w:rsidRPr="00000000">
                      <w:rPr>
                        <w:rFonts w:ascii="Book Antiqua" w:cs="Book Antiqua" w:eastAsia="Book Antiqua" w:hAnsi="Book Antiqua"/>
                        <w:rtl w:val="0"/>
                      </w:rPr>
                      <w:t xml:space="preserve">0</w:t>
                    </w:r>
                    <w:r w:rsidDel="00000000" w:rsidR="00000000" w:rsidRPr="00000000">
                      <w:rPr>
                        <w:rtl w:val="0"/>
                      </w:rPr>
                    </w:r>
                  </w:p>
                </w:tc>
              </w:sdtContent>
            </w:sdt>
          </w:tr>
          <w:tr>
            <w:trPr>
              <w:cantSplit w:val="0"/>
              <w:trHeight w:val="300" w:hRule="atLeast"/>
              <w:tblHeader w:val="0"/>
            </w:trPr>
            <w:sdt>
              <w:sdtPr>
                <w:lock w:val="contentLocked"/>
                <w:id w:val="625511667"/>
                <w:tag w:val="goog_rdk_710"/>
              </w:sdtPr>
              <w:sdtContent>
                <w:tc>
                  <w:tcPr>
                    <w:tcBorders>
                      <w:top w:color="cccccc" w:space="0" w:sz="7" w:val="single"/>
                      <w:left w:color="000000"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77">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2024</w:t>
                    </w:r>
                    <w:r w:rsidDel="00000000" w:rsidR="00000000" w:rsidRPr="00000000">
                      <w:rPr>
                        <w:rtl w:val="0"/>
                      </w:rPr>
                    </w:r>
                  </w:p>
                </w:tc>
              </w:sdtContent>
            </w:sdt>
            <w:sdt>
              <w:sdtPr>
                <w:lock w:val="contentLocked"/>
                <w:id w:val="-1267224359"/>
                <w:tag w:val="goog_rdk_711"/>
              </w:sdtPr>
              <w:sdtContent>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bottom"/>
                  </w:tcPr>
                  <w:p w:rsidR="00000000" w:rsidDel="00000000" w:rsidP="00000000" w:rsidRDefault="00000000" w:rsidRPr="00000000" w14:paraId="00000A78">
                    <w:pPr>
                      <w:widowControl w:val="0"/>
                      <w:rPr>
                        <w:rFonts w:ascii="Calibri" w:cs="Calibri" w:eastAsia="Calibri" w:hAnsi="Calibri"/>
                      </w:rPr>
                    </w:pPr>
                    <w:r w:rsidDel="00000000" w:rsidR="00000000" w:rsidRPr="00000000">
                      <w:rPr>
                        <w:rtl w:val="0"/>
                      </w:rPr>
                    </w:r>
                  </w:p>
                </w:tc>
              </w:sdtContent>
            </w:sdt>
            <w:sdt>
              <w:sdtPr>
                <w:lock w:val="contentLocked"/>
                <w:id w:val="2087128411"/>
                <w:tag w:val="goog_rdk_712"/>
              </w:sdtPr>
              <w:sdtContent>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bottom"/>
                  </w:tcPr>
                  <w:p w:rsidR="00000000" w:rsidDel="00000000" w:rsidP="00000000" w:rsidRDefault="00000000" w:rsidRPr="00000000" w14:paraId="00000A79">
                    <w:pPr>
                      <w:widowControl w:val="0"/>
                      <w:rPr>
                        <w:rFonts w:ascii="Calibri" w:cs="Calibri" w:eastAsia="Calibri" w:hAnsi="Calibri"/>
                      </w:rPr>
                    </w:pPr>
                    <w:r w:rsidDel="00000000" w:rsidR="00000000" w:rsidRPr="00000000">
                      <w:rPr>
                        <w:rtl w:val="0"/>
                      </w:rPr>
                    </w:r>
                  </w:p>
                </w:tc>
              </w:sdtContent>
            </w:sdt>
            <w:sdt>
              <w:sdtPr>
                <w:lock w:val="contentLocked"/>
                <w:id w:val="889267910"/>
                <w:tag w:val="goog_rdk_713"/>
              </w:sdtPr>
              <w:sdtContent>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bottom"/>
                  </w:tcPr>
                  <w:p w:rsidR="00000000" w:rsidDel="00000000" w:rsidP="00000000" w:rsidRDefault="00000000" w:rsidRPr="00000000" w14:paraId="00000A7A">
                    <w:pPr>
                      <w:widowControl w:val="0"/>
                      <w:rPr>
                        <w:rFonts w:ascii="Calibri" w:cs="Calibri" w:eastAsia="Calibri" w:hAnsi="Calibri"/>
                      </w:rPr>
                    </w:pPr>
                    <w:r w:rsidDel="00000000" w:rsidR="00000000" w:rsidRPr="00000000">
                      <w:rPr>
                        <w:rtl w:val="0"/>
                      </w:rPr>
                    </w:r>
                  </w:p>
                </w:tc>
              </w:sdtContent>
            </w:sdt>
            <w:sdt>
              <w:sdtPr>
                <w:lock w:val="contentLocked"/>
                <w:id w:val="402941525"/>
                <w:tag w:val="goog_rdk_714"/>
              </w:sdtPr>
              <w:sdtContent>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bottom"/>
                  </w:tcPr>
                  <w:p w:rsidR="00000000" w:rsidDel="00000000" w:rsidP="00000000" w:rsidRDefault="00000000" w:rsidRPr="00000000" w14:paraId="00000A7B">
                    <w:pPr>
                      <w:widowControl w:val="0"/>
                      <w:rPr>
                        <w:rFonts w:ascii="Calibri" w:cs="Calibri" w:eastAsia="Calibri" w:hAnsi="Calibri"/>
                      </w:rPr>
                    </w:pPr>
                    <w:r w:rsidDel="00000000" w:rsidR="00000000" w:rsidRPr="00000000">
                      <w:rPr>
                        <w:rtl w:val="0"/>
                      </w:rPr>
                    </w:r>
                  </w:p>
                </w:tc>
              </w:sdtContent>
            </w:sdt>
            <w:sdt>
              <w:sdtPr>
                <w:lock w:val="contentLocked"/>
                <w:id w:val="835089614"/>
                <w:tag w:val="goog_rdk_715"/>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7C">
                    <w:pPr>
                      <w:widowControl w:val="0"/>
                      <w:jc w:val="center"/>
                      <w:rPr>
                        <w:rFonts w:ascii="Calibri" w:cs="Calibri" w:eastAsia="Calibri" w:hAnsi="Calibri"/>
                      </w:rPr>
                    </w:pPr>
                    <w:r w:rsidDel="00000000" w:rsidR="00000000" w:rsidRPr="00000000">
                      <w:rPr>
                        <w:rFonts w:ascii="Book Antiqua" w:cs="Book Antiqua" w:eastAsia="Book Antiqua" w:hAnsi="Book Antiqua"/>
                        <w:rtl w:val="0"/>
                      </w:rPr>
                      <w:t xml:space="preserve">2.729.744</w:t>
                    </w:r>
                    <w:r w:rsidDel="00000000" w:rsidR="00000000" w:rsidRPr="00000000">
                      <w:rPr>
                        <w:rtl w:val="0"/>
                      </w:rPr>
                    </w:r>
                  </w:p>
                </w:tc>
              </w:sdtContent>
            </w:sdt>
            <w:sdt>
              <w:sdtPr>
                <w:lock w:val="contentLocked"/>
                <w:id w:val="1672058891"/>
                <w:tag w:val="goog_rdk_716"/>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7D">
                    <w:pPr>
                      <w:widowControl w:val="0"/>
                      <w:jc w:val="right"/>
                      <w:rPr>
                        <w:rFonts w:ascii="Calibri" w:cs="Calibri" w:eastAsia="Calibri" w:hAnsi="Calibri"/>
                      </w:rPr>
                    </w:pPr>
                    <w:r w:rsidDel="00000000" w:rsidR="00000000" w:rsidRPr="00000000">
                      <w:rPr>
                        <w:rFonts w:ascii="Book Antiqua" w:cs="Book Antiqua" w:eastAsia="Book Antiqua" w:hAnsi="Book Antiqua"/>
                        <w:rtl w:val="0"/>
                      </w:rPr>
                      <w:t xml:space="preserve">2.729.744</w:t>
                    </w:r>
                    <w:r w:rsidDel="00000000" w:rsidR="00000000" w:rsidRPr="00000000">
                      <w:rPr>
                        <w:rtl w:val="0"/>
                      </w:rPr>
                    </w:r>
                  </w:p>
                </w:tc>
              </w:sdtContent>
            </w:sdt>
            <w:sdt>
              <w:sdtPr>
                <w:lock w:val="contentLocked"/>
                <w:id w:val="-2019885961"/>
                <w:tag w:val="goog_rdk_717"/>
              </w:sdtPr>
              <w:sdtContent>
                <w:tc>
                  <w:tcPr>
                    <w:tcBorders>
                      <w:top w:color="cccccc" w:space="0" w:sz="7" w:val="single"/>
                      <w:left w:color="cccccc" w:space="0" w:sz="7" w:val="single"/>
                      <w:bottom w:color="000000" w:space="0" w:sz="7" w:val="single"/>
                      <w:right w:color="000000" w:space="0" w:sz="7" w:val="single"/>
                    </w:tcBorders>
                    <w:shd w:fill="ffffff" w:val="clear"/>
                    <w:tcMar>
                      <w:top w:w="0.0" w:type="dxa"/>
                      <w:left w:w="40.0" w:type="dxa"/>
                      <w:bottom w:w="0.0" w:type="dxa"/>
                      <w:right w:w="40.0" w:type="dxa"/>
                    </w:tcMar>
                    <w:vAlign w:val="bottom"/>
                  </w:tcPr>
                  <w:p w:rsidR="00000000" w:rsidDel="00000000" w:rsidP="00000000" w:rsidRDefault="00000000" w:rsidRPr="00000000" w14:paraId="00000A7E">
                    <w:pPr>
                      <w:widowControl w:val="0"/>
                      <w:jc w:val="right"/>
                      <w:rPr>
                        <w:rFonts w:ascii="Calibri" w:cs="Calibri" w:eastAsia="Calibri" w:hAnsi="Calibri"/>
                      </w:rPr>
                    </w:pPr>
                    <w:r w:rsidDel="00000000" w:rsidR="00000000" w:rsidRPr="00000000">
                      <w:rPr>
                        <w:rFonts w:ascii="Book Antiqua" w:cs="Book Antiqua" w:eastAsia="Book Antiqua" w:hAnsi="Book Antiqua"/>
                        <w:rtl w:val="0"/>
                      </w:rPr>
                      <w:t xml:space="preserve">0</w:t>
                    </w:r>
                    <w:r w:rsidDel="00000000" w:rsidR="00000000" w:rsidRPr="00000000">
                      <w:rPr>
                        <w:rtl w:val="0"/>
                      </w:rPr>
                    </w:r>
                  </w:p>
                </w:tc>
              </w:sdtContent>
            </w:sdt>
          </w:tr>
        </w:tbl>
      </w:sdtContent>
    </w:sdt>
    <w:p w:rsidR="00000000" w:rsidDel="00000000" w:rsidP="00000000" w:rsidRDefault="00000000" w:rsidRPr="00000000" w14:paraId="00000A7F">
      <w:pPr>
        <w:widowControl w:val="0"/>
        <w:spacing w:before="240" w:line="240" w:lineRule="auto"/>
        <w:ind w:right="362"/>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A80">
      <w:pPr>
        <w:pStyle w:val="Heading1"/>
        <w:rPr/>
      </w:pPr>
      <w:bookmarkStart w:colFirst="0" w:colLast="0" w:name="_heading=h.111kx3o" w:id="58"/>
      <w:bookmarkEnd w:id="58"/>
      <w:r w:rsidDel="00000000" w:rsidR="00000000" w:rsidRPr="00000000">
        <w:rPr>
          <w:sz w:val="36"/>
          <w:szCs w:val="36"/>
          <w:rtl w:val="0"/>
        </w:rPr>
        <w:t xml:space="preserve">15. OPERACIONES CON PARTES VINCULADAS</w:t>
      </w:r>
      <w:r w:rsidDel="00000000" w:rsidR="00000000" w:rsidRPr="00000000">
        <w:rPr>
          <w:rtl w:val="0"/>
        </w:rPr>
      </w:r>
    </w:p>
    <w:p w:rsidR="00000000" w:rsidDel="00000000" w:rsidP="00000000" w:rsidRDefault="00000000" w:rsidRPr="00000000" w14:paraId="00000A81">
      <w:pPr>
        <w:widowControl w:val="0"/>
        <w:pBdr>
          <w:top w:space="0" w:sz="0" w:val="nil"/>
          <w:left w:space="0" w:sz="0" w:val="nil"/>
          <w:bottom w:space="0" w:sz="0" w:val="nil"/>
          <w:right w:space="0" w:sz="0" w:val="nil"/>
          <w:between w:space="0" w:sz="0" w:val="nil"/>
        </w:pBdr>
        <w:spacing w:before="200" w:line="240" w:lineRule="auto"/>
        <w:ind w:left="141" w:right="290" w:firstLine="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Durante los ejercicios </w:t>
      </w:r>
      <w:r w:rsidDel="00000000" w:rsidR="00000000" w:rsidRPr="00000000">
        <w:rPr>
          <w:rFonts w:ascii="Book Antiqua" w:cs="Book Antiqua" w:eastAsia="Book Antiqua" w:hAnsi="Book Antiqua"/>
          <w:rtl w:val="0"/>
        </w:rPr>
        <w:t xml:space="preserve">2024 </w:t>
      </w:r>
      <w:r w:rsidDel="00000000" w:rsidR="00000000" w:rsidRPr="00000000">
        <w:rPr>
          <w:rFonts w:ascii="Book Antiqua" w:cs="Book Antiqua" w:eastAsia="Book Antiqua" w:hAnsi="Book Antiqua"/>
          <w:color w:val="000000"/>
          <w:rtl w:val="0"/>
        </w:rPr>
        <w:t xml:space="preserve">y 20</w:t>
      </w:r>
      <w:r w:rsidDel="00000000" w:rsidR="00000000" w:rsidRPr="00000000">
        <w:rPr>
          <w:rFonts w:ascii="Book Antiqua" w:cs="Book Antiqua" w:eastAsia="Book Antiqua" w:hAnsi="Book Antiqua"/>
          <w:rtl w:val="0"/>
        </w:rPr>
        <w:t xml:space="preserve">23</w:t>
      </w:r>
      <w:r w:rsidDel="00000000" w:rsidR="00000000" w:rsidRPr="00000000">
        <w:rPr>
          <w:rFonts w:ascii="Book Antiqua" w:cs="Book Antiqua" w:eastAsia="Book Antiqua" w:hAnsi="Book Antiqua"/>
          <w:color w:val="000000"/>
          <w:rtl w:val="0"/>
        </w:rPr>
        <w:t xml:space="preserve"> los</w:t>
      </w:r>
      <w:r w:rsidDel="00000000" w:rsidR="00000000" w:rsidRPr="00000000">
        <w:rPr>
          <w:rFonts w:ascii="Book Antiqua" w:cs="Book Antiqua" w:eastAsia="Book Antiqua" w:hAnsi="Book Antiqua"/>
          <w:rtl w:val="0"/>
        </w:rPr>
        <w:t xml:space="preserve"> titulares de la Junta Directiva </w:t>
      </w:r>
      <w:r w:rsidDel="00000000" w:rsidR="00000000" w:rsidRPr="00000000">
        <w:rPr>
          <w:rFonts w:ascii="Book Antiqua" w:cs="Book Antiqua" w:eastAsia="Book Antiqua" w:hAnsi="Book Antiqua"/>
          <w:color w:val="000000"/>
          <w:rtl w:val="0"/>
        </w:rPr>
        <w:t xml:space="preserve">de la Asociación no han  percibido remuneraciones, ni tienen concedidos anticipos o créditos y no se han  asumido obligaciones por cuenta de ellos a título de garantía. Asimismo, la Asociación  no tiene contratadas obligaciones en materia de pensiones y de seguros de vida con  respecto a antiguos o actuales Administradores.</w:t>
      </w:r>
    </w:p>
    <w:p w:rsidR="00000000" w:rsidDel="00000000" w:rsidP="00000000" w:rsidRDefault="00000000" w:rsidRPr="00000000" w14:paraId="00000A82">
      <w:pPr>
        <w:widowControl w:val="0"/>
        <w:pBdr>
          <w:top w:space="0" w:sz="0" w:val="nil"/>
          <w:left w:space="0" w:sz="0" w:val="nil"/>
          <w:bottom w:space="0" w:sz="0" w:val="nil"/>
          <w:right w:space="0" w:sz="0" w:val="nil"/>
          <w:between w:space="0" w:sz="0" w:val="nil"/>
        </w:pBdr>
        <w:spacing w:before="200" w:line="240" w:lineRule="auto"/>
        <w:ind w:left="141" w:right="290" w:firstLine="0"/>
        <w:jc w:val="both"/>
        <w:rPr>
          <w:rFonts w:ascii="Book Antiqua" w:cs="Book Antiqua" w:eastAsia="Book Antiqua" w:hAnsi="Book Antiqua"/>
          <w:color w:val="ff0000"/>
        </w:rPr>
      </w:pPr>
      <w:r w:rsidDel="00000000" w:rsidR="00000000" w:rsidRPr="00000000">
        <w:rPr>
          <w:rFonts w:ascii="Book Antiqua" w:cs="Book Antiqua" w:eastAsia="Book Antiqua" w:hAnsi="Book Antiqua"/>
          <w:color w:val="000000"/>
          <w:rtl w:val="0"/>
        </w:rPr>
        <w:t xml:space="preserve">El </w:t>
      </w:r>
      <w:r w:rsidDel="00000000" w:rsidR="00000000" w:rsidRPr="00000000">
        <w:rPr>
          <w:rFonts w:ascii="Book Antiqua" w:cs="Book Antiqua" w:eastAsia="Book Antiqua" w:hAnsi="Book Antiqua"/>
          <w:rtl w:val="0"/>
        </w:rPr>
        <w:t xml:space="preserve">importe </w:t>
      </w:r>
      <w:r w:rsidDel="00000000" w:rsidR="00000000" w:rsidRPr="00000000">
        <w:rPr>
          <w:rFonts w:ascii="Book Antiqua" w:cs="Book Antiqua" w:eastAsia="Book Antiqua" w:hAnsi="Book Antiqua"/>
          <w:color w:val="000000"/>
          <w:rtl w:val="0"/>
        </w:rPr>
        <w:t xml:space="preserve">de las remuneraciones percibidas por el personal miembro del Comité de  Dirección es el siguiente: </w:t>
      </w:r>
      <w:r w:rsidDel="00000000" w:rsidR="00000000" w:rsidRPr="00000000">
        <w:rPr>
          <w:rtl w:val="0"/>
        </w:rPr>
      </w:r>
    </w:p>
    <w:p w:rsidR="00000000" w:rsidDel="00000000" w:rsidP="00000000" w:rsidRDefault="00000000" w:rsidRPr="00000000" w14:paraId="00000A83">
      <w:pPr>
        <w:widowControl w:val="0"/>
        <w:pBdr>
          <w:top w:space="0" w:sz="0" w:val="nil"/>
          <w:left w:space="0" w:sz="0" w:val="nil"/>
          <w:bottom w:space="0" w:sz="0" w:val="nil"/>
          <w:right w:space="0" w:sz="0" w:val="nil"/>
          <w:between w:space="0" w:sz="0" w:val="nil"/>
        </w:pBdr>
        <w:spacing w:before="4" w:line="240" w:lineRule="auto"/>
        <w:ind w:left="5760" w:right="290" w:firstLine="720"/>
        <w:jc w:val="both"/>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2024</w:t>
        <w:tab/>
        <w:tab/>
        <w:t xml:space="preserve"> 2023</w:t>
      </w:r>
    </w:p>
    <w:p w:rsidR="00000000" w:rsidDel="00000000" w:rsidP="00000000" w:rsidRDefault="00000000" w:rsidRPr="00000000" w14:paraId="00000A84">
      <w:pPr>
        <w:widowControl w:val="0"/>
        <w:pBdr>
          <w:top w:space="0" w:sz="0" w:val="nil"/>
          <w:left w:space="0" w:sz="0" w:val="nil"/>
          <w:bottom w:space="0" w:sz="0" w:val="nil"/>
          <w:right w:space="0" w:sz="0" w:val="nil"/>
          <w:between w:space="0" w:sz="0" w:val="nil"/>
        </w:pBdr>
        <w:spacing w:before="15" w:line="240" w:lineRule="auto"/>
        <w:ind w:left="2745" w:right="290" w:hanging="2110"/>
        <w:jc w:val="both"/>
        <w:rPr>
          <w:rFonts w:ascii="Book Antiqua" w:cs="Book Antiqua" w:eastAsia="Book Antiqua" w:hAnsi="Book Antiqua"/>
        </w:rPr>
      </w:pPr>
      <w:r w:rsidDel="00000000" w:rsidR="00000000" w:rsidRPr="00000000">
        <w:rPr>
          <w:rFonts w:ascii="Book Antiqua" w:cs="Book Antiqua" w:eastAsia="Book Antiqua" w:hAnsi="Book Antiqua"/>
          <w:i w:val="1"/>
          <w:iCs w:val="1"/>
          <w:rtl w:val="0"/>
        </w:rPr>
        <w:t xml:space="preserve">Sueldos y dietas (cinco miembros) Cta. 640.0:</w:t>
        <w:tab/>
        <w:tab/>
      </w:r>
      <w:r w:rsidDel="00000000" w:rsidR="00000000" w:rsidRPr="00000000">
        <w:rPr>
          <w:rFonts w:ascii="Book Antiqua" w:cs="Book Antiqua" w:eastAsia="Book Antiqua" w:hAnsi="Book Antiqua"/>
          <w:rtl w:val="0"/>
        </w:rPr>
        <w:t xml:space="preserve">        165.676,68€       160.338,10€ </w:t>
      </w:r>
    </w:p>
    <w:p w:rsidR="00000000" w:rsidDel="00000000" w:rsidP="00000000" w:rsidRDefault="00000000" w:rsidRPr="00000000" w14:paraId="00000A85">
      <w:pPr>
        <w:widowControl w:val="0"/>
        <w:pBdr>
          <w:top w:space="0" w:sz="0" w:val="nil"/>
          <w:left w:space="0" w:sz="0" w:val="nil"/>
          <w:bottom w:space="0" w:sz="0" w:val="nil"/>
          <w:right w:space="0" w:sz="0" w:val="nil"/>
          <w:between w:space="0" w:sz="0" w:val="nil"/>
        </w:pBdr>
        <w:spacing w:before="15" w:line="240" w:lineRule="auto"/>
        <w:ind w:left="2745" w:right="290" w:hanging="211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A86">
      <w:pPr>
        <w:widowControl w:val="0"/>
        <w:pBdr>
          <w:top w:space="0" w:sz="0" w:val="nil"/>
          <w:left w:space="0" w:sz="0" w:val="nil"/>
          <w:bottom w:space="0" w:sz="0" w:val="nil"/>
          <w:right w:space="0" w:sz="0" w:val="nil"/>
          <w:between w:space="0" w:sz="0" w:val="nil"/>
        </w:pBdr>
        <w:spacing w:before="40" w:line="240" w:lineRule="auto"/>
        <w:ind w:left="141" w:right="29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aumento de la cifra en 2024 respecto a 2023 obedece al aumento salarial acordado por la Junta Directiva en su reunión del 3 de octubre de 2023.</w:t>
      </w:r>
    </w:p>
    <w:p w:rsidR="00000000" w:rsidDel="00000000" w:rsidP="00000000" w:rsidRDefault="00000000" w:rsidRPr="00000000" w14:paraId="00000A87">
      <w:pPr>
        <w:widowControl w:val="0"/>
        <w:pBdr>
          <w:top w:space="0" w:sz="0" w:val="nil"/>
          <w:left w:space="0" w:sz="0" w:val="nil"/>
          <w:bottom w:space="0" w:sz="0" w:val="nil"/>
          <w:right w:space="0" w:sz="0" w:val="nil"/>
          <w:between w:space="0" w:sz="0" w:val="nil"/>
        </w:pBdr>
        <w:spacing w:before="40" w:line="240" w:lineRule="auto"/>
        <w:ind w:left="141" w:right="290" w:firstLine="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A88">
      <w:pPr>
        <w:widowControl w:val="0"/>
        <w:pBdr>
          <w:top w:space="0" w:sz="0" w:val="nil"/>
          <w:left w:space="0" w:sz="0" w:val="nil"/>
          <w:bottom w:space="0" w:sz="0" w:val="nil"/>
          <w:right w:space="0" w:sz="0" w:val="nil"/>
          <w:between w:space="0" w:sz="0" w:val="nil"/>
        </w:pBdr>
        <w:spacing w:before="40" w:line="240" w:lineRule="auto"/>
        <w:ind w:left="141" w:right="290" w:firstLine="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A89">
      <w:pPr>
        <w:pStyle w:val="Heading1"/>
        <w:spacing w:before="40" w:line="240" w:lineRule="auto"/>
        <w:rPr>
          <w:sz w:val="24"/>
          <w:szCs w:val="24"/>
        </w:rPr>
      </w:pPr>
      <w:bookmarkStart w:colFirst="0" w:colLast="0" w:name="_heading=h.3l18frh" w:id="59"/>
      <w:bookmarkEnd w:id="59"/>
      <w:r w:rsidDel="00000000" w:rsidR="00000000" w:rsidRPr="00000000">
        <w:rPr>
          <w:sz w:val="36"/>
          <w:szCs w:val="36"/>
          <w:rtl w:val="0"/>
        </w:rPr>
        <w:t xml:space="preserve">16. PROVISIONES Y CONTINGENCIAS</w:t>
      </w:r>
      <w:r w:rsidDel="00000000" w:rsidR="00000000" w:rsidRPr="00000000">
        <w:rPr>
          <w:rtl w:val="0"/>
        </w:rPr>
      </w:r>
    </w:p>
    <w:p w:rsidR="00000000" w:rsidDel="00000000" w:rsidP="00000000" w:rsidRDefault="00000000" w:rsidRPr="00000000" w14:paraId="00000A8A">
      <w:pPr>
        <w:widowControl w:val="0"/>
        <w:pBdr>
          <w:top w:space="0" w:sz="0" w:val="nil"/>
          <w:left w:space="0" w:sz="0" w:val="nil"/>
          <w:bottom w:space="0" w:sz="0" w:val="nil"/>
          <w:right w:space="0" w:sz="0" w:val="nil"/>
          <w:between w:space="0" w:sz="0" w:val="nil"/>
        </w:pBdr>
        <w:spacing w:line="240" w:lineRule="auto"/>
        <w:ind w:left="141" w:right="290" w:firstLine="0"/>
        <w:jc w:val="both"/>
        <w:rPr>
          <w:rFonts w:ascii="Book Antiqua" w:cs="Book Antiqua" w:eastAsia="Book Antiqua" w:hAnsi="Book Antiqua"/>
          <w:b w:val="1"/>
          <w:bCs w:val="1"/>
        </w:rPr>
      </w:pPr>
      <w:r w:rsidDel="00000000" w:rsidR="00000000" w:rsidRPr="00000000">
        <w:rPr>
          <w:rtl w:val="0"/>
        </w:rPr>
      </w:r>
    </w:p>
    <w:p w:rsidR="00000000" w:rsidDel="00000000" w:rsidP="00000000" w:rsidRDefault="00000000" w:rsidRPr="00000000" w14:paraId="00000A8B">
      <w:pPr>
        <w:widowControl w:val="0"/>
        <w:pBdr>
          <w:top w:space="0" w:sz="0" w:val="nil"/>
          <w:left w:space="0" w:sz="0" w:val="nil"/>
          <w:bottom w:space="0" w:sz="0" w:val="nil"/>
          <w:right w:space="0" w:sz="0" w:val="nil"/>
          <w:between w:space="0" w:sz="0" w:val="nil"/>
        </w:pBdr>
        <w:spacing w:line="240" w:lineRule="auto"/>
        <w:ind w:left="141" w:right="290" w:firstLine="0"/>
        <w:jc w:val="both"/>
        <w:rPr>
          <w:rFonts w:ascii="Book Antiqua" w:cs="Book Antiqua" w:eastAsia="Book Antiqua" w:hAnsi="Book Antiqua"/>
          <w:color w:val="980000"/>
        </w:rPr>
      </w:pPr>
      <w:r w:rsidDel="00000000" w:rsidR="00000000" w:rsidRPr="00000000">
        <w:rPr>
          <w:rFonts w:ascii="Book Antiqua" w:cs="Book Antiqua" w:eastAsia="Book Antiqua" w:hAnsi="Book Antiqua"/>
          <w:color w:val="000000"/>
          <w:rtl w:val="0"/>
        </w:rPr>
        <w:t xml:space="preserve">El movimiento durante el ejercicio</w:t>
      </w:r>
      <w:r w:rsidDel="00000000" w:rsidR="00000000" w:rsidRPr="00000000">
        <w:rPr>
          <w:rFonts w:ascii="Book Antiqua" w:cs="Book Antiqua" w:eastAsia="Book Antiqua" w:hAnsi="Book Antiqua"/>
          <w:color w:val="0000ff"/>
          <w:rtl w:val="0"/>
        </w:rPr>
        <w:t xml:space="preserve"> </w:t>
      </w:r>
      <w:r w:rsidDel="00000000" w:rsidR="00000000" w:rsidRPr="00000000">
        <w:rPr>
          <w:rFonts w:ascii="Book Antiqua" w:cs="Book Antiqua" w:eastAsia="Book Antiqua" w:hAnsi="Book Antiqua"/>
          <w:b w:val="1"/>
          <w:bCs w:val="1"/>
          <w:rtl w:val="0"/>
        </w:rPr>
        <w:t xml:space="preserve">2024 </w:t>
      </w:r>
      <w:r w:rsidDel="00000000" w:rsidR="00000000" w:rsidRPr="00000000">
        <w:rPr>
          <w:rFonts w:ascii="Book Antiqua" w:cs="Book Antiqua" w:eastAsia="Book Antiqua" w:hAnsi="Book Antiqua"/>
          <w:color w:val="000000"/>
          <w:rtl w:val="0"/>
        </w:rPr>
        <w:t xml:space="preserve">de las provisiones incluidas en el balance de  situación es el siguiente: </w:t>
      </w:r>
      <w:r w:rsidDel="00000000" w:rsidR="00000000" w:rsidRPr="00000000">
        <w:rPr>
          <w:rtl w:val="0"/>
        </w:rPr>
      </w:r>
    </w:p>
    <w:p w:rsidR="00000000" w:rsidDel="00000000" w:rsidP="00000000" w:rsidRDefault="00000000" w:rsidRPr="00000000" w14:paraId="00000A8C">
      <w:pPr>
        <w:widowControl w:val="0"/>
        <w:pBdr>
          <w:top w:space="0" w:sz="0" w:val="nil"/>
          <w:left w:space="0" w:sz="0" w:val="nil"/>
          <w:bottom w:space="0" w:sz="0" w:val="nil"/>
          <w:right w:space="0" w:sz="0" w:val="nil"/>
          <w:between w:space="0" w:sz="0" w:val="nil"/>
        </w:pBdr>
        <w:spacing w:line="240" w:lineRule="auto"/>
        <w:ind w:left="141" w:right="290" w:firstLine="0"/>
        <w:jc w:val="both"/>
        <w:rPr>
          <w:rFonts w:ascii="Book Antiqua" w:cs="Book Antiqua" w:eastAsia="Book Antiqua" w:hAnsi="Book Antiqua"/>
          <w:color w:val="980000"/>
        </w:rPr>
      </w:pPr>
      <w:r w:rsidDel="00000000" w:rsidR="00000000" w:rsidRPr="00000000">
        <w:rPr>
          <w:rtl w:val="0"/>
        </w:rPr>
      </w:r>
    </w:p>
    <w:tbl>
      <w:tblPr>
        <w:tblStyle w:val="Table52"/>
        <w:tblW w:w="9075.0" w:type="dxa"/>
        <w:jc w:val="left"/>
        <w:tblInd w:w="1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775"/>
        <w:gridCol w:w="1590"/>
        <w:gridCol w:w="1605"/>
        <w:gridCol w:w="1620"/>
        <w:gridCol w:w="1485"/>
        <w:tblGridChange w:id="0">
          <w:tblGrid>
            <w:gridCol w:w="2775"/>
            <w:gridCol w:w="1590"/>
            <w:gridCol w:w="1605"/>
            <w:gridCol w:w="1620"/>
            <w:gridCol w:w="1485"/>
          </w:tblGrid>
        </w:tblGridChange>
      </w:tblGrid>
      <w:tr>
        <w:trPr>
          <w:cantSplit w:val="0"/>
          <w:trHeight w:val="184.25196850393704" w:hRule="atLeast"/>
          <w:tblHeader w:val="1"/>
        </w:trPr>
        <w:tc>
          <w:tcPr>
            <w:shd w:fill="efefef" w:val="clear"/>
            <w:tcMar>
              <w:top w:w="-126.99212598425198" w:type="dxa"/>
              <w:left w:w="-126.99212598425198" w:type="dxa"/>
              <w:bottom w:w="-126.99212598425198" w:type="dxa"/>
              <w:right w:w="-126.99212598425198" w:type="dxa"/>
            </w:tcMar>
            <w:vAlign w:val="center"/>
          </w:tcPr>
          <w:p w:rsidR="00000000" w:rsidDel="00000000" w:rsidP="00000000" w:rsidRDefault="00000000" w:rsidRPr="00000000" w14:paraId="00000A8D">
            <w:pPr>
              <w:widowControl w:val="0"/>
              <w:pBdr>
                <w:top w:space="0" w:sz="0" w:val="nil"/>
                <w:left w:space="0" w:sz="0" w:val="nil"/>
                <w:bottom w:space="0" w:sz="0" w:val="nil"/>
                <w:right w:space="0" w:sz="0" w:val="nil"/>
                <w:between w:space="0" w:sz="0" w:val="nil"/>
              </w:pBdr>
              <w:spacing w:line="240" w:lineRule="auto"/>
              <w:ind w:right="290"/>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Provisiones para responsabilidades</w:t>
            </w:r>
          </w:p>
        </w:tc>
        <w:tc>
          <w:tcPr>
            <w:tcBorders>
              <w:bottom w:color="000000" w:space="0" w:sz="4" w:val="single"/>
            </w:tcBorders>
            <w:shd w:fill="efefef" w:val="clear"/>
            <w:tcMar>
              <w:top w:w="-126.99212598425198" w:type="dxa"/>
              <w:left w:w="-126.99212598425198" w:type="dxa"/>
              <w:bottom w:w="-126.99212598425198" w:type="dxa"/>
              <w:right w:w="-126.99212598425198" w:type="dxa"/>
            </w:tcMar>
            <w:vAlign w:val="center"/>
          </w:tcPr>
          <w:p w:rsidR="00000000" w:rsidDel="00000000" w:rsidP="00000000" w:rsidRDefault="00000000" w:rsidRPr="00000000" w14:paraId="00000A8E">
            <w:pPr>
              <w:widowControl w:val="0"/>
              <w:pBdr>
                <w:top w:space="0" w:sz="0" w:val="nil"/>
                <w:left w:space="0" w:sz="0" w:val="nil"/>
                <w:bottom w:space="0" w:sz="0" w:val="nil"/>
                <w:right w:space="0" w:sz="0" w:val="nil"/>
                <w:between w:space="0" w:sz="0" w:val="nil"/>
              </w:pBdr>
              <w:spacing w:line="240" w:lineRule="auto"/>
              <w:ind w:right="290"/>
              <w:jc w:val="center"/>
              <w:rPr>
                <w:rFonts w:ascii="Book Antiqua" w:cs="Book Antiqua" w:eastAsia="Book Antiqua" w:hAnsi="Book Antiqua"/>
                <w:b w:val="1"/>
                <w:bCs w:val="1"/>
              </w:rPr>
            </w:pPr>
            <w:r w:rsidDel="00000000" w:rsidR="00000000" w:rsidRPr="00000000">
              <w:rPr>
                <w:rtl w:val="0"/>
              </w:rPr>
            </w:r>
          </w:p>
          <w:p w:rsidR="00000000" w:rsidDel="00000000" w:rsidP="00000000" w:rsidRDefault="00000000" w:rsidRPr="00000000" w14:paraId="00000A8F">
            <w:pPr>
              <w:widowControl w:val="0"/>
              <w:pBdr>
                <w:top w:space="0" w:sz="0" w:val="nil"/>
                <w:left w:space="0" w:sz="0" w:val="nil"/>
                <w:bottom w:space="0" w:sz="0" w:val="nil"/>
                <w:right w:space="0" w:sz="0" w:val="nil"/>
                <w:between w:space="0" w:sz="0" w:val="nil"/>
              </w:pBdr>
              <w:spacing w:line="240" w:lineRule="auto"/>
              <w:ind w:right="290"/>
              <w:jc w:val="center"/>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Saldo inicial</w:t>
            </w:r>
          </w:p>
        </w:tc>
        <w:tc>
          <w:tcPr>
            <w:tcBorders>
              <w:bottom w:color="000000" w:space="0" w:sz="4" w:val="single"/>
            </w:tcBorders>
            <w:shd w:fill="efefef" w:val="clear"/>
            <w:tcMar>
              <w:top w:w="-126.99212598425198" w:type="dxa"/>
              <w:left w:w="-126.99212598425198" w:type="dxa"/>
              <w:bottom w:w="-126.99212598425198" w:type="dxa"/>
              <w:right w:w="-126.99212598425198" w:type="dxa"/>
            </w:tcMar>
            <w:vAlign w:val="center"/>
          </w:tcPr>
          <w:p w:rsidR="00000000" w:rsidDel="00000000" w:rsidP="00000000" w:rsidRDefault="00000000" w:rsidRPr="00000000" w14:paraId="00000A90">
            <w:pPr>
              <w:widowControl w:val="0"/>
              <w:pBdr>
                <w:top w:space="0" w:sz="0" w:val="nil"/>
                <w:left w:space="0" w:sz="0" w:val="nil"/>
                <w:bottom w:space="0" w:sz="0" w:val="nil"/>
                <w:right w:space="0" w:sz="0" w:val="nil"/>
                <w:between w:space="0" w:sz="0" w:val="nil"/>
              </w:pBdr>
              <w:spacing w:line="240" w:lineRule="auto"/>
              <w:ind w:right="290"/>
              <w:jc w:val="center"/>
              <w:rPr>
                <w:rFonts w:ascii="Book Antiqua" w:cs="Book Antiqua" w:eastAsia="Book Antiqua" w:hAnsi="Book Antiqua"/>
                <w:b w:val="1"/>
                <w:bCs w:val="1"/>
              </w:rPr>
            </w:pPr>
            <w:r w:rsidDel="00000000" w:rsidR="00000000" w:rsidRPr="00000000">
              <w:rPr>
                <w:rtl w:val="0"/>
              </w:rPr>
            </w:r>
          </w:p>
          <w:p w:rsidR="00000000" w:rsidDel="00000000" w:rsidP="00000000" w:rsidRDefault="00000000" w:rsidRPr="00000000" w14:paraId="00000A91">
            <w:pPr>
              <w:widowControl w:val="0"/>
              <w:pBdr>
                <w:top w:space="0" w:sz="0" w:val="nil"/>
                <w:left w:space="0" w:sz="0" w:val="nil"/>
                <w:bottom w:space="0" w:sz="0" w:val="nil"/>
                <w:right w:space="0" w:sz="0" w:val="nil"/>
                <w:between w:space="0" w:sz="0" w:val="nil"/>
              </w:pBdr>
              <w:spacing w:line="240" w:lineRule="auto"/>
              <w:ind w:right="290"/>
              <w:jc w:val="center"/>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Altas</w:t>
            </w:r>
          </w:p>
        </w:tc>
        <w:tc>
          <w:tcPr>
            <w:tcBorders>
              <w:bottom w:color="000000" w:space="0" w:sz="4" w:val="single"/>
            </w:tcBorders>
            <w:shd w:fill="efefef" w:val="clear"/>
            <w:tcMar>
              <w:top w:w="-126.99212598425198" w:type="dxa"/>
              <w:left w:w="-126.99212598425198" w:type="dxa"/>
              <w:bottom w:w="-126.99212598425198" w:type="dxa"/>
              <w:right w:w="-126.99212598425198" w:type="dxa"/>
            </w:tcMar>
            <w:vAlign w:val="center"/>
          </w:tcPr>
          <w:p w:rsidR="00000000" w:rsidDel="00000000" w:rsidP="00000000" w:rsidRDefault="00000000" w:rsidRPr="00000000" w14:paraId="00000A92">
            <w:pPr>
              <w:widowControl w:val="0"/>
              <w:pBdr>
                <w:top w:space="0" w:sz="0" w:val="nil"/>
                <w:left w:space="0" w:sz="0" w:val="nil"/>
                <w:bottom w:space="0" w:sz="0" w:val="nil"/>
                <w:right w:space="0" w:sz="0" w:val="nil"/>
                <w:between w:space="0" w:sz="0" w:val="nil"/>
              </w:pBdr>
              <w:spacing w:line="240" w:lineRule="auto"/>
              <w:ind w:right="290"/>
              <w:jc w:val="center"/>
              <w:rPr>
                <w:rFonts w:ascii="Book Antiqua" w:cs="Book Antiqua" w:eastAsia="Book Antiqua" w:hAnsi="Book Antiqua"/>
                <w:b w:val="1"/>
                <w:bCs w:val="1"/>
              </w:rPr>
            </w:pPr>
            <w:r w:rsidDel="00000000" w:rsidR="00000000" w:rsidRPr="00000000">
              <w:rPr>
                <w:rtl w:val="0"/>
              </w:rPr>
            </w:r>
          </w:p>
          <w:p w:rsidR="00000000" w:rsidDel="00000000" w:rsidP="00000000" w:rsidRDefault="00000000" w:rsidRPr="00000000" w14:paraId="00000A93">
            <w:pPr>
              <w:widowControl w:val="0"/>
              <w:pBdr>
                <w:top w:space="0" w:sz="0" w:val="nil"/>
                <w:left w:space="0" w:sz="0" w:val="nil"/>
                <w:bottom w:space="0" w:sz="0" w:val="nil"/>
                <w:right w:space="0" w:sz="0" w:val="nil"/>
                <w:between w:space="0" w:sz="0" w:val="nil"/>
              </w:pBdr>
              <w:spacing w:line="240" w:lineRule="auto"/>
              <w:ind w:right="290"/>
              <w:jc w:val="center"/>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Bajas</w:t>
            </w:r>
          </w:p>
        </w:tc>
        <w:tc>
          <w:tcPr>
            <w:tcBorders>
              <w:bottom w:color="000000" w:space="0" w:sz="4" w:val="single"/>
            </w:tcBorders>
            <w:shd w:fill="efefef" w:val="clear"/>
            <w:tcMar>
              <w:top w:w="-126.99212598425198" w:type="dxa"/>
              <w:left w:w="-126.99212598425198" w:type="dxa"/>
              <w:bottom w:w="-126.99212598425198" w:type="dxa"/>
              <w:right w:w="-126.99212598425198" w:type="dxa"/>
            </w:tcMar>
            <w:vAlign w:val="center"/>
          </w:tcPr>
          <w:p w:rsidR="00000000" w:rsidDel="00000000" w:rsidP="00000000" w:rsidRDefault="00000000" w:rsidRPr="00000000" w14:paraId="00000A94">
            <w:pPr>
              <w:widowControl w:val="0"/>
              <w:pBdr>
                <w:top w:space="0" w:sz="0" w:val="nil"/>
                <w:left w:space="0" w:sz="0" w:val="nil"/>
                <w:bottom w:space="0" w:sz="0" w:val="nil"/>
                <w:right w:space="0" w:sz="0" w:val="nil"/>
                <w:between w:space="0" w:sz="0" w:val="nil"/>
              </w:pBdr>
              <w:spacing w:line="240" w:lineRule="auto"/>
              <w:ind w:right="290"/>
              <w:jc w:val="center"/>
              <w:rPr>
                <w:rFonts w:ascii="Book Antiqua" w:cs="Book Antiqua" w:eastAsia="Book Antiqua" w:hAnsi="Book Antiqua"/>
                <w:b w:val="1"/>
                <w:bCs w:val="1"/>
              </w:rPr>
            </w:pPr>
            <w:r w:rsidDel="00000000" w:rsidR="00000000" w:rsidRPr="00000000">
              <w:rPr>
                <w:rtl w:val="0"/>
              </w:rPr>
            </w:r>
          </w:p>
          <w:p w:rsidR="00000000" w:rsidDel="00000000" w:rsidP="00000000" w:rsidRDefault="00000000" w:rsidRPr="00000000" w14:paraId="00000A95">
            <w:pPr>
              <w:widowControl w:val="0"/>
              <w:pBdr>
                <w:top w:space="0" w:sz="0" w:val="nil"/>
                <w:left w:space="0" w:sz="0" w:val="nil"/>
                <w:bottom w:space="0" w:sz="0" w:val="nil"/>
                <w:right w:space="0" w:sz="0" w:val="nil"/>
                <w:between w:space="0" w:sz="0" w:val="nil"/>
              </w:pBdr>
              <w:spacing w:line="240" w:lineRule="auto"/>
              <w:ind w:right="290"/>
              <w:jc w:val="center"/>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Saldo final</w:t>
            </w:r>
          </w:p>
        </w:tc>
      </w:tr>
      <w:tr>
        <w:trPr>
          <w:cantSplit w:val="0"/>
          <w:trHeight w:val="184.25196850393704" w:hRule="atLeast"/>
          <w:tblHeader w:val="0"/>
        </w:trPr>
        <w:tc>
          <w:tcPr>
            <w:tcBorders>
              <w:right w:color="000000" w:space="0" w:sz="4" w:val="single"/>
            </w:tcBorders>
            <w:tcMar>
              <w:top w:w="-126.99212598425198" w:type="dxa"/>
              <w:left w:w="-126.99212598425198" w:type="dxa"/>
              <w:bottom w:w="-126.99212598425198" w:type="dxa"/>
              <w:right w:w="-126.99212598425198" w:type="dxa"/>
            </w:tcMar>
            <w:vAlign w:val="center"/>
          </w:tcPr>
          <w:p w:rsidR="00000000" w:rsidDel="00000000" w:rsidP="00000000" w:rsidRDefault="00000000" w:rsidRPr="00000000" w14:paraId="00000A96">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 Largo plazo</w:t>
            </w:r>
          </w:p>
          <w:p w:rsidR="00000000" w:rsidDel="00000000" w:rsidP="00000000" w:rsidRDefault="00000000" w:rsidRPr="00000000" w14:paraId="00000A97">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(&gt; 1 año); Cta. 142.0</w:t>
            </w:r>
          </w:p>
        </w:tc>
        <w:tc>
          <w:tcPr>
            <w:tcBorders>
              <w:top w:color="000000" w:space="0" w:sz="4" w:val="single"/>
              <w:left w:color="000000" w:space="0" w:sz="4" w:val="single"/>
              <w:bottom w:color="000000" w:space="0" w:sz="4" w:val="single"/>
              <w:right w:color="000000" w:space="0" w:sz="4" w:val="single"/>
            </w:tcBorders>
            <w:tcMar>
              <w:top w:w="-126.99212598425198" w:type="dxa"/>
              <w:left w:w="-126.99212598425198" w:type="dxa"/>
              <w:bottom w:w="-126.99212598425198" w:type="dxa"/>
              <w:right w:w="-126.99212598425198" w:type="dxa"/>
            </w:tcMar>
            <w:vAlign w:val="center"/>
          </w:tcPr>
          <w:p w:rsidR="00000000" w:rsidDel="00000000" w:rsidP="00000000" w:rsidRDefault="00000000" w:rsidRPr="00000000" w14:paraId="00000A98">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553.997,29</w:t>
            </w:r>
          </w:p>
        </w:tc>
        <w:tc>
          <w:tcPr>
            <w:tcBorders>
              <w:top w:color="000000" w:space="0" w:sz="4" w:val="single"/>
              <w:left w:color="000000" w:space="0" w:sz="4" w:val="single"/>
              <w:bottom w:color="000000" w:space="0" w:sz="4" w:val="single"/>
              <w:right w:color="000000" w:space="0" w:sz="4" w:val="single"/>
            </w:tcBorders>
            <w:tcMar>
              <w:top w:w="-126.99212598425198" w:type="dxa"/>
              <w:left w:w="-126.99212598425198" w:type="dxa"/>
              <w:bottom w:w="-126.99212598425198" w:type="dxa"/>
              <w:right w:w="-126.99212598425198" w:type="dxa"/>
            </w:tcMar>
            <w:vAlign w:val="center"/>
          </w:tcPr>
          <w:p w:rsidR="00000000" w:rsidDel="00000000" w:rsidP="00000000" w:rsidRDefault="00000000" w:rsidRPr="00000000" w14:paraId="00000A99">
            <w:pPr>
              <w:widowControl w:val="0"/>
              <w:pBdr>
                <w:top w:space="0" w:sz="0" w:val="nil"/>
                <w:left w:space="0" w:sz="0" w:val="nil"/>
                <w:bottom w:space="0" w:sz="0" w:val="nil"/>
                <w:right w:space="0" w:sz="0" w:val="nil"/>
                <w:between w:space="0" w:sz="0" w:val="nil"/>
              </w:pBdr>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184.815,49</w:t>
            </w:r>
          </w:p>
        </w:tc>
        <w:tc>
          <w:tcPr>
            <w:tcBorders>
              <w:top w:color="000000" w:space="0" w:sz="4" w:val="single"/>
              <w:left w:color="000000" w:space="0" w:sz="4" w:val="single"/>
              <w:bottom w:color="000000" w:space="0" w:sz="4" w:val="single"/>
              <w:right w:color="000000" w:space="0" w:sz="4" w:val="single"/>
            </w:tcBorders>
            <w:tcMar>
              <w:top w:w="-126.99212598425198" w:type="dxa"/>
              <w:left w:w="-126.99212598425198" w:type="dxa"/>
              <w:bottom w:w="-126.99212598425198" w:type="dxa"/>
              <w:right w:w="-126.99212598425198" w:type="dxa"/>
            </w:tcMar>
            <w:vAlign w:val="center"/>
          </w:tcPr>
          <w:p w:rsidR="00000000" w:rsidDel="00000000" w:rsidP="00000000" w:rsidRDefault="00000000" w:rsidRPr="00000000" w14:paraId="00000A9A">
            <w:pPr>
              <w:widowControl w:val="0"/>
              <w:pBdr>
                <w:top w:space="0" w:sz="0" w:val="nil"/>
                <w:left w:space="0" w:sz="0" w:val="nil"/>
                <w:bottom w:space="0" w:sz="0" w:val="nil"/>
                <w:right w:space="0" w:sz="0" w:val="nil"/>
                <w:between w:space="0" w:sz="0" w:val="nil"/>
              </w:pBdr>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135.401,57</w:t>
            </w:r>
          </w:p>
        </w:tc>
        <w:tc>
          <w:tcPr>
            <w:tcBorders>
              <w:top w:color="000000" w:space="0" w:sz="4" w:val="single"/>
              <w:left w:color="000000" w:space="0" w:sz="4" w:val="single"/>
              <w:bottom w:color="000000" w:space="0" w:sz="4" w:val="single"/>
              <w:right w:color="000000" w:space="0" w:sz="4" w:val="single"/>
            </w:tcBorders>
            <w:tcMar>
              <w:top w:w="-126.99212598425198" w:type="dxa"/>
              <w:left w:w="-126.99212598425198" w:type="dxa"/>
              <w:bottom w:w="-126.99212598425198" w:type="dxa"/>
              <w:right w:w="-126.99212598425198" w:type="dxa"/>
            </w:tcMar>
            <w:vAlign w:val="center"/>
          </w:tcPr>
          <w:p w:rsidR="00000000" w:rsidDel="00000000" w:rsidP="00000000" w:rsidRDefault="00000000" w:rsidRPr="00000000" w14:paraId="00000A9B">
            <w:pPr>
              <w:widowControl w:val="0"/>
              <w:pBdr>
                <w:top w:space="0" w:sz="0" w:val="nil"/>
                <w:left w:space="0" w:sz="0" w:val="nil"/>
                <w:bottom w:space="0" w:sz="0" w:val="nil"/>
                <w:right w:space="0" w:sz="0" w:val="nil"/>
                <w:between w:space="0" w:sz="0" w:val="nil"/>
              </w:pBdr>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603.411,21</w:t>
            </w:r>
          </w:p>
        </w:tc>
      </w:tr>
      <w:tr>
        <w:trPr>
          <w:cantSplit w:val="0"/>
          <w:trHeight w:val="184.25196850393704" w:hRule="atLeast"/>
          <w:tblHeader w:val="0"/>
        </w:trPr>
        <w:tc>
          <w:tcPr>
            <w:tcBorders>
              <w:right w:color="000000" w:space="0" w:sz="4" w:val="single"/>
            </w:tcBorders>
            <w:tcMar>
              <w:top w:w="-126.99212598425198" w:type="dxa"/>
              <w:left w:w="-126.99212598425198" w:type="dxa"/>
              <w:bottom w:w="-126.99212598425198" w:type="dxa"/>
              <w:right w:w="-126.99212598425198" w:type="dxa"/>
            </w:tcMar>
            <w:vAlign w:val="center"/>
          </w:tcPr>
          <w:p w:rsidR="00000000" w:rsidDel="00000000" w:rsidP="00000000" w:rsidRDefault="00000000" w:rsidRPr="00000000" w14:paraId="00000A9C">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Corto plazo</w:t>
            </w:r>
          </w:p>
          <w:p w:rsidR="00000000" w:rsidDel="00000000" w:rsidP="00000000" w:rsidRDefault="00000000" w:rsidRPr="00000000" w14:paraId="00000A9D">
            <w:pPr>
              <w:widowControl w:val="0"/>
              <w:pBdr>
                <w:top w:space="0" w:sz="0" w:val="nil"/>
                <w:left w:space="0" w:sz="0" w:val="nil"/>
                <w:bottom w:space="0" w:sz="0" w:val="nil"/>
                <w:right w:space="0" w:sz="0" w:val="nil"/>
                <w:between w:space="0" w:sz="0" w:val="nil"/>
              </w:pBdr>
              <w:spacing w:line="240" w:lineRule="auto"/>
              <w:ind w:right="290"/>
              <w:jc w:val="both"/>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 Hasta 1 año); Cta. 5292.</w:t>
            </w:r>
          </w:p>
        </w:tc>
        <w:tc>
          <w:tcPr>
            <w:tcBorders>
              <w:top w:color="000000" w:space="0" w:sz="4" w:val="single"/>
              <w:left w:color="000000" w:space="0" w:sz="4" w:val="single"/>
              <w:bottom w:color="000000" w:space="0" w:sz="4" w:val="single"/>
              <w:right w:color="000000" w:space="0" w:sz="4" w:val="single"/>
            </w:tcBorders>
            <w:tcMar>
              <w:top w:w="-126.99212598425198" w:type="dxa"/>
              <w:left w:w="-126.99212598425198" w:type="dxa"/>
              <w:bottom w:w="-126.99212598425198" w:type="dxa"/>
              <w:right w:w="-126.99212598425198" w:type="dxa"/>
            </w:tcMar>
            <w:vAlign w:val="center"/>
          </w:tcPr>
          <w:p w:rsidR="00000000" w:rsidDel="00000000" w:rsidP="00000000" w:rsidRDefault="00000000" w:rsidRPr="00000000" w14:paraId="00000A9E">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97.163,90</w:t>
            </w:r>
          </w:p>
        </w:tc>
        <w:tc>
          <w:tcPr>
            <w:tcBorders>
              <w:top w:color="000000" w:space="0" w:sz="4" w:val="single"/>
              <w:left w:color="000000" w:space="0" w:sz="4" w:val="single"/>
              <w:bottom w:color="000000" w:space="0" w:sz="4" w:val="single"/>
              <w:right w:color="000000" w:space="0" w:sz="4" w:val="single"/>
            </w:tcBorders>
            <w:tcMar>
              <w:top w:w="-126.99212598425198" w:type="dxa"/>
              <w:left w:w="-126.99212598425198" w:type="dxa"/>
              <w:bottom w:w="-126.99212598425198" w:type="dxa"/>
              <w:right w:w="-126.99212598425198" w:type="dxa"/>
            </w:tcMar>
            <w:vAlign w:val="center"/>
          </w:tcPr>
          <w:p w:rsidR="00000000" w:rsidDel="00000000" w:rsidP="00000000" w:rsidRDefault="00000000" w:rsidRPr="00000000" w14:paraId="00000A9F">
            <w:pPr>
              <w:widowControl w:val="0"/>
              <w:pBdr>
                <w:top w:space="0" w:sz="0" w:val="nil"/>
                <w:left w:space="0" w:sz="0" w:val="nil"/>
                <w:bottom w:space="0" w:sz="0" w:val="nil"/>
                <w:right w:space="0" w:sz="0" w:val="nil"/>
                <w:between w:space="0" w:sz="0" w:val="nil"/>
              </w:pBdr>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131.430,37</w:t>
            </w:r>
          </w:p>
        </w:tc>
        <w:tc>
          <w:tcPr>
            <w:tcBorders>
              <w:top w:color="000000" w:space="0" w:sz="4" w:val="single"/>
              <w:left w:color="000000" w:space="0" w:sz="4" w:val="single"/>
              <w:bottom w:color="000000" w:space="0" w:sz="4" w:val="single"/>
              <w:right w:color="000000" w:space="0" w:sz="4" w:val="single"/>
            </w:tcBorders>
            <w:tcMar>
              <w:top w:w="-126.99212598425198" w:type="dxa"/>
              <w:left w:w="-126.99212598425198" w:type="dxa"/>
              <w:bottom w:w="-126.99212598425198" w:type="dxa"/>
              <w:right w:w="-126.99212598425198" w:type="dxa"/>
            </w:tcMar>
            <w:vAlign w:val="center"/>
          </w:tcPr>
          <w:p w:rsidR="00000000" w:rsidDel="00000000" w:rsidP="00000000" w:rsidRDefault="00000000" w:rsidRPr="00000000" w14:paraId="00000AA0">
            <w:pPr>
              <w:widowControl w:val="0"/>
              <w:pBdr>
                <w:top w:space="0" w:sz="0" w:val="nil"/>
                <w:left w:space="0" w:sz="0" w:val="nil"/>
                <w:bottom w:space="0" w:sz="0" w:val="nil"/>
                <w:right w:space="0" w:sz="0" w:val="nil"/>
                <w:between w:space="0" w:sz="0" w:val="nil"/>
              </w:pBdr>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 97.163,90</w:t>
            </w:r>
          </w:p>
        </w:tc>
        <w:tc>
          <w:tcPr>
            <w:tcBorders>
              <w:top w:color="000000" w:space="0" w:sz="4" w:val="single"/>
              <w:left w:color="000000" w:space="0" w:sz="4" w:val="single"/>
              <w:bottom w:color="000000" w:space="0" w:sz="4" w:val="single"/>
              <w:right w:color="000000" w:space="0" w:sz="4" w:val="single"/>
            </w:tcBorders>
            <w:tcMar>
              <w:top w:w="-126.99212598425198" w:type="dxa"/>
              <w:left w:w="-126.99212598425198" w:type="dxa"/>
              <w:bottom w:w="-126.99212598425198" w:type="dxa"/>
              <w:right w:w="-126.99212598425198" w:type="dxa"/>
            </w:tcMar>
            <w:vAlign w:val="center"/>
          </w:tcPr>
          <w:p w:rsidR="00000000" w:rsidDel="00000000" w:rsidP="00000000" w:rsidRDefault="00000000" w:rsidRPr="00000000" w14:paraId="00000AA1">
            <w:pPr>
              <w:widowControl w:val="0"/>
              <w:pBdr>
                <w:top w:space="0" w:sz="0" w:val="nil"/>
                <w:left w:space="0" w:sz="0" w:val="nil"/>
                <w:bottom w:space="0" w:sz="0" w:val="nil"/>
                <w:right w:space="0" w:sz="0" w:val="nil"/>
                <w:between w:space="0" w:sz="0" w:val="nil"/>
              </w:pBdr>
              <w:spacing w:line="240" w:lineRule="auto"/>
              <w:ind w:right="290"/>
              <w:jc w:val="right"/>
              <w:rPr>
                <w:rFonts w:ascii="Book Antiqua" w:cs="Book Antiqua" w:eastAsia="Book Antiqua" w:hAnsi="Book Antiqua"/>
                <w:b w:val="1"/>
                <w:bCs w:val="1"/>
              </w:rPr>
            </w:pP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b w:val="1"/>
                <w:bCs w:val="1"/>
                <w:rtl w:val="0"/>
              </w:rPr>
              <w:t xml:space="preserve">131.430,37</w:t>
            </w:r>
          </w:p>
          <w:p w:rsidR="00000000" w:rsidDel="00000000" w:rsidP="00000000" w:rsidRDefault="00000000" w:rsidRPr="00000000" w14:paraId="00000AA2">
            <w:pPr>
              <w:widowControl w:val="0"/>
              <w:pBdr>
                <w:top w:space="0" w:sz="0" w:val="nil"/>
                <w:left w:space="0" w:sz="0" w:val="nil"/>
                <w:bottom w:space="0" w:sz="0" w:val="nil"/>
                <w:right w:space="0" w:sz="0" w:val="nil"/>
                <w:between w:space="0" w:sz="0" w:val="nil"/>
              </w:pBdr>
              <w:spacing w:line="240" w:lineRule="auto"/>
              <w:ind w:right="290"/>
              <w:jc w:val="right"/>
              <w:rPr>
                <w:rFonts w:ascii="Book Antiqua" w:cs="Book Antiqua" w:eastAsia="Book Antiqua" w:hAnsi="Book Antiqua"/>
                <w:b w:val="1"/>
                <w:bCs w:val="1"/>
              </w:rPr>
            </w:pPr>
            <w:r w:rsidDel="00000000" w:rsidR="00000000" w:rsidRPr="00000000">
              <w:rPr>
                <w:rtl w:val="0"/>
              </w:rPr>
            </w:r>
          </w:p>
        </w:tc>
      </w:tr>
    </w:tbl>
    <w:p w:rsidR="00000000" w:rsidDel="00000000" w:rsidP="00000000" w:rsidRDefault="00000000" w:rsidRPr="00000000" w14:paraId="00000AA3">
      <w:pPr>
        <w:widowControl w:val="0"/>
        <w:spacing w:before="300" w:line="240" w:lineRule="auto"/>
        <w:ind w:left="141" w:right="29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movimiento durante el ejercicio </w:t>
      </w:r>
      <w:r w:rsidDel="00000000" w:rsidR="00000000" w:rsidRPr="00000000">
        <w:rPr>
          <w:rFonts w:ascii="Book Antiqua" w:cs="Book Antiqua" w:eastAsia="Book Antiqua" w:hAnsi="Book Antiqua"/>
          <w:b w:val="1"/>
          <w:bCs w:val="1"/>
          <w:rtl w:val="0"/>
        </w:rPr>
        <w:t xml:space="preserve">2023 </w:t>
      </w:r>
      <w:r w:rsidDel="00000000" w:rsidR="00000000" w:rsidRPr="00000000">
        <w:rPr>
          <w:rFonts w:ascii="Book Antiqua" w:cs="Book Antiqua" w:eastAsia="Book Antiqua" w:hAnsi="Book Antiqua"/>
          <w:rtl w:val="0"/>
        </w:rPr>
        <w:t xml:space="preserve">de las provisiones incluidas en el balance de  situación fue el siguiente:</w:t>
      </w:r>
    </w:p>
    <w:p w:rsidR="00000000" w:rsidDel="00000000" w:rsidP="00000000" w:rsidRDefault="00000000" w:rsidRPr="00000000" w14:paraId="00000AA4">
      <w:pPr>
        <w:widowControl w:val="0"/>
        <w:spacing w:before="12" w:line="240" w:lineRule="auto"/>
        <w:ind w:left="141" w:right="290" w:firstLine="0"/>
        <w:jc w:val="both"/>
        <w:rPr>
          <w:rFonts w:ascii="Book Antiqua" w:cs="Book Antiqua" w:eastAsia="Book Antiqua" w:hAnsi="Book Antiqua"/>
          <w:b w:val="1"/>
          <w:bCs w:val="1"/>
        </w:rPr>
      </w:pPr>
      <w:r w:rsidDel="00000000" w:rsidR="00000000" w:rsidRPr="00000000">
        <w:rPr>
          <w:rtl w:val="0"/>
        </w:rPr>
      </w:r>
    </w:p>
    <w:tbl>
      <w:tblPr>
        <w:tblStyle w:val="Table53"/>
        <w:tblW w:w="9015.0" w:type="dxa"/>
        <w:jc w:val="left"/>
        <w:tblInd w:w="1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505"/>
        <w:gridCol w:w="1770"/>
        <w:gridCol w:w="1500"/>
        <w:gridCol w:w="1425"/>
        <w:gridCol w:w="1815"/>
        <w:tblGridChange w:id="0">
          <w:tblGrid>
            <w:gridCol w:w="2505"/>
            <w:gridCol w:w="1770"/>
            <w:gridCol w:w="1500"/>
            <w:gridCol w:w="1425"/>
            <w:gridCol w:w="1815"/>
          </w:tblGrid>
        </w:tblGridChange>
      </w:tblGrid>
      <w:tr>
        <w:trPr>
          <w:cantSplit w:val="0"/>
          <w:trHeight w:val="531.7795275590552" w:hRule="atLeast"/>
          <w:tblHeader w:val="1"/>
        </w:trPr>
        <w:tc>
          <w:tcPr>
            <w:shd w:fill="efefef" w:val="clear"/>
            <w:tcMar>
              <w:top w:w="-126.99212598425198" w:type="dxa"/>
              <w:left w:w="-126.99212598425198" w:type="dxa"/>
              <w:bottom w:w="-126.99212598425198" w:type="dxa"/>
              <w:right w:w="-126.99212598425198" w:type="dxa"/>
            </w:tcMar>
          </w:tcPr>
          <w:p w:rsidR="00000000" w:rsidDel="00000000" w:rsidP="00000000" w:rsidRDefault="00000000" w:rsidRPr="00000000" w14:paraId="00000AA5">
            <w:pPr>
              <w:widowControl w:val="0"/>
              <w:spacing w:line="240" w:lineRule="auto"/>
              <w:ind w:right="290"/>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Provisiones para responsabilidades</w:t>
            </w:r>
          </w:p>
        </w:tc>
        <w:tc>
          <w:tcPr>
            <w:tcBorders>
              <w:bottom w:color="000000" w:space="0" w:sz="4" w:val="single"/>
            </w:tcBorders>
            <w:shd w:fill="efefef" w:val="clear"/>
            <w:tcMar>
              <w:top w:w="-126.99212598425198" w:type="dxa"/>
              <w:left w:w="-126.99212598425198" w:type="dxa"/>
              <w:bottom w:w="-126.99212598425198" w:type="dxa"/>
              <w:right w:w="-126.99212598425198" w:type="dxa"/>
            </w:tcMar>
          </w:tcPr>
          <w:p w:rsidR="00000000" w:rsidDel="00000000" w:rsidP="00000000" w:rsidRDefault="00000000" w:rsidRPr="00000000" w14:paraId="00000AA6">
            <w:pPr>
              <w:widowControl w:val="0"/>
              <w:spacing w:line="240" w:lineRule="auto"/>
              <w:ind w:right="290"/>
              <w:jc w:val="right"/>
              <w:rPr>
                <w:rFonts w:ascii="Book Antiqua" w:cs="Book Antiqua" w:eastAsia="Book Antiqua" w:hAnsi="Book Antiqua"/>
                <w:b w:val="1"/>
                <w:bCs w:val="1"/>
              </w:rPr>
            </w:pPr>
            <w:r w:rsidDel="00000000" w:rsidR="00000000" w:rsidRPr="00000000">
              <w:rPr>
                <w:rtl w:val="0"/>
              </w:rPr>
            </w:r>
          </w:p>
          <w:p w:rsidR="00000000" w:rsidDel="00000000" w:rsidP="00000000" w:rsidRDefault="00000000" w:rsidRPr="00000000" w14:paraId="00000AA7">
            <w:pPr>
              <w:widowControl w:val="0"/>
              <w:spacing w:line="240" w:lineRule="auto"/>
              <w:ind w:right="290"/>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Saldo inicial</w:t>
            </w:r>
          </w:p>
        </w:tc>
        <w:tc>
          <w:tcPr>
            <w:tcBorders>
              <w:bottom w:color="000000" w:space="0" w:sz="4" w:val="single"/>
            </w:tcBorders>
            <w:shd w:fill="efefef" w:val="clear"/>
            <w:tcMar>
              <w:top w:w="-126.99212598425198" w:type="dxa"/>
              <w:left w:w="-126.99212598425198" w:type="dxa"/>
              <w:bottom w:w="-126.99212598425198" w:type="dxa"/>
              <w:right w:w="-126.99212598425198" w:type="dxa"/>
            </w:tcMar>
          </w:tcPr>
          <w:p w:rsidR="00000000" w:rsidDel="00000000" w:rsidP="00000000" w:rsidRDefault="00000000" w:rsidRPr="00000000" w14:paraId="00000AA8">
            <w:pPr>
              <w:widowControl w:val="0"/>
              <w:spacing w:line="240" w:lineRule="auto"/>
              <w:ind w:right="290"/>
              <w:jc w:val="right"/>
              <w:rPr>
                <w:rFonts w:ascii="Book Antiqua" w:cs="Book Antiqua" w:eastAsia="Book Antiqua" w:hAnsi="Book Antiqua"/>
                <w:b w:val="1"/>
                <w:bCs w:val="1"/>
              </w:rPr>
            </w:pPr>
            <w:r w:rsidDel="00000000" w:rsidR="00000000" w:rsidRPr="00000000">
              <w:rPr>
                <w:rtl w:val="0"/>
              </w:rPr>
            </w:r>
          </w:p>
          <w:p w:rsidR="00000000" w:rsidDel="00000000" w:rsidP="00000000" w:rsidRDefault="00000000" w:rsidRPr="00000000" w14:paraId="00000AA9">
            <w:pPr>
              <w:widowControl w:val="0"/>
              <w:spacing w:line="240" w:lineRule="auto"/>
              <w:ind w:right="290"/>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Altas</w:t>
            </w:r>
          </w:p>
        </w:tc>
        <w:tc>
          <w:tcPr>
            <w:tcBorders>
              <w:bottom w:color="000000" w:space="0" w:sz="4" w:val="single"/>
            </w:tcBorders>
            <w:shd w:fill="efefef" w:val="clear"/>
            <w:tcMar>
              <w:top w:w="-126.99212598425198" w:type="dxa"/>
              <w:left w:w="-126.99212598425198" w:type="dxa"/>
              <w:bottom w:w="-126.99212598425198" w:type="dxa"/>
              <w:right w:w="-126.99212598425198" w:type="dxa"/>
            </w:tcMar>
          </w:tcPr>
          <w:p w:rsidR="00000000" w:rsidDel="00000000" w:rsidP="00000000" w:rsidRDefault="00000000" w:rsidRPr="00000000" w14:paraId="00000AAA">
            <w:pPr>
              <w:widowControl w:val="0"/>
              <w:spacing w:line="240" w:lineRule="auto"/>
              <w:ind w:right="290"/>
              <w:jc w:val="right"/>
              <w:rPr>
                <w:rFonts w:ascii="Book Antiqua" w:cs="Book Antiqua" w:eastAsia="Book Antiqua" w:hAnsi="Book Antiqua"/>
                <w:b w:val="1"/>
                <w:bCs w:val="1"/>
              </w:rPr>
            </w:pPr>
            <w:r w:rsidDel="00000000" w:rsidR="00000000" w:rsidRPr="00000000">
              <w:rPr>
                <w:rtl w:val="0"/>
              </w:rPr>
            </w:r>
          </w:p>
          <w:p w:rsidR="00000000" w:rsidDel="00000000" w:rsidP="00000000" w:rsidRDefault="00000000" w:rsidRPr="00000000" w14:paraId="00000AAB">
            <w:pPr>
              <w:widowControl w:val="0"/>
              <w:spacing w:line="240" w:lineRule="auto"/>
              <w:ind w:right="290"/>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Bajas</w:t>
            </w:r>
          </w:p>
        </w:tc>
        <w:tc>
          <w:tcPr>
            <w:tcBorders>
              <w:bottom w:color="000000" w:space="0" w:sz="4" w:val="single"/>
            </w:tcBorders>
            <w:shd w:fill="efefef" w:val="clear"/>
            <w:tcMar>
              <w:top w:w="-126.99212598425198" w:type="dxa"/>
              <w:left w:w="-126.99212598425198" w:type="dxa"/>
              <w:bottom w:w="-126.99212598425198" w:type="dxa"/>
              <w:right w:w="-126.99212598425198" w:type="dxa"/>
            </w:tcMar>
          </w:tcPr>
          <w:p w:rsidR="00000000" w:rsidDel="00000000" w:rsidP="00000000" w:rsidRDefault="00000000" w:rsidRPr="00000000" w14:paraId="00000AAC">
            <w:pPr>
              <w:widowControl w:val="0"/>
              <w:spacing w:line="240" w:lineRule="auto"/>
              <w:ind w:right="290"/>
              <w:jc w:val="right"/>
              <w:rPr>
                <w:rFonts w:ascii="Book Antiqua" w:cs="Book Antiqua" w:eastAsia="Book Antiqua" w:hAnsi="Book Antiqua"/>
                <w:b w:val="1"/>
                <w:bCs w:val="1"/>
              </w:rPr>
            </w:pPr>
            <w:r w:rsidDel="00000000" w:rsidR="00000000" w:rsidRPr="00000000">
              <w:rPr>
                <w:rtl w:val="0"/>
              </w:rPr>
            </w:r>
          </w:p>
          <w:p w:rsidR="00000000" w:rsidDel="00000000" w:rsidP="00000000" w:rsidRDefault="00000000" w:rsidRPr="00000000" w14:paraId="00000AAD">
            <w:pPr>
              <w:widowControl w:val="0"/>
              <w:spacing w:line="240" w:lineRule="auto"/>
              <w:ind w:right="290"/>
              <w:jc w:val="right"/>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Saldo final</w:t>
            </w:r>
          </w:p>
        </w:tc>
      </w:tr>
      <w:tr>
        <w:trPr>
          <w:cantSplit w:val="0"/>
          <w:trHeight w:val="468" w:hRule="atLeast"/>
          <w:tblHeader w:val="0"/>
        </w:trPr>
        <w:tc>
          <w:tcPr>
            <w:tcBorders>
              <w:right w:color="000000" w:space="0" w:sz="4" w:val="single"/>
            </w:tcBorders>
            <w:tcMar>
              <w:top w:w="-70.29921259842521" w:type="dxa"/>
              <w:left w:w="-70.29921259842521" w:type="dxa"/>
              <w:bottom w:w="-70.29921259842521" w:type="dxa"/>
              <w:right w:w="-70.29921259842521" w:type="dxa"/>
            </w:tcMar>
          </w:tcPr>
          <w:p w:rsidR="00000000" w:rsidDel="00000000" w:rsidP="00000000" w:rsidRDefault="00000000" w:rsidRPr="00000000" w14:paraId="00000AAE">
            <w:pPr>
              <w:widowControl w:val="0"/>
              <w:spacing w:line="240" w:lineRule="auto"/>
              <w:ind w:right="290"/>
              <w:jc w:val="both"/>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 Largo plazo</w:t>
            </w:r>
          </w:p>
          <w:p w:rsidR="00000000" w:rsidDel="00000000" w:rsidP="00000000" w:rsidRDefault="00000000" w:rsidRPr="00000000" w14:paraId="00000AAF">
            <w:pPr>
              <w:widowControl w:val="0"/>
              <w:spacing w:line="240" w:lineRule="auto"/>
              <w:ind w:right="290"/>
              <w:jc w:val="both"/>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(&gt; 1 año)</w:t>
            </w:r>
          </w:p>
        </w:tc>
        <w:tc>
          <w:tcPr>
            <w:tcBorders>
              <w:top w:color="000000" w:space="0" w:sz="4" w:val="single"/>
              <w:left w:color="000000" w:space="0" w:sz="4" w:val="single"/>
              <w:bottom w:color="000000" w:space="0" w:sz="4" w:val="single"/>
              <w:right w:color="000000" w:space="0" w:sz="4" w:val="single"/>
            </w:tcBorders>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AB0">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 473.684,66</w:t>
            </w:r>
          </w:p>
        </w:tc>
        <w:tc>
          <w:tcPr>
            <w:tcBorders>
              <w:top w:color="000000" w:space="0" w:sz="4" w:val="single"/>
              <w:left w:color="000000" w:space="0" w:sz="4" w:val="single"/>
              <w:bottom w:color="000000" w:space="0" w:sz="4" w:val="single"/>
              <w:right w:color="000000" w:space="0" w:sz="4" w:val="single"/>
            </w:tcBorders>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AB1">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177.476,53</w:t>
            </w:r>
          </w:p>
        </w:tc>
        <w:tc>
          <w:tcPr>
            <w:tcBorders>
              <w:top w:color="000000" w:space="0" w:sz="4" w:val="single"/>
              <w:left w:color="000000" w:space="0" w:sz="4" w:val="single"/>
              <w:bottom w:color="000000" w:space="0" w:sz="4" w:val="single"/>
              <w:right w:color="000000" w:space="0" w:sz="4" w:val="single"/>
            </w:tcBorders>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AB2">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97.163,90</w:t>
            </w:r>
          </w:p>
        </w:tc>
        <w:tc>
          <w:tcPr>
            <w:tcBorders>
              <w:top w:color="000000" w:space="0" w:sz="4" w:val="single"/>
              <w:left w:color="000000" w:space="0" w:sz="4" w:val="single"/>
              <w:bottom w:color="000000" w:space="0" w:sz="4" w:val="single"/>
              <w:right w:color="000000" w:space="0" w:sz="4" w:val="single"/>
            </w:tcBorders>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AB3">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553.997,29</w:t>
            </w:r>
          </w:p>
        </w:tc>
      </w:tr>
      <w:tr>
        <w:trPr>
          <w:cantSplit w:val="0"/>
          <w:trHeight w:val="468" w:hRule="atLeast"/>
          <w:tblHeader w:val="0"/>
        </w:trPr>
        <w:tc>
          <w:tcPr>
            <w:tcBorders>
              <w:right w:color="000000" w:space="0" w:sz="4" w:val="single"/>
            </w:tcBorders>
            <w:tcMar>
              <w:top w:w="-70.29921259842521" w:type="dxa"/>
              <w:left w:w="-70.29921259842521" w:type="dxa"/>
              <w:bottom w:w="-70.29921259842521" w:type="dxa"/>
              <w:right w:w="-70.29921259842521" w:type="dxa"/>
            </w:tcMar>
          </w:tcPr>
          <w:p w:rsidR="00000000" w:rsidDel="00000000" w:rsidP="00000000" w:rsidRDefault="00000000" w:rsidRPr="00000000" w14:paraId="00000AB4">
            <w:pPr>
              <w:widowControl w:val="0"/>
              <w:spacing w:line="240" w:lineRule="auto"/>
              <w:ind w:right="290"/>
              <w:jc w:val="both"/>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Corto plazo</w:t>
            </w:r>
          </w:p>
          <w:p w:rsidR="00000000" w:rsidDel="00000000" w:rsidP="00000000" w:rsidRDefault="00000000" w:rsidRPr="00000000" w14:paraId="00000AB5">
            <w:pPr>
              <w:widowControl w:val="0"/>
              <w:spacing w:line="240" w:lineRule="auto"/>
              <w:ind w:right="290"/>
              <w:jc w:val="both"/>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 Hasta 1 año)</w:t>
            </w:r>
          </w:p>
        </w:tc>
        <w:tc>
          <w:tcPr>
            <w:tcBorders>
              <w:top w:color="000000" w:space="0" w:sz="4" w:val="single"/>
              <w:left w:color="000000" w:space="0" w:sz="4" w:val="single"/>
              <w:bottom w:color="000000" w:space="0" w:sz="4" w:val="single"/>
              <w:right w:color="000000" w:space="0" w:sz="4" w:val="single"/>
            </w:tcBorders>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AB6">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66.913,42</w:t>
            </w:r>
          </w:p>
        </w:tc>
        <w:tc>
          <w:tcPr>
            <w:tcBorders>
              <w:top w:color="000000" w:space="0" w:sz="4" w:val="single"/>
              <w:left w:color="000000" w:space="0" w:sz="4" w:val="single"/>
              <w:bottom w:color="000000" w:space="0" w:sz="4" w:val="single"/>
              <w:right w:color="000000" w:space="0" w:sz="4" w:val="single"/>
            </w:tcBorders>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AB7">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97.163,90</w:t>
            </w:r>
          </w:p>
        </w:tc>
        <w:tc>
          <w:tcPr>
            <w:tcBorders>
              <w:top w:color="000000" w:space="0" w:sz="4" w:val="single"/>
              <w:left w:color="000000" w:space="0" w:sz="4" w:val="single"/>
              <w:bottom w:color="000000" w:space="0" w:sz="4" w:val="single"/>
              <w:right w:color="000000" w:space="0" w:sz="4" w:val="single"/>
            </w:tcBorders>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AB8">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 66.913,42</w:t>
            </w:r>
          </w:p>
        </w:tc>
        <w:tc>
          <w:tcPr>
            <w:tcBorders>
              <w:top w:color="000000" w:space="0" w:sz="4" w:val="single"/>
              <w:left w:color="000000" w:space="0" w:sz="4" w:val="single"/>
              <w:bottom w:color="000000" w:space="0" w:sz="4" w:val="single"/>
              <w:right w:color="000000" w:space="0" w:sz="4" w:val="single"/>
            </w:tcBorders>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AB9">
            <w:pPr>
              <w:widowControl w:val="0"/>
              <w:spacing w:line="240" w:lineRule="auto"/>
              <w:ind w:right="29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    97.163,90</w:t>
            </w:r>
          </w:p>
        </w:tc>
      </w:tr>
    </w:tbl>
    <w:p w:rsidR="00000000" w:rsidDel="00000000" w:rsidP="00000000" w:rsidRDefault="00000000" w:rsidRPr="00000000" w14:paraId="00000ABA">
      <w:pPr>
        <w:widowControl w:val="0"/>
        <w:spacing w:before="3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Aparte de las </w:t>
      </w:r>
      <w:r w:rsidDel="00000000" w:rsidR="00000000" w:rsidRPr="00000000">
        <w:rPr>
          <w:rFonts w:ascii="Book Antiqua" w:cs="Book Antiqua" w:eastAsia="Book Antiqua" w:hAnsi="Book Antiqua"/>
          <w:rtl w:val="0"/>
        </w:rPr>
        <w:t xml:space="preserve">provisiones</w:t>
      </w:r>
      <w:r w:rsidDel="00000000" w:rsidR="00000000" w:rsidRPr="00000000">
        <w:rPr>
          <w:rFonts w:ascii="Book Antiqua" w:cs="Book Antiqua" w:eastAsia="Book Antiqua" w:hAnsi="Book Antiqua"/>
          <w:color w:val="000000"/>
          <w:rtl w:val="0"/>
        </w:rPr>
        <w:t xml:space="preserve"> </w:t>
      </w:r>
      <w:r w:rsidDel="00000000" w:rsidR="00000000" w:rsidRPr="00000000">
        <w:rPr>
          <w:rFonts w:ascii="Book Antiqua" w:cs="Book Antiqua" w:eastAsia="Book Antiqua" w:hAnsi="Book Antiqua"/>
          <w:rtl w:val="0"/>
        </w:rPr>
        <w:t xml:space="preserve">indicadas</w:t>
      </w:r>
      <w:r w:rsidDel="00000000" w:rsidR="00000000" w:rsidRPr="00000000">
        <w:rPr>
          <w:rFonts w:ascii="Book Antiqua" w:cs="Book Antiqua" w:eastAsia="Book Antiqua" w:hAnsi="Book Antiqua"/>
          <w:color w:val="000000"/>
          <w:rtl w:val="0"/>
        </w:rPr>
        <w:t xml:space="preserve">, la </w:t>
      </w:r>
      <w:r w:rsidDel="00000000" w:rsidR="00000000" w:rsidRPr="00000000">
        <w:rPr>
          <w:rFonts w:ascii="Book Antiqua" w:cs="Book Antiqua" w:eastAsia="Book Antiqua" w:hAnsi="Book Antiqua"/>
          <w:rtl w:val="0"/>
        </w:rPr>
        <w:t xml:space="preserve">Junta Directiva </w:t>
      </w:r>
      <w:r w:rsidDel="00000000" w:rsidR="00000000" w:rsidRPr="00000000">
        <w:rPr>
          <w:rFonts w:ascii="Book Antiqua" w:cs="Book Antiqua" w:eastAsia="Book Antiqua" w:hAnsi="Book Antiqua"/>
          <w:color w:val="000000"/>
          <w:rtl w:val="0"/>
        </w:rPr>
        <w:t xml:space="preserve">considera que no existen  pleitos, litigios o procedimientos penales, civiles o administrativos en los que se halle incursa la </w:t>
      </w:r>
      <w:r w:rsidDel="00000000" w:rsidR="00000000" w:rsidRPr="00000000">
        <w:rPr>
          <w:rFonts w:ascii="Book Antiqua" w:cs="Book Antiqua" w:eastAsia="Book Antiqua" w:hAnsi="Book Antiqua"/>
          <w:rtl w:val="0"/>
        </w:rPr>
        <w:t xml:space="preserve">Asociación, </w:t>
      </w:r>
      <w:r w:rsidDel="00000000" w:rsidR="00000000" w:rsidRPr="00000000">
        <w:rPr>
          <w:rFonts w:ascii="Book Antiqua" w:cs="Book Antiqua" w:eastAsia="Book Antiqua" w:hAnsi="Book Antiqua"/>
          <w:color w:val="000000"/>
          <w:rtl w:val="0"/>
        </w:rPr>
        <w:t xml:space="preserve">que por su cuantía puedan afectar de forma significativa a las  cuentas anuales. </w:t>
      </w:r>
    </w:p>
    <w:p w:rsidR="00000000" w:rsidDel="00000000" w:rsidP="00000000" w:rsidRDefault="00000000" w:rsidRPr="00000000" w14:paraId="00000ABB">
      <w:pPr>
        <w:keepNext w:val="1"/>
        <w:keepLines w:val="1"/>
        <w:pBdr>
          <w:top w:space="0" w:sz="0" w:val="nil"/>
          <w:left w:space="0" w:sz="0" w:val="nil"/>
          <w:bottom w:space="0" w:sz="0" w:val="nil"/>
          <w:right w:space="0" w:sz="0" w:val="nil"/>
          <w:between w:space="0" w:sz="0" w:val="nil"/>
        </w:pBdr>
        <w:spacing w:after="120" w:before="200" w:lineRule="auto"/>
        <w:rPr>
          <w:rFonts w:ascii="Book Antiqua" w:cs="Book Antiqua" w:eastAsia="Book Antiqua" w:hAnsi="Book Antiqua"/>
          <w:b w:val="1"/>
          <w:bCs w:val="1"/>
        </w:rPr>
      </w:pPr>
      <w:bookmarkStart w:colFirst="0" w:colLast="0" w:name="_heading=h.o6diae2kgmts" w:id="60"/>
      <w:bookmarkEnd w:id="60"/>
      <w:r w:rsidDel="00000000" w:rsidR="00000000" w:rsidRPr="00000000">
        <w:rPr>
          <w:rtl w:val="0"/>
        </w:rPr>
      </w:r>
    </w:p>
    <w:p w:rsidR="00000000" w:rsidDel="00000000" w:rsidP="00000000" w:rsidRDefault="00000000" w:rsidRPr="00000000" w14:paraId="00000ABC">
      <w:pPr>
        <w:pStyle w:val="Heading1"/>
        <w:pBdr>
          <w:top w:space="0" w:sz="0" w:val="nil"/>
          <w:left w:space="0" w:sz="0" w:val="nil"/>
          <w:bottom w:space="0" w:sz="0" w:val="nil"/>
          <w:right w:space="0" w:sz="0" w:val="nil"/>
          <w:between w:space="0" w:sz="0" w:val="nil"/>
        </w:pBdr>
        <w:spacing w:after="0" w:before="200" w:line="240" w:lineRule="auto"/>
        <w:rPr>
          <w:sz w:val="36"/>
          <w:szCs w:val="36"/>
        </w:rPr>
      </w:pPr>
      <w:bookmarkStart w:colFirst="0" w:colLast="0" w:name="_heading=h.czo7yuz5uf5q" w:id="61"/>
      <w:bookmarkEnd w:id="61"/>
      <w:r w:rsidDel="00000000" w:rsidR="00000000" w:rsidRPr="00000000">
        <w:rPr>
          <w:sz w:val="36"/>
          <w:szCs w:val="36"/>
          <w:rtl w:val="0"/>
        </w:rPr>
        <w:t xml:space="preserve">17. OTRA INFORMACIÓN </w:t>
      </w:r>
    </w:p>
    <w:p w:rsidR="00000000" w:rsidDel="00000000" w:rsidP="00000000" w:rsidRDefault="00000000" w:rsidRPr="00000000" w14:paraId="00000ABD">
      <w:pPr>
        <w:widowControl w:val="0"/>
        <w:pBdr>
          <w:top w:space="0" w:sz="0" w:val="nil"/>
          <w:left w:space="0" w:sz="0" w:val="nil"/>
          <w:bottom w:space="0" w:sz="0" w:val="nil"/>
          <w:right w:space="0" w:sz="0" w:val="nil"/>
          <w:between w:space="0" w:sz="0" w:val="nil"/>
        </w:pBdr>
        <w:spacing w:after="120" w:before="20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Al 31 de diciembre de 2024 y 2023 la Asociación no cuenta con avales concedidos por  entidades de crédito. </w:t>
      </w:r>
    </w:p>
    <w:p w:rsidR="00000000" w:rsidDel="00000000" w:rsidP="00000000" w:rsidRDefault="00000000" w:rsidRPr="00000000" w14:paraId="00000ABE">
      <w:pPr>
        <w:widowControl w:val="0"/>
        <w:pBdr>
          <w:top w:space="0" w:sz="0" w:val="nil"/>
          <w:left w:space="0" w:sz="0" w:val="nil"/>
          <w:bottom w:space="0" w:sz="0" w:val="nil"/>
          <w:right w:space="0" w:sz="0" w:val="nil"/>
          <w:between w:space="0" w:sz="0" w:val="nil"/>
        </w:pBdr>
        <w:spacing w:after="120" w:before="20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plantilla media de la Asociación en el año 2024 ha sido de 40 empleados.</w:t>
      </w:r>
    </w:p>
    <w:p w:rsidR="00000000" w:rsidDel="00000000" w:rsidP="00000000" w:rsidRDefault="00000000" w:rsidRPr="00000000" w14:paraId="00000ABF">
      <w:pPr>
        <w:widowControl w:val="0"/>
        <w:spacing w:after="100" w:line="12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Hombres: 25</w:t>
      </w:r>
    </w:p>
    <w:p w:rsidR="00000000" w:rsidDel="00000000" w:rsidP="00000000" w:rsidRDefault="00000000" w:rsidRPr="00000000" w14:paraId="00000AC0">
      <w:pPr>
        <w:widowControl w:val="0"/>
        <w:spacing w:after="100" w:line="12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Mujeres:15</w:t>
      </w:r>
    </w:p>
    <w:p w:rsidR="00000000" w:rsidDel="00000000" w:rsidP="00000000" w:rsidRDefault="00000000" w:rsidRPr="00000000" w14:paraId="00000AC1">
      <w:pPr>
        <w:widowControl w:val="0"/>
        <w:pBdr>
          <w:top w:space="0" w:sz="0" w:val="nil"/>
          <w:left w:space="0" w:sz="0" w:val="nil"/>
          <w:bottom w:space="0" w:sz="0" w:val="nil"/>
          <w:right w:space="0" w:sz="0" w:val="nil"/>
          <w:between w:space="0" w:sz="0" w:val="nil"/>
        </w:pBdr>
        <w:spacing w:before="200" w:line="240" w:lineRule="auto"/>
        <w:ind w:right="290"/>
        <w:jc w:val="both"/>
        <w:rPr>
          <w:rFonts w:ascii="Book Antiqua" w:cs="Book Antiqua" w:eastAsia="Book Antiqua" w:hAnsi="Book Antiqua"/>
        </w:rPr>
      </w:pPr>
      <w:r w:rsidDel="00000000" w:rsidR="00000000" w:rsidRPr="00000000">
        <w:rPr>
          <w:rFonts w:ascii="Book Antiqua" w:cs="Book Antiqua" w:eastAsia="Book Antiqua" w:hAnsi="Book Antiqua"/>
          <w:highlight w:val="white"/>
          <w:rtl w:val="0"/>
        </w:rPr>
        <w:t xml:space="preserve">Independientemente del momento de facturación, los honorarios por servicios profesionales de auditoría relativos al ejercicio 2024 ascienden a </w:t>
      </w:r>
      <w:r w:rsidDel="00000000" w:rsidR="00000000" w:rsidRPr="00000000">
        <w:rPr>
          <w:rFonts w:ascii="Book Antiqua" w:cs="Book Antiqua" w:eastAsia="Book Antiqua" w:hAnsi="Book Antiqua"/>
          <w:sz w:val="24"/>
          <w:szCs w:val="24"/>
          <w:highlight w:val="white"/>
          <w:rtl w:val="0"/>
        </w:rPr>
        <w:t xml:space="preserve">3.630 </w:t>
      </w:r>
      <w:r w:rsidDel="00000000" w:rsidR="00000000" w:rsidRPr="00000000">
        <w:rPr>
          <w:rFonts w:ascii="Book Antiqua" w:cs="Book Antiqua" w:eastAsia="Book Antiqua" w:hAnsi="Book Antiqua"/>
          <w:highlight w:val="white"/>
          <w:rtl w:val="0"/>
        </w:rPr>
        <w:t xml:space="preserve">euros</w:t>
      </w:r>
      <w:r w:rsidDel="00000000" w:rsidR="00000000" w:rsidRPr="00000000">
        <w:rPr>
          <w:rFonts w:ascii="Book Antiqua" w:cs="Book Antiqua" w:eastAsia="Book Antiqua" w:hAnsi="Book Antiqua"/>
          <w:rtl w:val="0"/>
        </w:rPr>
        <w:t xml:space="preserve">, siendo de 2.100 euros en el ejercicio 2023.</w:t>
      </w:r>
    </w:p>
    <w:p w:rsidR="00000000" w:rsidDel="00000000" w:rsidP="00000000" w:rsidRDefault="00000000" w:rsidRPr="00000000" w14:paraId="00000AC2">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sz w:val="36"/>
          <w:szCs w:val="36"/>
        </w:rPr>
      </w:pPr>
      <w:bookmarkStart w:colFirst="0" w:colLast="0" w:name="_heading=h.u45re7f8wx3t" w:id="62"/>
      <w:bookmarkEnd w:id="62"/>
      <w:r w:rsidDel="00000000" w:rsidR="00000000" w:rsidRPr="00000000">
        <w:rPr>
          <w:rtl w:val="0"/>
        </w:rPr>
      </w:r>
    </w:p>
    <w:p w:rsidR="00000000" w:rsidDel="00000000" w:rsidP="00000000" w:rsidRDefault="00000000" w:rsidRPr="00000000" w14:paraId="00000AC3">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sz w:val="36"/>
          <w:szCs w:val="36"/>
        </w:rPr>
      </w:pPr>
      <w:bookmarkStart w:colFirst="0" w:colLast="0" w:name="_heading=h.m7onx9nylptc" w:id="63"/>
      <w:bookmarkEnd w:id="63"/>
      <w:r w:rsidDel="00000000" w:rsidR="00000000" w:rsidRPr="00000000">
        <w:rPr>
          <w:sz w:val="36"/>
          <w:szCs w:val="36"/>
          <w:rtl w:val="0"/>
        </w:rPr>
        <w:t xml:space="preserve">18. INFORMACIÓN DE LA LIQUIDACIÓN DEL PRESUPUESTO</w:t>
      </w:r>
    </w:p>
    <w:p w:rsidR="00000000" w:rsidDel="00000000" w:rsidP="00000000" w:rsidRDefault="00000000" w:rsidRPr="00000000" w14:paraId="00000AC4">
      <w:pPr>
        <w:widowControl w:val="0"/>
        <w:pBdr>
          <w:top w:space="0" w:sz="0" w:val="nil"/>
          <w:left w:space="0" w:sz="0" w:val="nil"/>
          <w:bottom w:space="0" w:sz="0" w:val="nil"/>
          <w:right w:space="0" w:sz="0" w:val="nil"/>
          <w:between w:space="0" w:sz="0" w:val="nil"/>
        </w:pBdr>
        <w:spacing w:before="200" w:line="240" w:lineRule="auto"/>
        <w:ind w:left="141" w:right="1794" w:firstLine="0"/>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Liquidación del presupuesto del ejercicio 2024</w:t>
      </w:r>
    </w:p>
    <w:p w:rsidR="00000000" w:rsidDel="00000000" w:rsidP="00000000" w:rsidRDefault="00000000" w:rsidRPr="00000000" w14:paraId="00000AC5">
      <w:pPr>
        <w:widowControl w:val="0"/>
        <w:pBdr>
          <w:top w:space="0" w:sz="0" w:val="nil"/>
          <w:left w:space="0" w:sz="0" w:val="nil"/>
          <w:bottom w:space="0" w:sz="0" w:val="nil"/>
          <w:right w:space="0" w:sz="0" w:val="nil"/>
          <w:between w:space="0" w:sz="0" w:val="nil"/>
        </w:pBdr>
        <w:spacing w:before="200" w:line="240" w:lineRule="auto"/>
        <w:ind w:left="141" w:right="1794" w:firstLine="0"/>
        <w:rPr>
          <w:rFonts w:ascii="Book Antiqua" w:cs="Book Antiqua" w:eastAsia="Book Antiqua" w:hAnsi="Book Antiqua"/>
          <w:b w:val="1"/>
          <w:bCs w:val="1"/>
        </w:rPr>
      </w:pPr>
      <w:r w:rsidDel="00000000" w:rsidR="00000000" w:rsidRPr="00000000">
        <w:rPr>
          <w:rtl w:val="0"/>
        </w:rPr>
      </w:r>
    </w:p>
    <w:sdt>
      <w:sdtPr>
        <w:lock w:val="contentLocked"/>
        <w:id w:val="-1263720605"/>
        <w:tag w:val="goog_rdk_799"/>
      </w:sdtPr>
      <w:sdtContent>
        <w:tbl>
          <w:tblPr>
            <w:tblStyle w:val="Table54"/>
            <w:tblW w:w="87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25"/>
            <w:gridCol w:w="1695"/>
            <w:gridCol w:w="1395"/>
            <w:gridCol w:w="1275"/>
            <w:tblGridChange w:id="0">
              <w:tblGrid>
                <w:gridCol w:w="4425"/>
                <w:gridCol w:w="1695"/>
                <w:gridCol w:w="1395"/>
                <w:gridCol w:w="1275"/>
              </w:tblGrid>
            </w:tblGridChange>
          </w:tblGrid>
          <w:tr>
            <w:trPr>
              <w:cantSplit w:val="0"/>
              <w:trHeight w:val="300" w:hRule="atLeast"/>
              <w:tblHeader w:val="0"/>
            </w:trPr>
            <w:sdt>
              <w:sdtPr>
                <w:lock w:val="contentLocked"/>
                <w:id w:val="-2052281636"/>
                <w:tag w:val="goog_rdk_719"/>
              </w:sdtPr>
              <w:sdtContent>
                <w:tc>
                  <w:tcPr>
                    <w:tcBorders>
                      <w:top w:color="000000" w:space="0" w:sz="7" w:val="single"/>
                      <w:left w:color="000000" w:space="0" w:sz="7" w:val="single"/>
                      <w:bottom w:color="000000" w:space="0" w:sz="7" w:val="single"/>
                      <w:right w:color="000000" w:space="0" w:sz="7" w:val="single"/>
                    </w:tcBorders>
                    <w:shd w:fill="d9d9d9" w:val="clear"/>
                    <w:tcMar>
                      <w:top w:w="0.0" w:type="dxa"/>
                      <w:left w:w="40.0" w:type="dxa"/>
                      <w:bottom w:w="0.0" w:type="dxa"/>
                      <w:right w:w="40.0" w:type="dxa"/>
                    </w:tcMar>
                    <w:vAlign w:val="bottom"/>
                  </w:tcPr>
                  <w:p w:rsidR="00000000" w:rsidDel="00000000" w:rsidP="00000000" w:rsidRDefault="00000000" w:rsidRPr="00000000" w14:paraId="00000AC6">
                    <w:pPr>
                      <w:widowControl w:val="0"/>
                      <w:rPr>
                        <w:sz w:val="20"/>
                        <w:szCs w:val="20"/>
                      </w:rPr>
                    </w:pPr>
                    <w:r w:rsidDel="00000000" w:rsidR="00000000" w:rsidRPr="00000000">
                      <w:rPr>
                        <w:rFonts w:ascii="Book Antiqua" w:cs="Book Antiqua" w:eastAsia="Book Antiqua" w:hAnsi="Book Antiqua"/>
                        <w:b w:val="1"/>
                        <w:bCs w:val="1"/>
                        <w:rtl w:val="0"/>
                      </w:rPr>
                      <w:t xml:space="preserve">GASTOS</w:t>
                    </w:r>
                    <w:r w:rsidDel="00000000" w:rsidR="00000000" w:rsidRPr="00000000">
                      <w:rPr>
                        <w:rtl w:val="0"/>
                      </w:rPr>
                    </w:r>
                  </w:p>
                </w:tc>
              </w:sdtContent>
            </w:sdt>
            <w:sdt>
              <w:sdtPr>
                <w:lock w:val="contentLocked"/>
                <w:id w:val="1452042350"/>
                <w:tag w:val="goog_rdk_720"/>
              </w:sdtPr>
              <w:sdtContent>
                <w:tc>
                  <w:tcPr>
                    <w:tcBorders>
                      <w:top w:color="000000" w:space="0" w:sz="7" w:val="single"/>
                      <w:left w:color="cccccc" w:space="0" w:sz="7" w:val="single"/>
                      <w:bottom w:color="000000" w:space="0" w:sz="7" w:val="single"/>
                      <w:right w:color="000000" w:space="0" w:sz="7" w:val="single"/>
                    </w:tcBorders>
                    <w:shd w:fill="d9d9d9" w:val="clear"/>
                    <w:tcMar>
                      <w:top w:w="0.0" w:type="dxa"/>
                      <w:left w:w="40.0" w:type="dxa"/>
                      <w:bottom w:w="0.0" w:type="dxa"/>
                      <w:right w:w="40.0" w:type="dxa"/>
                    </w:tcMar>
                    <w:vAlign w:val="bottom"/>
                  </w:tcPr>
                  <w:p w:rsidR="00000000" w:rsidDel="00000000" w:rsidP="00000000" w:rsidRDefault="00000000" w:rsidRPr="00000000" w14:paraId="00000AC7">
                    <w:pPr>
                      <w:widowControl w:val="0"/>
                      <w:jc w:val="right"/>
                      <w:rPr>
                        <w:sz w:val="20"/>
                        <w:szCs w:val="20"/>
                      </w:rPr>
                    </w:pPr>
                    <w:r w:rsidDel="00000000" w:rsidR="00000000" w:rsidRPr="00000000">
                      <w:rPr>
                        <w:rFonts w:ascii="Book Antiqua" w:cs="Book Antiqua" w:eastAsia="Book Antiqua" w:hAnsi="Book Antiqua"/>
                        <w:b w:val="1"/>
                        <w:bCs w:val="1"/>
                        <w:rtl w:val="0"/>
                      </w:rPr>
                      <w:t xml:space="preserve">Presupuesto</w:t>
                    </w:r>
                    <w:r w:rsidDel="00000000" w:rsidR="00000000" w:rsidRPr="00000000">
                      <w:rPr>
                        <w:rtl w:val="0"/>
                      </w:rPr>
                    </w:r>
                  </w:p>
                </w:tc>
              </w:sdtContent>
            </w:sdt>
            <w:sdt>
              <w:sdtPr>
                <w:lock w:val="contentLocked"/>
                <w:id w:val="1635914586"/>
                <w:tag w:val="goog_rdk_721"/>
              </w:sdtPr>
              <w:sdtContent>
                <w:tc>
                  <w:tcPr>
                    <w:tcBorders>
                      <w:top w:color="000000" w:space="0" w:sz="7" w:val="single"/>
                      <w:left w:color="cccccc" w:space="0" w:sz="7" w:val="single"/>
                      <w:bottom w:color="000000" w:space="0" w:sz="7" w:val="single"/>
                      <w:right w:color="000000" w:space="0" w:sz="7" w:val="single"/>
                    </w:tcBorders>
                    <w:shd w:fill="d9d9d9" w:val="clear"/>
                    <w:tcMar>
                      <w:top w:w="0.0" w:type="dxa"/>
                      <w:left w:w="40.0" w:type="dxa"/>
                      <w:bottom w:w="0.0" w:type="dxa"/>
                      <w:right w:w="40.0" w:type="dxa"/>
                    </w:tcMar>
                    <w:vAlign w:val="bottom"/>
                  </w:tcPr>
                  <w:p w:rsidR="00000000" w:rsidDel="00000000" w:rsidP="00000000" w:rsidRDefault="00000000" w:rsidRPr="00000000" w14:paraId="00000AC8">
                    <w:pPr>
                      <w:widowControl w:val="0"/>
                      <w:jc w:val="right"/>
                      <w:rPr>
                        <w:sz w:val="20"/>
                        <w:szCs w:val="20"/>
                      </w:rPr>
                    </w:pPr>
                    <w:r w:rsidDel="00000000" w:rsidR="00000000" w:rsidRPr="00000000">
                      <w:rPr>
                        <w:rFonts w:ascii="Book Antiqua" w:cs="Book Antiqua" w:eastAsia="Book Antiqua" w:hAnsi="Book Antiqua"/>
                        <w:b w:val="1"/>
                        <w:bCs w:val="1"/>
                        <w:rtl w:val="0"/>
                      </w:rPr>
                      <w:t xml:space="preserve">Realización</w:t>
                    </w:r>
                    <w:r w:rsidDel="00000000" w:rsidR="00000000" w:rsidRPr="00000000">
                      <w:rPr>
                        <w:rtl w:val="0"/>
                      </w:rPr>
                    </w:r>
                  </w:p>
                </w:tc>
              </w:sdtContent>
            </w:sdt>
            <w:sdt>
              <w:sdtPr>
                <w:lock w:val="contentLocked"/>
                <w:id w:val="1020832633"/>
                <w:tag w:val="goog_rdk_722"/>
              </w:sdtPr>
              <w:sdtContent>
                <w:tc>
                  <w:tcPr>
                    <w:tcBorders>
                      <w:top w:color="000000" w:space="0" w:sz="7" w:val="single"/>
                      <w:left w:color="cccccc" w:space="0" w:sz="7" w:val="single"/>
                      <w:bottom w:color="000000" w:space="0" w:sz="7" w:val="single"/>
                      <w:right w:color="000000" w:space="0" w:sz="7" w:val="single"/>
                    </w:tcBorders>
                    <w:shd w:fill="d9d9d9" w:val="clear"/>
                    <w:tcMar>
                      <w:top w:w="0.0" w:type="dxa"/>
                      <w:left w:w="40.0" w:type="dxa"/>
                      <w:bottom w:w="0.0" w:type="dxa"/>
                      <w:right w:w="40.0" w:type="dxa"/>
                    </w:tcMar>
                    <w:vAlign w:val="bottom"/>
                  </w:tcPr>
                  <w:p w:rsidR="00000000" w:rsidDel="00000000" w:rsidP="00000000" w:rsidRDefault="00000000" w:rsidRPr="00000000" w14:paraId="00000AC9">
                    <w:pPr>
                      <w:widowControl w:val="0"/>
                      <w:jc w:val="center"/>
                      <w:rPr>
                        <w:sz w:val="20"/>
                        <w:szCs w:val="20"/>
                      </w:rPr>
                    </w:pPr>
                    <w:r w:rsidDel="00000000" w:rsidR="00000000" w:rsidRPr="00000000">
                      <w:rPr>
                        <w:rFonts w:ascii="Book Antiqua" w:cs="Book Antiqua" w:eastAsia="Book Antiqua" w:hAnsi="Book Antiqua"/>
                        <w:b w:val="1"/>
                        <w:bCs w:val="1"/>
                        <w:rtl w:val="0"/>
                      </w:rPr>
                      <w:t xml:space="preserve">Desviación</w:t>
                    </w:r>
                    <w:r w:rsidDel="00000000" w:rsidR="00000000" w:rsidRPr="00000000">
                      <w:rPr>
                        <w:rtl w:val="0"/>
                      </w:rPr>
                    </w:r>
                  </w:p>
                </w:tc>
              </w:sdtContent>
            </w:sdt>
          </w:tr>
          <w:tr>
            <w:trPr>
              <w:cantSplit w:val="0"/>
              <w:trHeight w:val="300" w:hRule="atLeast"/>
              <w:tblHeader w:val="0"/>
            </w:trPr>
            <w:sdt>
              <w:sdtPr>
                <w:lock w:val="contentLocked"/>
                <w:id w:val="-1365557859"/>
                <w:tag w:val="goog_rdk_723"/>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CA">
                    <w:pPr>
                      <w:widowControl w:val="0"/>
                      <w:rPr>
                        <w:sz w:val="20"/>
                        <w:szCs w:val="20"/>
                      </w:rPr>
                    </w:pPr>
                    <w:r w:rsidDel="00000000" w:rsidR="00000000" w:rsidRPr="00000000">
                      <w:rPr>
                        <w:rFonts w:ascii="Book Antiqua" w:cs="Book Antiqua" w:eastAsia="Book Antiqua" w:hAnsi="Book Antiqua"/>
                        <w:sz w:val="20"/>
                        <w:szCs w:val="20"/>
                        <w:rtl w:val="0"/>
                      </w:rPr>
                      <w:t xml:space="preserve">Ayudas monetarias y gastos colabora.</w:t>
                    </w:r>
                    <w:r w:rsidDel="00000000" w:rsidR="00000000" w:rsidRPr="00000000">
                      <w:rPr>
                        <w:rtl w:val="0"/>
                      </w:rPr>
                    </w:r>
                  </w:p>
                </w:tc>
              </w:sdtContent>
            </w:sdt>
            <w:sdt>
              <w:sdtPr>
                <w:lock w:val="contentLocked"/>
                <w:id w:val="1502140661"/>
                <w:tag w:val="goog_rdk_724"/>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CB">
                    <w:pPr>
                      <w:widowControl w:val="0"/>
                      <w:jc w:val="right"/>
                      <w:rPr>
                        <w:sz w:val="20"/>
                        <w:szCs w:val="20"/>
                      </w:rPr>
                    </w:pPr>
                    <w:r w:rsidDel="00000000" w:rsidR="00000000" w:rsidRPr="00000000">
                      <w:rPr>
                        <w:rFonts w:ascii="Book Antiqua" w:cs="Book Antiqua" w:eastAsia="Book Antiqua" w:hAnsi="Book Antiqua"/>
                        <w:sz w:val="20"/>
                        <w:szCs w:val="20"/>
                        <w:rtl w:val="0"/>
                      </w:rPr>
                      <w:t xml:space="preserve">561.880</w:t>
                    </w:r>
                    <w:r w:rsidDel="00000000" w:rsidR="00000000" w:rsidRPr="00000000">
                      <w:rPr>
                        <w:rtl w:val="0"/>
                      </w:rPr>
                    </w:r>
                  </w:p>
                </w:tc>
              </w:sdtContent>
            </w:sdt>
            <w:sdt>
              <w:sdtPr>
                <w:lock w:val="contentLocked"/>
                <w:id w:val="56957415"/>
                <w:tag w:val="goog_rdk_725"/>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ACC">
                    <w:pPr>
                      <w:widowControl w:val="0"/>
                      <w:jc w:val="right"/>
                      <w:rPr>
                        <w:sz w:val="20"/>
                        <w:szCs w:val="20"/>
                      </w:rPr>
                    </w:pPr>
                    <w:r w:rsidDel="00000000" w:rsidR="00000000" w:rsidRPr="00000000">
                      <w:rPr>
                        <w:rFonts w:ascii="Book Antiqua" w:cs="Book Antiqua" w:eastAsia="Book Antiqua" w:hAnsi="Book Antiqua"/>
                        <w:sz w:val="20"/>
                        <w:szCs w:val="20"/>
                        <w:rtl w:val="0"/>
                      </w:rPr>
                      <w:t xml:space="preserve">680.254</w:t>
                    </w:r>
                    <w:r w:rsidDel="00000000" w:rsidR="00000000" w:rsidRPr="00000000">
                      <w:rPr>
                        <w:rtl w:val="0"/>
                      </w:rPr>
                    </w:r>
                  </w:p>
                </w:tc>
              </w:sdtContent>
            </w:sdt>
            <w:sdt>
              <w:sdtPr>
                <w:lock w:val="contentLocked"/>
                <w:id w:val="234608168"/>
                <w:tag w:val="goog_rdk_726"/>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ACD">
                    <w:pPr>
                      <w:widowControl w:val="0"/>
                      <w:jc w:val="center"/>
                      <w:rPr>
                        <w:sz w:val="20"/>
                        <w:szCs w:val="20"/>
                      </w:rPr>
                    </w:pPr>
                    <w:r w:rsidDel="00000000" w:rsidR="00000000" w:rsidRPr="00000000">
                      <w:rPr>
                        <w:rFonts w:ascii="Book Antiqua" w:cs="Book Antiqua" w:eastAsia="Book Antiqua" w:hAnsi="Book Antiqua"/>
                        <w:rtl w:val="0"/>
                      </w:rPr>
                      <w:t xml:space="preserve">21%</w:t>
                    </w:r>
                    <w:r w:rsidDel="00000000" w:rsidR="00000000" w:rsidRPr="00000000">
                      <w:rPr>
                        <w:rtl w:val="0"/>
                      </w:rPr>
                    </w:r>
                  </w:p>
                </w:tc>
              </w:sdtContent>
            </w:sdt>
          </w:tr>
          <w:tr>
            <w:trPr>
              <w:cantSplit w:val="0"/>
              <w:trHeight w:val="300" w:hRule="atLeast"/>
              <w:tblHeader w:val="0"/>
            </w:trPr>
            <w:sdt>
              <w:sdtPr>
                <w:lock w:val="contentLocked"/>
                <w:id w:val="-876948962"/>
                <w:tag w:val="goog_rdk_727"/>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CE">
                    <w:pPr>
                      <w:widowControl w:val="0"/>
                      <w:rPr>
                        <w:sz w:val="20"/>
                        <w:szCs w:val="20"/>
                      </w:rPr>
                    </w:pPr>
                    <w:r w:rsidDel="00000000" w:rsidR="00000000" w:rsidRPr="00000000">
                      <w:rPr>
                        <w:rFonts w:ascii="Book Antiqua" w:cs="Book Antiqua" w:eastAsia="Book Antiqua" w:hAnsi="Book Antiqua"/>
                        <w:sz w:val="20"/>
                        <w:szCs w:val="20"/>
                        <w:rtl w:val="0"/>
                      </w:rPr>
                      <w:t xml:space="preserve">Compras de materiales para la actividad</w:t>
                    </w:r>
                    <w:r w:rsidDel="00000000" w:rsidR="00000000" w:rsidRPr="00000000">
                      <w:rPr>
                        <w:rtl w:val="0"/>
                      </w:rPr>
                    </w:r>
                  </w:p>
                </w:tc>
              </w:sdtContent>
            </w:sdt>
            <w:sdt>
              <w:sdtPr>
                <w:lock w:val="contentLocked"/>
                <w:id w:val="1832496113"/>
                <w:tag w:val="goog_rdk_728"/>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CF">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105.000</w:t>
                    </w:r>
                    <w:r w:rsidDel="00000000" w:rsidR="00000000" w:rsidRPr="00000000">
                      <w:rPr>
                        <w:rtl w:val="0"/>
                      </w:rPr>
                    </w:r>
                  </w:p>
                </w:tc>
              </w:sdtContent>
            </w:sdt>
            <w:sdt>
              <w:sdtPr>
                <w:lock w:val="contentLocked"/>
                <w:id w:val="892299401"/>
                <w:tag w:val="goog_rdk_729"/>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AD0">
                    <w:pPr>
                      <w:widowControl w:val="0"/>
                      <w:jc w:val="right"/>
                      <w:rPr>
                        <w:sz w:val="20"/>
                        <w:szCs w:val="20"/>
                      </w:rPr>
                    </w:pPr>
                    <w:r w:rsidDel="00000000" w:rsidR="00000000" w:rsidRPr="00000000">
                      <w:rPr>
                        <w:rFonts w:ascii="Book Antiqua" w:cs="Book Antiqua" w:eastAsia="Book Antiqua" w:hAnsi="Book Antiqua"/>
                        <w:sz w:val="20"/>
                        <w:szCs w:val="20"/>
                        <w:rtl w:val="0"/>
                      </w:rPr>
                      <w:t xml:space="preserve">86.318</w:t>
                    </w:r>
                    <w:r w:rsidDel="00000000" w:rsidR="00000000" w:rsidRPr="00000000">
                      <w:rPr>
                        <w:rtl w:val="0"/>
                      </w:rPr>
                    </w:r>
                  </w:p>
                </w:tc>
              </w:sdtContent>
            </w:sdt>
            <w:sdt>
              <w:sdtPr>
                <w:lock w:val="contentLocked"/>
                <w:id w:val="1642099940"/>
                <w:tag w:val="goog_rdk_730"/>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AD1">
                    <w:pPr>
                      <w:widowControl w:val="0"/>
                      <w:jc w:val="center"/>
                      <w:rPr>
                        <w:sz w:val="20"/>
                        <w:szCs w:val="20"/>
                      </w:rPr>
                    </w:pPr>
                    <w:r w:rsidDel="00000000" w:rsidR="00000000" w:rsidRPr="00000000">
                      <w:rPr>
                        <w:rFonts w:ascii="Book Antiqua" w:cs="Book Antiqua" w:eastAsia="Book Antiqua" w:hAnsi="Book Antiqua"/>
                        <w:rtl w:val="0"/>
                      </w:rPr>
                      <w:t xml:space="preserve">-18%</w:t>
                    </w:r>
                    <w:r w:rsidDel="00000000" w:rsidR="00000000" w:rsidRPr="00000000">
                      <w:rPr>
                        <w:rtl w:val="0"/>
                      </w:rPr>
                    </w:r>
                  </w:p>
                </w:tc>
              </w:sdtContent>
            </w:sdt>
          </w:tr>
          <w:tr>
            <w:trPr>
              <w:cantSplit w:val="0"/>
              <w:trHeight w:val="300" w:hRule="atLeast"/>
              <w:tblHeader w:val="0"/>
            </w:trPr>
            <w:sdt>
              <w:sdtPr>
                <w:lock w:val="contentLocked"/>
                <w:id w:val="-2045945124"/>
                <w:tag w:val="goog_rdk_731"/>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D2">
                    <w:pPr>
                      <w:widowControl w:val="0"/>
                      <w:rPr>
                        <w:sz w:val="20"/>
                        <w:szCs w:val="20"/>
                      </w:rPr>
                    </w:pPr>
                    <w:r w:rsidDel="00000000" w:rsidR="00000000" w:rsidRPr="00000000">
                      <w:rPr>
                        <w:rFonts w:ascii="Book Antiqua" w:cs="Book Antiqua" w:eastAsia="Book Antiqua" w:hAnsi="Book Antiqua"/>
                        <w:sz w:val="20"/>
                        <w:szCs w:val="20"/>
                        <w:rtl w:val="0"/>
                      </w:rPr>
                      <w:t xml:space="preserve">Servicios exteriores</w:t>
                    </w:r>
                    <w:r w:rsidDel="00000000" w:rsidR="00000000" w:rsidRPr="00000000">
                      <w:rPr>
                        <w:rtl w:val="0"/>
                      </w:rPr>
                    </w:r>
                  </w:p>
                </w:tc>
              </w:sdtContent>
            </w:sdt>
            <w:sdt>
              <w:sdtPr>
                <w:lock w:val="contentLocked"/>
                <w:id w:val="-321314461"/>
                <w:tag w:val="goog_rdk_732"/>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D3">
                    <w:pPr>
                      <w:widowControl w:val="0"/>
                      <w:jc w:val="right"/>
                      <w:rPr>
                        <w:sz w:val="20"/>
                        <w:szCs w:val="20"/>
                      </w:rPr>
                    </w:pPr>
                    <w:r w:rsidDel="00000000" w:rsidR="00000000" w:rsidRPr="00000000">
                      <w:rPr>
                        <w:rFonts w:ascii="Book Antiqua" w:cs="Book Antiqua" w:eastAsia="Book Antiqua" w:hAnsi="Book Antiqua"/>
                        <w:sz w:val="20"/>
                        <w:szCs w:val="20"/>
                        <w:rtl w:val="0"/>
                      </w:rPr>
                      <w:t xml:space="preserve">975.000</w:t>
                    </w:r>
                    <w:r w:rsidDel="00000000" w:rsidR="00000000" w:rsidRPr="00000000">
                      <w:rPr>
                        <w:rtl w:val="0"/>
                      </w:rPr>
                    </w:r>
                  </w:p>
                </w:tc>
              </w:sdtContent>
            </w:sdt>
            <w:sdt>
              <w:sdtPr>
                <w:lock w:val="contentLocked"/>
                <w:id w:val="1688288086"/>
                <w:tag w:val="goog_rdk_733"/>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D4">
                    <w:pPr>
                      <w:widowControl w:val="0"/>
                      <w:spacing w:line="276" w:lineRule="auto"/>
                      <w:jc w:val="right"/>
                      <w:rPr>
                        <w:sz w:val="20"/>
                        <w:szCs w:val="20"/>
                      </w:rPr>
                    </w:pPr>
                    <w:r w:rsidDel="00000000" w:rsidR="00000000" w:rsidRPr="00000000">
                      <w:rPr>
                        <w:rFonts w:ascii="Book Antiqua" w:cs="Book Antiqua" w:eastAsia="Book Antiqua" w:hAnsi="Book Antiqua"/>
                        <w:sz w:val="20"/>
                        <w:szCs w:val="20"/>
                        <w:rtl w:val="0"/>
                      </w:rPr>
                      <w:t xml:space="preserve">971.223,98</w:t>
                    </w:r>
                    <w:r w:rsidDel="00000000" w:rsidR="00000000" w:rsidRPr="00000000">
                      <w:rPr>
                        <w:rtl w:val="0"/>
                      </w:rPr>
                    </w:r>
                  </w:p>
                </w:tc>
              </w:sdtContent>
            </w:sdt>
            <w:sdt>
              <w:sdtPr>
                <w:lock w:val="contentLocked"/>
                <w:id w:val="-1737219004"/>
                <w:tag w:val="goog_rdk_734"/>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AD5">
                    <w:pPr>
                      <w:widowControl w:val="0"/>
                      <w:jc w:val="center"/>
                      <w:rPr>
                        <w:sz w:val="20"/>
                        <w:szCs w:val="20"/>
                      </w:rPr>
                    </w:pPr>
                    <w:r w:rsidDel="00000000" w:rsidR="00000000" w:rsidRPr="00000000">
                      <w:rPr>
                        <w:rFonts w:ascii="Book Antiqua" w:cs="Book Antiqua" w:eastAsia="Book Antiqua" w:hAnsi="Book Antiqua"/>
                        <w:rtl w:val="0"/>
                      </w:rPr>
                      <w:t xml:space="preserve">0%</w:t>
                    </w:r>
                    <w:r w:rsidDel="00000000" w:rsidR="00000000" w:rsidRPr="00000000">
                      <w:rPr>
                        <w:rtl w:val="0"/>
                      </w:rPr>
                    </w:r>
                  </w:p>
                </w:tc>
              </w:sdtContent>
            </w:sdt>
          </w:tr>
          <w:tr>
            <w:trPr>
              <w:cantSplit w:val="0"/>
              <w:trHeight w:val="300" w:hRule="atLeast"/>
              <w:tblHeader w:val="0"/>
            </w:trPr>
            <w:sdt>
              <w:sdtPr>
                <w:lock w:val="contentLocked"/>
                <w:id w:val="608139286"/>
                <w:tag w:val="goog_rdk_735"/>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D6">
                    <w:pPr>
                      <w:widowControl w:val="0"/>
                      <w:rPr>
                        <w:sz w:val="20"/>
                        <w:szCs w:val="20"/>
                      </w:rPr>
                    </w:pPr>
                    <w:r w:rsidDel="00000000" w:rsidR="00000000" w:rsidRPr="00000000">
                      <w:rPr>
                        <w:rFonts w:ascii="Book Antiqua" w:cs="Book Antiqua" w:eastAsia="Book Antiqua" w:hAnsi="Book Antiqua"/>
                        <w:sz w:val="20"/>
                        <w:szCs w:val="20"/>
                        <w:rtl w:val="0"/>
                      </w:rPr>
                      <w:t xml:space="preserve">Gastos de personal</w:t>
                    </w:r>
                    <w:r w:rsidDel="00000000" w:rsidR="00000000" w:rsidRPr="00000000">
                      <w:rPr>
                        <w:rtl w:val="0"/>
                      </w:rPr>
                    </w:r>
                  </w:p>
                </w:tc>
              </w:sdtContent>
            </w:sdt>
            <w:sdt>
              <w:sdtPr>
                <w:lock w:val="contentLocked"/>
                <w:id w:val="-855941730"/>
                <w:tag w:val="goog_rdk_736"/>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D7">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1.012.000</w:t>
                    </w:r>
                    <w:r w:rsidDel="00000000" w:rsidR="00000000" w:rsidRPr="00000000">
                      <w:rPr>
                        <w:rtl w:val="0"/>
                      </w:rPr>
                    </w:r>
                  </w:p>
                </w:tc>
              </w:sdtContent>
            </w:sdt>
            <w:sdt>
              <w:sdtPr>
                <w:lock w:val="contentLocked"/>
                <w:id w:val="398769390"/>
                <w:tag w:val="goog_rdk_737"/>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AD8">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1.038.524</w:t>
                    </w:r>
                    <w:r w:rsidDel="00000000" w:rsidR="00000000" w:rsidRPr="00000000">
                      <w:rPr>
                        <w:rtl w:val="0"/>
                      </w:rPr>
                    </w:r>
                  </w:p>
                </w:tc>
              </w:sdtContent>
            </w:sdt>
            <w:sdt>
              <w:sdtPr>
                <w:lock w:val="contentLocked"/>
                <w:id w:val="-423111162"/>
                <w:tag w:val="goog_rdk_738"/>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D9">
                    <w:pPr>
                      <w:widowControl w:val="0"/>
                      <w:jc w:val="center"/>
                      <w:rPr>
                        <w:sz w:val="20"/>
                        <w:szCs w:val="20"/>
                      </w:rPr>
                    </w:pPr>
                    <w:r w:rsidDel="00000000" w:rsidR="00000000" w:rsidRPr="00000000">
                      <w:rPr>
                        <w:rFonts w:ascii="Book Antiqua" w:cs="Book Antiqua" w:eastAsia="Book Antiqua" w:hAnsi="Book Antiqua"/>
                        <w:rtl w:val="0"/>
                      </w:rPr>
                      <w:t xml:space="preserve">3%</w:t>
                    </w:r>
                    <w:r w:rsidDel="00000000" w:rsidR="00000000" w:rsidRPr="00000000">
                      <w:rPr>
                        <w:rtl w:val="0"/>
                      </w:rPr>
                    </w:r>
                  </w:p>
                </w:tc>
              </w:sdtContent>
            </w:sdt>
          </w:tr>
          <w:tr>
            <w:trPr>
              <w:cantSplit w:val="0"/>
              <w:trHeight w:val="300" w:hRule="atLeast"/>
              <w:tblHeader w:val="0"/>
            </w:trPr>
            <w:sdt>
              <w:sdtPr>
                <w:lock w:val="contentLocked"/>
                <w:id w:val="-514609944"/>
                <w:tag w:val="goog_rdk_739"/>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DA">
                    <w:pPr>
                      <w:widowControl w:val="0"/>
                      <w:rPr>
                        <w:sz w:val="20"/>
                        <w:szCs w:val="20"/>
                      </w:rPr>
                    </w:pPr>
                    <w:r w:rsidDel="00000000" w:rsidR="00000000" w:rsidRPr="00000000">
                      <w:rPr>
                        <w:rFonts w:ascii="Book Antiqua" w:cs="Book Antiqua" w:eastAsia="Book Antiqua" w:hAnsi="Book Antiqua"/>
                        <w:sz w:val="20"/>
                        <w:szCs w:val="20"/>
                        <w:rtl w:val="0"/>
                      </w:rPr>
                      <w:t xml:space="preserve">Amortización inmovilizado</w:t>
                    </w:r>
                    <w:r w:rsidDel="00000000" w:rsidR="00000000" w:rsidRPr="00000000">
                      <w:rPr>
                        <w:rtl w:val="0"/>
                      </w:rPr>
                    </w:r>
                  </w:p>
                </w:tc>
              </w:sdtContent>
            </w:sdt>
            <w:sdt>
              <w:sdtPr>
                <w:lock w:val="contentLocked"/>
                <w:id w:val="-943775800"/>
                <w:tag w:val="goog_rdk_740"/>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DB">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14.600</w:t>
                    </w:r>
                    <w:r w:rsidDel="00000000" w:rsidR="00000000" w:rsidRPr="00000000">
                      <w:rPr>
                        <w:rtl w:val="0"/>
                      </w:rPr>
                    </w:r>
                  </w:p>
                </w:tc>
              </w:sdtContent>
            </w:sdt>
            <w:sdt>
              <w:sdtPr>
                <w:lock w:val="contentLocked"/>
                <w:id w:val="1678368838"/>
                <w:tag w:val="goog_rdk_741"/>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ADC">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18.943</w:t>
                    </w:r>
                    <w:r w:rsidDel="00000000" w:rsidR="00000000" w:rsidRPr="00000000">
                      <w:rPr>
                        <w:rtl w:val="0"/>
                      </w:rPr>
                    </w:r>
                  </w:p>
                </w:tc>
              </w:sdtContent>
            </w:sdt>
            <w:sdt>
              <w:sdtPr>
                <w:lock w:val="contentLocked"/>
                <w:id w:val="939880577"/>
                <w:tag w:val="goog_rdk_742"/>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ADD">
                    <w:pPr>
                      <w:widowControl w:val="0"/>
                      <w:jc w:val="center"/>
                      <w:rPr>
                        <w:sz w:val="20"/>
                        <w:szCs w:val="20"/>
                      </w:rPr>
                    </w:pPr>
                    <w:r w:rsidDel="00000000" w:rsidR="00000000" w:rsidRPr="00000000">
                      <w:rPr>
                        <w:rFonts w:ascii="Book Antiqua" w:cs="Book Antiqua" w:eastAsia="Book Antiqua" w:hAnsi="Book Antiqua"/>
                        <w:rtl w:val="0"/>
                      </w:rPr>
                      <w:t xml:space="preserve">30%</w:t>
                    </w:r>
                    <w:r w:rsidDel="00000000" w:rsidR="00000000" w:rsidRPr="00000000">
                      <w:rPr>
                        <w:rtl w:val="0"/>
                      </w:rPr>
                    </w:r>
                  </w:p>
                </w:tc>
              </w:sdtContent>
            </w:sdt>
          </w:tr>
          <w:tr>
            <w:trPr>
              <w:cantSplit w:val="0"/>
              <w:trHeight w:val="300" w:hRule="atLeast"/>
              <w:tblHeader w:val="0"/>
            </w:trPr>
            <w:sdt>
              <w:sdtPr>
                <w:lock w:val="contentLocked"/>
                <w:id w:val="965828656"/>
                <w:tag w:val="goog_rdk_743"/>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DE">
                    <w:pPr>
                      <w:widowControl w:val="0"/>
                      <w:rPr>
                        <w:sz w:val="20"/>
                        <w:szCs w:val="20"/>
                      </w:rPr>
                    </w:pPr>
                    <w:r w:rsidDel="00000000" w:rsidR="00000000" w:rsidRPr="00000000">
                      <w:rPr>
                        <w:rFonts w:ascii="Book Antiqua" w:cs="Book Antiqua" w:eastAsia="Book Antiqua" w:hAnsi="Book Antiqua"/>
                        <w:sz w:val="20"/>
                        <w:szCs w:val="20"/>
                        <w:rtl w:val="0"/>
                      </w:rPr>
                      <w:t xml:space="preserve">Dotación de provisiones</w:t>
                    </w:r>
                    <w:r w:rsidDel="00000000" w:rsidR="00000000" w:rsidRPr="00000000">
                      <w:rPr>
                        <w:rtl w:val="0"/>
                      </w:rPr>
                    </w:r>
                  </w:p>
                </w:tc>
              </w:sdtContent>
            </w:sdt>
            <w:sdt>
              <w:sdtPr>
                <w:lock w:val="contentLocked"/>
                <w:id w:val="820955347"/>
                <w:tag w:val="goog_rdk_744"/>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DF">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170.000</w:t>
                    </w:r>
                    <w:r w:rsidDel="00000000" w:rsidR="00000000" w:rsidRPr="00000000">
                      <w:rPr>
                        <w:rtl w:val="0"/>
                      </w:rPr>
                    </w:r>
                  </w:p>
                </w:tc>
              </w:sdtContent>
            </w:sdt>
            <w:sdt>
              <w:sdtPr>
                <w:lock w:val="contentLocked"/>
                <w:id w:val="-1441592015"/>
                <w:tag w:val="goog_rdk_745"/>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AE0">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184.815</w:t>
                    </w:r>
                    <w:r w:rsidDel="00000000" w:rsidR="00000000" w:rsidRPr="00000000">
                      <w:rPr>
                        <w:rtl w:val="0"/>
                      </w:rPr>
                    </w:r>
                  </w:p>
                </w:tc>
              </w:sdtContent>
            </w:sdt>
            <w:sdt>
              <w:sdtPr>
                <w:lock w:val="contentLocked"/>
                <w:id w:val="587906057"/>
                <w:tag w:val="goog_rdk_746"/>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AE1">
                    <w:pPr>
                      <w:widowControl w:val="0"/>
                      <w:jc w:val="center"/>
                      <w:rPr>
                        <w:sz w:val="20"/>
                        <w:szCs w:val="20"/>
                      </w:rPr>
                    </w:pPr>
                    <w:r w:rsidDel="00000000" w:rsidR="00000000" w:rsidRPr="00000000">
                      <w:rPr>
                        <w:rFonts w:ascii="Book Antiqua" w:cs="Book Antiqua" w:eastAsia="Book Antiqua" w:hAnsi="Book Antiqua"/>
                        <w:rtl w:val="0"/>
                      </w:rPr>
                      <w:t xml:space="preserve">9%</w:t>
                    </w:r>
                    <w:r w:rsidDel="00000000" w:rsidR="00000000" w:rsidRPr="00000000">
                      <w:rPr>
                        <w:rtl w:val="0"/>
                      </w:rPr>
                    </w:r>
                  </w:p>
                </w:tc>
              </w:sdtContent>
            </w:sdt>
          </w:tr>
          <w:tr>
            <w:trPr>
              <w:cantSplit w:val="0"/>
              <w:trHeight w:val="300" w:hRule="atLeast"/>
              <w:tblHeader w:val="0"/>
            </w:trPr>
            <w:sdt>
              <w:sdtPr>
                <w:lock w:val="contentLocked"/>
                <w:id w:val="610381666"/>
                <w:tag w:val="goog_rdk_747"/>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E2">
                    <w:pPr>
                      <w:widowControl w:val="0"/>
                      <w:rPr>
                        <w:sz w:val="20"/>
                        <w:szCs w:val="20"/>
                      </w:rPr>
                    </w:pPr>
                    <w:r w:rsidDel="00000000" w:rsidR="00000000" w:rsidRPr="00000000">
                      <w:rPr>
                        <w:rFonts w:ascii="Book Antiqua" w:cs="Book Antiqua" w:eastAsia="Book Antiqua" w:hAnsi="Book Antiqua"/>
                        <w:sz w:val="20"/>
                        <w:szCs w:val="20"/>
                        <w:rtl w:val="0"/>
                      </w:rPr>
                      <w:t xml:space="preserve">Otros tributos; pérdidas de gestión; gastos financieros</w:t>
                    </w:r>
                    <w:r w:rsidDel="00000000" w:rsidR="00000000" w:rsidRPr="00000000">
                      <w:rPr>
                        <w:rtl w:val="0"/>
                      </w:rPr>
                    </w:r>
                  </w:p>
                </w:tc>
              </w:sdtContent>
            </w:sdt>
            <w:sdt>
              <w:sdtPr>
                <w:lock w:val="contentLocked"/>
                <w:id w:val="1103868012"/>
                <w:tag w:val="goog_rdk_748"/>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E3">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1.000</w:t>
                    </w:r>
                    <w:r w:rsidDel="00000000" w:rsidR="00000000" w:rsidRPr="00000000">
                      <w:rPr>
                        <w:rtl w:val="0"/>
                      </w:rPr>
                    </w:r>
                  </w:p>
                </w:tc>
              </w:sdtContent>
            </w:sdt>
            <w:sdt>
              <w:sdtPr>
                <w:lock w:val="contentLocked"/>
                <w:id w:val="226269144"/>
                <w:tag w:val="goog_rdk_749"/>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E4">
                    <w:pPr>
                      <w:widowControl w:val="0"/>
                      <w:spacing w:line="276" w:lineRule="auto"/>
                      <w:jc w:val="right"/>
                      <w:rPr>
                        <w:sz w:val="20"/>
                        <w:szCs w:val="20"/>
                      </w:rPr>
                    </w:pPr>
                    <w:r w:rsidDel="00000000" w:rsidR="00000000" w:rsidRPr="00000000">
                      <w:rPr>
                        <w:rFonts w:ascii="Book Antiqua" w:cs="Book Antiqua" w:eastAsia="Book Antiqua" w:hAnsi="Book Antiqua"/>
                        <w:sz w:val="20"/>
                        <w:szCs w:val="20"/>
                        <w:rtl w:val="0"/>
                      </w:rPr>
                      <w:t xml:space="preserve">51.879</w:t>
                    </w:r>
                    <w:r w:rsidDel="00000000" w:rsidR="00000000" w:rsidRPr="00000000">
                      <w:rPr>
                        <w:rtl w:val="0"/>
                      </w:rPr>
                    </w:r>
                  </w:p>
                </w:tc>
              </w:sdtContent>
            </w:sdt>
            <w:sdt>
              <w:sdtPr>
                <w:lock w:val="contentLocked"/>
                <w:id w:val="-972840294"/>
                <w:tag w:val="goog_rdk_750"/>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E5">
                    <w:pPr>
                      <w:widowControl w:val="0"/>
                      <w:spacing w:line="276" w:lineRule="auto"/>
                      <w:jc w:val="center"/>
                      <w:rPr>
                        <w:sz w:val="20"/>
                        <w:szCs w:val="20"/>
                      </w:rPr>
                    </w:pPr>
                    <w:r w:rsidDel="00000000" w:rsidR="00000000" w:rsidRPr="00000000">
                      <w:rPr>
                        <w:rFonts w:ascii="Book Antiqua" w:cs="Book Antiqua" w:eastAsia="Book Antiqua" w:hAnsi="Book Antiqua"/>
                        <w:rtl w:val="0"/>
                      </w:rPr>
                      <w:t xml:space="preserve">5088%</w:t>
                    </w:r>
                    <w:r w:rsidDel="00000000" w:rsidR="00000000" w:rsidRPr="00000000">
                      <w:rPr>
                        <w:rtl w:val="0"/>
                      </w:rPr>
                    </w:r>
                  </w:p>
                </w:tc>
              </w:sdtContent>
            </w:sdt>
          </w:tr>
          <w:tr>
            <w:trPr>
              <w:cantSplit w:val="0"/>
              <w:trHeight w:val="300" w:hRule="atLeast"/>
              <w:tblHeader w:val="0"/>
            </w:trPr>
            <w:sdt>
              <w:sdtPr>
                <w:lock w:val="contentLocked"/>
                <w:id w:val="-1660677805"/>
                <w:tag w:val="goog_rdk_751"/>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E6">
                    <w:pPr>
                      <w:widowControl w:val="0"/>
                      <w:rPr>
                        <w:sz w:val="20"/>
                        <w:szCs w:val="20"/>
                      </w:rPr>
                    </w:pPr>
                    <w:r w:rsidDel="00000000" w:rsidR="00000000" w:rsidRPr="00000000">
                      <w:rPr>
                        <w:rFonts w:ascii="Book Antiqua" w:cs="Book Antiqua" w:eastAsia="Book Antiqua" w:hAnsi="Book Antiqua"/>
                        <w:sz w:val="20"/>
                        <w:szCs w:val="20"/>
                        <w:rtl w:val="0"/>
                      </w:rPr>
                      <w:t xml:space="preserve">Otros gastos</w:t>
                    </w:r>
                    <w:r w:rsidDel="00000000" w:rsidR="00000000" w:rsidRPr="00000000">
                      <w:rPr>
                        <w:rtl w:val="0"/>
                      </w:rPr>
                    </w:r>
                  </w:p>
                </w:tc>
              </w:sdtContent>
            </w:sdt>
            <w:sdt>
              <w:sdtPr>
                <w:lock w:val="contentLocked"/>
                <w:id w:val="696110442"/>
                <w:tag w:val="goog_rdk_752"/>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E7">
                    <w:pPr>
                      <w:widowControl w:val="0"/>
                      <w:rPr>
                        <w:sz w:val="20"/>
                        <w:szCs w:val="20"/>
                      </w:rPr>
                    </w:pPr>
                    <w:r w:rsidDel="00000000" w:rsidR="00000000" w:rsidRPr="00000000">
                      <w:rPr>
                        <w:rtl w:val="0"/>
                      </w:rPr>
                    </w:r>
                  </w:p>
                </w:tc>
              </w:sdtContent>
            </w:sdt>
            <w:sdt>
              <w:sdtPr>
                <w:lock w:val="contentLocked"/>
                <w:id w:val="-14086696"/>
                <w:tag w:val="goog_rdk_753"/>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AE8">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2.668</w:t>
                    </w:r>
                    <w:r w:rsidDel="00000000" w:rsidR="00000000" w:rsidRPr="00000000">
                      <w:rPr>
                        <w:rtl w:val="0"/>
                      </w:rPr>
                    </w:r>
                  </w:p>
                </w:tc>
              </w:sdtContent>
            </w:sdt>
            <w:sdt>
              <w:sdtPr>
                <w:lock w:val="contentLocked"/>
                <w:id w:val="1788722426"/>
                <w:tag w:val="goog_rdk_754"/>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E9">
                    <w:pPr>
                      <w:widowControl w:val="0"/>
                      <w:jc w:val="center"/>
                      <w:rPr>
                        <w:sz w:val="20"/>
                        <w:szCs w:val="20"/>
                      </w:rPr>
                    </w:pPr>
                    <w:r w:rsidDel="00000000" w:rsidR="00000000" w:rsidRPr="00000000">
                      <w:rPr>
                        <w:rFonts w:ascii="Book Antiqua" w:cs="Book Antiqua" w:eastAsia="Book Antiqua" w:hAnsi="Book Antiqua"/>
                        <w:rtl w:val="0"/>
                      </w:rPr>
                      <w:t xml:space="preserve">267%</w:t>
                    </w:r>
                    <w:r w:rsidDel="00000000" w:rsidR="00000000" w:rsidRPr="00000000">
                      <w:rPr>
                        <w:rtl w:val="0"/>
                      </w:rPr>
                    </w:r>
                  </w:p>
                </w:tc>
              </w:sdtContent>
            </w:sdt>
          </w:tr>
          <w:tr>
            <w:trPr>
              <w:cantSplit w:val="0"/>
              <w:trHeight w:val="300" w:hRule="atLeast"/>
              <w:tblHeader w:val="0"/>
            </w:trPr>
            <w:sdt>
              <w:sdtPr>
                <w:lock w:val="contentLocked"/>
                <w:id w:val="1866778845"/>
                <w:tag w:val="goog_rdk_755"/>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EA">
                    <w:pPr>
                      <w:widowControl w:val="0"/>
                      <w:jc w:val="right"/>
                      <w:rPr>
                        <w:sz w:val="20"/>
                        <w:szCs w:val="20"/>
                      </w:rPr>
                    </w:pPr>
                    <w:r w:rsidDel="00000000" w:rsidR="00000000" w:rsidRPr="00000000">
                      <w:rPr>
                        <w:rFonts w:ascii="Book Antiqua" w:cs="Book Antiqua" w:eastAsia="Book Antiqua" w:hAnsi="Book Antiqua"/>
                        <w:b w:val="1"/>
                        <w:bCs w:val="1"/>
                        <w:rtl w:val="0"/>
                      </w:rPr>
                      <w:t xml:space="preserve">Total gastos</w:t>
                    </w:r>
                    <w:r w:rsidDel="00000000" w:rsidR="00000000" w:rsidRPr="00000000">
                      <w:rPr>
                        <w:rtl w:val="0"/>
                      </w:rPr>
                    </w:r>
                  </w:p>
                </w:tc>
              </w:sdtContent>
            </w:sdt>
            <w:sdt>
              <w:sdtPr>
                <w:lock w:val="contentLocked"/>
                <w:id w:val="341945130"/>
                <w:tag w:val="goog_rdk_756"/>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AEB">
                    <w:pPr>
                      <w:widowControl w:val="0"/>
                      <w:jc w:val="right"/>
                      <w:rPr>
                        <w:sz w:val="20"/>
                        <w:szCs w:val="20"/>
                      </w:rPr>
                    </w:pPr>
                    <w:r w:rsidDel="00000000" w:rsidR="00000000" w:rsidRPr="00000000">
                      <w:rPr>
                        <w:rFonts w:ascii="Book Antiqua" w:cs="Book Antiqua" w:eastAsia="Book Antiqua" w:hAnsi="Book Antiqua"/>
                        <w:b w:val="1"/>
                        <w:bCs w:val="1"/>
                        <w:rtl w:val="0"/>
                      </w:rPr>
                      <w:t xml:space="preserve">2.839.480</w:t>
                    </w:r>
                    <w:r w:rsidDel="00000000" w:rsidR="00000000" w:rsidRPr="00000000">
                      <w:rPr>
                        <w:rtl w:val="0"/>
                      </w:rPr>
                    </w:r>
                  </w:p>
                </w:tc>
              </w:sdtContent>
            </w:sdt>
            <w:sdt>
              <w:sdtPr>
                <w:lock w:val="contentLocked"/>
                <w:id w:val="-1210298449"/>
                <w:tag w:val="goog_rdk_757"/>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EC">
                    <w:pPr>
                      <w:widowControl w:val="0"/>
                      <w:spacing w:line="276" w:lineRule="auto"/>
                      <w:jc w:val="right"/>
                      <w:rPr>
                        <w:sz w:val="20"/>
                        <w:szCs w:val="20"/>
                      </w:rPr>
                    </w:pPr>
                    <w:r w:rsidDel="00000000" w:rsidR="00000000" w:rsidRPr="00000000">
                      <w:rPr>
                        <w:rFonts w:ascii="Book Antiqua" w:cs="Book Antiqua" w:eastAsia="Book Antiqua" w:hAnsi="Book Antiqua"/>
                        <w:b w:val="1"/>
                        <w:bCs w:val="1"/>
                        <w:rtl w:val="0"/>
                      </w:rPr>
                      <w:t xml:space="preserve">3.034.624</w:t>
                    </w:r>
                    <w:r w:rsidDel="00000000" w:rsidR="00000000" w:rsidRPr="00000000">
                      <w:rPr>
                        <w:rtl w:val="0"/>
                      </w:rPr>
                    </w:r>
                  </w:p>
                </w:tc>
              </w:sdtContent>
            </w:sdt>
            <w:sdt>
              <w:sdtPr>
                <w:lock w:val="contentLocked"/>
                <w:id w:val="-827379062"/>
                <w:tag w:val="goog_rdk_758"/>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ED">
                    <w:pPr>
                      <w:widowControl w:val="0"/>
                      <w:spacing w:line="276" w:lineRule="auto"/>
                      <w:jc w:val="center"/>
                      <w:rPr>
                        <w:sz w:val="20"/>
                        <w:szCs w:val="20"/>
                      </w:rPr>
                    </w:pPr>
                    <w:r w:rsidDel="00000000" w:rsidR="00000000" w:rsidRPr="00000000">
                      <w:rPr>
                        <w:rFonts w:ascii="Book Antiqua" w:cs="Book Antiqua" w:eastAsia="Book Antiqua" w:hAnsi="Book Antiqua"/>
                        <w:b w:val="1"/>
                        <w:bCs w:val="1"/>
                        <w:rtl w:val="0"/>
                      </w:rPr>
                      <w:t xml:space="preserve">7%</w:t>
                    </w:r>
                    <w:r w:rsidDel="00000000" w:rsidR="00000000" w:rsidRPr="00000000">
                      <w:rPr>
                        <w:rtl w:val="0"/>
                      </w:rPr>
                    </w:r>
                  </w:p>
                </w:tc>
              </w:sdtContent>
            </w:sdt>
          </w:tr>
          <w:tr>
            <w:trPr>
              <w:cantSplit w:val="0"/>
              <w:trHeight w:val="300" w:hRule="atLeast"/>
              <w:tblHeader w:val="0"/>
            </w:trPr>
            <w:sdt>
              <w:sdtPr>
                <w:lock w:val="contentLocked"/>
                <w:id w:val="-123787706"/>
                <w:tag w:val="goog_rdk_759"/>
              </w:sdtPr>
              <w:sdtContent>
                <w:tc>
                  <w:tcPr>
                    <w:tcBorders>
                      <w:top w:color="cccccc" w:space="0" w:sz="7" w:val="single"/>
                      <w:left w:color="000000" w:space="0" w:sz="7" w:val="single"/>
                      <w:bottom w:color="000000" w:space="0" w:sz="7" w:val="single"/>
                      <w:right w:color="000000" w:space="0" w:sz="7" w:val="single"/>
                    </w:tcBorders>
                    <w:shd w:fill="d9d9d9" w:val="clear"/>
                    <w:tcMar>
                      <w:top w:w="0.0" w:type="dxa"/>
                      <w:left w:w="40.0" w:type="dxa"/>
                      <w:bottom w:w="0.0" w:type="dxa"/>
                      <w:right w:w="40.0" w:type="dxa"/>
                    </w:tcMar>
                    <w:vAlign w:val="bottom"/>
                  </w:tcPr>
                  <w:p w:rsidR="00000000" w:rsidDel="00000000" w:rsidP="00000000" w:rsidRDefault="00000000" w:rsidRPr="00000000" w14:paraId="00000AEE">
                    <w:pPr>
                      <w:widowControl w:val="0"/>
                      <w:rPr>
                        <w:sz w:val="20"/>
                        <w:szCs w:val="20"/>
                      </w:rPr>
                    </w:pPr>
                    <w:r w:rsidDel="00000000" w:rsidR="00000000" w:rsidRPr="00000000">
                      <w:rPr>
                        <w:rFonts w:ascii="Book Antiqua" w:cs="Book Antiqua" w:eastAsia="Book Antiqua" w:hAnsi="Book Antiqua"/>
                        <w:b w:val="1"/>
                        <w:bCs w:val="1"/>
                        <w:rtl w:val="0"/>
                      </w:rPr>
                      <w:t xml:space="preserve">INGRESOS</w:t>
                    </w:r>
                    <w:r w:rsidDel="00000000" w:rsidR="00000000" w:rsidRPr="00000000">
                      <w:rPr>
                        <w:rtl w:val="0"/>
                      </w:rPr>
                    </w:r>
                  </w:p>
                </w:tc>
              </w:sdtContent>
            </w:sdt>
            <w:sdt>
              <w:sdtPr>
                <w:lock w:val="contentLocked"/>
                <w:id w:val="-1448169334"/>
                <w:tag w:val="goog_rdk_760"/>
              </w:sdtPr>
              <w:sdtContent>
                <w:tc>
                  <w:tcPr>
                    <w:tcBorders>
                      <w:top w:color="cccccc" w:space="0" w:sz="7" w:val="single"/>
                      <w:left w:color="cccccc" w:space="0" w:sz="7" w:val="single"/>
                      <w:bottom w:color="000000" w:space="0" w:sz="7" w:val="single"/>
                      <w:right w:color="000000" w:space="0" w:sz="7" w:val="single"/>
                    </w:tcBorders>
                    <w:shd w:fill="d9d9d9" w:val="clear"/>
                    <w:tcMar>
                      <w:top w:w="0.0" w:type="dxa"/>
                      <w:left w:w="40.0" w:type="dxa"/>
                      <w:bottom w:w="0.0" w:type="dxa"/>
                      <w:right w:w="40.0" w:type="dxa"/>
                    </w:tcMar>
                    <w:vAlign w:val="bottom"/>
                  </w:tcPr>
                  <w:p w:rsidR="00000000" w:rsidDel="00000000" w:rsidP="00000000" w:rsidRDefault="00000000" w:rsidRPr="00000000" w14:paraId="00000AEF">
                    <w:pPr>
                      <w:widowControl w:val="0"/>
                      <w:jc w:val="right"/>
                      <w:rPr>
                        <w:sz w:val="20"/>
                        <w:szCs w:val="20"/>
                      </w:rPr>
                    </w:pPr>
                    <w:r w:rsidDel="00000000" w:rsidR="00000000" w:rsidRPr="00000000">
                      <w:rPr>
                        <w:rFonts w:ascii="Book Antiqua" w:cs="Book Antiqua" w:eastAsia="Book Antiqua" w:hAnsi="Book Antiqua"/>
                        <w:b w:val="1"/>
                        <w:bCs w:val="1"/>
                        <w:rtl w:val="0"/>
                      </w:rPr>
                      <w:t xml:space="preserve">Presupuesto</w:t>
                    </w:r>
                    <w:r w:rsidDel="00000000" w:rsidR="00000000" w:rsidRPr="00000000">
                      <w:rPr>
                        <w:rtl w:val="0"/>
                      </w:rPr>
                    </w:r>
                  </w:p>
                </w:tc>
              </w:sdtContent>
            </w:sdt>
            <w:sdt>
              <w:sdtPr>
                <w:lock w:val="contentLocked"/>
                <w:id w:val="-1339065637"/>
                <w:tag w:val="goog_rdk_761"/>
              </w:sdtPr>
              <w:sdtContent>
                <w:tc>
                  <w:tcPr>
                    <w:tcBorders>
                      <w:top w:color="cccccc" w:space="0" w:sz="7" w:val="single"/>
                      <w:left w:color="cccccc" w:space="0" w:sz="7" w:val="single"/>
                      <w:bottom w:color="000000" w:space="0" w:sz="7" w:val="single"/>
                      <w:right w:color="000000" w:space="0" w:sz="7" w:val="single"/>
                    </w:tcBorders>
                    <w:shd w:fill="d9d9d9" w:val="clear"/>
                    <w:tcMar>
                      <w:top w:w="0.0" w:type="dxa"/>
                      <w:left w:w="40.0" w:type="dxa"/>
                      <w:bottom w:w="0.0" w:type="dxa"/>
                      <w:right w:w="40.0" w:type="dxa"/>
                    </w:tcMar>
                    <w:vAlign w:val="bottom"/>
                  </w:tcPr>
                  <w:p w:rsidR="00000000" w:rsidDel="00000000" w:rsidP="00000000" w:rsidRDefault="00000000" w:rsidRPr="00000000" w14:paraId="00000AF0">
                    <w:pPr>
                      <w:widowControl w:val="0"/>
                      <w:jc w:val="right"/>
                      <w:rPr>
                        <w:sz w:val="20"/>
                        <w:szCs w:val="20"/>
                      </w:rPr>
                    </w:pPr>
                    <w:r w:rsidDel="00000000" w:rsidR="00000000" w:rsidRPr="00000000">
                      <w:rPr>
                        <w:rFonts w:ascii="Book Antiqua" w:cs="Book Antiqua" w:eastAsia="Book Antiqua" w:hAnsi="Book Antiqua"/>
                        <w:b w:val="1"/>
                        <w:bCs w:val="1"/>
                        <w:rtl w:val="0"/>
                      </w:rPr>
                      <w:t xml:space="preserve">Realización</w:t>
                    </w:r>
                    <w:r w:rsidDel="00000000" w:rsidR="00000000" w:rsidRPr="00000000">
                      <w:rPr>
                        <w:rtl w:val="0"/>
                      </w:rPr>
                    </w:r>
                  </w:p>
                </w:tc>
              </w:sdtContent>
            </w:sdt>
            <w:sdt>
              <w:sdtPr>
                <w:lock w:val="contentLocked"/>
                <w:id w:val="-831854665"/>
                <w:tag w:val="goog_rdk_762"/>
              </w:sdtPr>
              <w:sdtContent>
                <w:tc>
                  <w:tcPr>
                    <w:tcBorders>
                      <w:top w:color="cccccc" w:space="0" w:sz="7" w:val="single"/>
                      <w:left w:color="cccccc" w:space="0" w:sz="7" w:val="single"/>
                      <w:bottom w:color="000000" w:space="0" w:sz="7" w:val="single"/>
                      <w:right w:color="000000" w:space="0" w:sz="7" w:val="single"/>
                    </w:tcBorders>
                    <w:shd w:fill="d9d9d9" w:val="clear"/>
                    <w:tcMar>
                      <w:top w:w="0.0" w:type="dxa"/>
                      <w:left w:w="40.0" w:type="dxa"/>
                      <w:bottom w:w="0.0" w:type="dxa"/>
                      <w:right w:w="40.0" w:type="dxa"/>
                    </w:tcMar>
                    <w:vAlign w:val="bottom"/>
                  </w:tcPr>
                  <w:p w:rsidR="00000000" w:rsidDel="00000000" w:rsidP="00000000" w:rsidRDefault="00000000" w:rsidRPr="00000000" w14:paraId="00000AF1">
                    <w:pPr>
                      <w:widowControl w:val="0"/>
                      <w:jc w:val="center"/>
                      <w:rPr>
                        <w:sz w:val="20"/>
                        <w:szCs w:val="20"/>
                      </w:rPr>
                    </w:pPr>
                    <w:r w:rsidDel="00000000" w:rsidR="00000000" w:rsidRPr="00000000">
                      <w:rPr>
                        <w:rFonts w:ascii="Book Antiqua" w:cs="Book Antiqua" w:eastAsia="Book Antiqua" w:hAnsi="Book Antiqua"/>
                        <w:b w:val="1"/>
                        <w:bCs w:val="1"/>
                        <w:rtl w:val="0"/>
                      </w:rPr>
                      <w:t xml:space="preserve">Desviación</w:t>
                    </w:r>
                    <w:r w:rsidDel="00000000" w:rsidR="00000000" w:rsidRPr="00000000">
                      <w:rPr>
                        <w:rtl w:val="0"/>
                      </w:rPr>
                    </w:r>
                  </w:p>
                </w:tc>
              </w:sdtContent>
            </w:sdt>
          </w:tr>
          <w:tr>
            <w:trPr>
              <w:cantSplit w:val="0"/>
              <w:trHeight w:val="300" w:hRule="atLeast"/>
              <w:tblHeader w:val="0"/>
            </w:trPr>
            <w:sdt>
              <w:sdtPr>
                <w:lock w:val="contentLocked"/>
                <w:id w:val="1903532939"/>
                <w:tag w:val="goog_rdk_763"/>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F2">
                    <w:pPr>
                      <w:widowControl w:val="0"/>
                      <w:rPr>
                        <w:sz w:val="20"/>
                        <w:szCs w:val="20"/>
                      </w:rPr>
                    </w:pPr>
                    <w:r w:rsidDel="00000000" w:rsidR="00000000" w:rsidRPr="00000000">
                      <w:rPr>
                        <w:rFonts w:ascii="Book Antiqua" w:cs="Book Antiqua" w:eastAsia="Book Antiqua" w:hAnsi="Book Antiqua"/>
                        <w:sz w:val="20"/>
                        <w:szCs w:val="20"/>
                        <w:rtl w:val="0"/>
                      </w:rPr>
                      <w:t xml:space="preserve">Ingresos por la actividad propia:</w:t>
                    </w:r>
                    <w:r w:rsidDel="00000000" w:rsidR="00000000" w:rsidRPr="00000000">
                      <w:rPr>
                        <w:rtl w:val="0"/>
                      </w:rPr>
                    </w:r>
                  </w:p>
                </w:tc>
              </w:sdtContent>
            </w:sdt>
            <w:sdt>
              <w:sdtPr>
                <w:lock w:val="contentLocked"/>
                <w:id w:val="875542108"/>
                <w:tag w:val="goog_rdk_764"/>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AF3">
                    <w:pPr>
                      <w:widowControl w:val="0"/>
                      <w:rPr>
                        <w:sz w:val="20"/>
                        <w:szCs w:val="20"/>
                      </w:rPr>
                    </w:pPr>
                    <w:r w:rsidDel="00000000" w:rsidR="00000000" w:rsidRPr="00000000">
                      <w:rPr>
                        <w:rtl w:val="0"/>
                      </w:rPr>
                    </w:r>
                  </w:p>
                </w:tc>
              </w:sdtContent>
            </w:sdt>
            <w:sdt>
              <w:sdtPr>
                <w:lock w:val="contentLocked"/>
                <w:id w:val="-98065027"/>
                <w:tag w:val="goog_rdk_765"/>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AF4">
                    <w:pPr>
                      <w:widowControl w:val="0"/>
                      <w:rPr>
                        <w:sz w:val="20"/>
                        <w:szCs w:val="20"/>
                      </w:rPr>
                    </w:pPr>
                    <w:r w:rsidDel="00000000" w:rsidR="00000000" w:rsidRPr="00000000">
                      <w:rPr>
                        <w:rtl w:val="0"/>
                      </w:rPr>
                    </w:r>
                  </w:p>
                </w:tc>
              </w:sdtContent>
            </w:sdt>
            <w:sdt>
              <w:sdtPr>
                <w:lock w:val="contentLocked"/>
                <w:id w:val="-159647048"/>
                <w:tag w:val="goog_rdk_766"/>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AF5">
                    <w:pPr>
                      <w:widowControl w:val="0"/>
                      <w:rPr>
                        <w:sz w:val="20"/>
                        <w:szCs w:val="20"/>
                      </w:rPr>
                    </w:pPr>
                    <w:r w:rsidDel="00000000" w:rsidR="00000000" w:rsidRPr="00000000">
                      <w:rPr>
                        <w:rtl w:val="0"/>
                      </w:rPr>
                    </w:r>
                  </w:p>
                </w:tc>
              </w:sdtContent>
            </w:sdt>
          </w:tr>
          <w:tr>
            <w:trPr>
              <w:cantSplit w:val="0"/>
              <w:trHeight w:val="300" w:hRule="atLeast"/>
              <w:tblHeader w:val="0"/>
            </w:trPr>
            <w:sdt>
              <w:sdtPr>
                <w:lock w:val="contentLocked"/>
                <w:id w:val="1565105392"/>
                <w:tag w:val="goog_rdk_767"/>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F6">
                    <w:pPr>
                      <w:widowControl w:val="0"/>
                      <w:rPr>
                        <w:sz w:val="20"/>
                        <w:szCs w:val="20"/>
                      </w:rPr>
                    </w:pPr>
                    <w:r w:rsidDel="00000000" w:rsidR="00000000" w:rsidRPr="00000000">
                      <w:rPr>
                        <w:rFonts w:ascii="Book Antiqua" w:cs="Book Antiqua" w:eastAsia="Book Antiqua" w:hAnsi="Book Antiqua"/>
                        <w:i w:val="1"/>
                        <w:iCs w:val="1"/>
                        <w:sz w:val="20"/>
                        <w:szCs w:val="20"/>
                        <w:rtl w:val="0"/>
                      </w:rPr>
                      <w:t xml:space="preserve">Cuotas de socios y usuarios</w:t>
                    </w:r>
                    <w:r w:rsidDel="00000000" w:rsidR="00000000" w:rsidRPr="00000000">
                      <w:rPr>
                        <w:rtl w:val="0"/>
                      </w:rPr>
                    </w:r>
                  </w:p>
                </w:tc>
              </w:sdtContent>
            </w:sdt>
            <w:sdt>
              <w:sdtPr>
                <w:lock w:val="contentLocked"/>
                <w:id w:val="-939004525"/>
                <w:tag w:val="goog_rdk_768"/>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F7">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260.000</w:t>
                    </w:r>
                    <w:r w:rsidDel="00000000" w:rsidR="00000000" w:rsidRPr="00000000">
                      <w:rPr>
                        <w:rtl w:val="0"/>
                      </w:rPr>
                    </w:r>
                  </w:p>
                </w:tc>
              </w:sdtContent>
            </w:sdt>
            <w:sdt>
              <w:sdtPr>
                <w:lock w:val="contentLocked"/>
                <w:id w:val="-537303279"/>
                <w:tag w:val="goog_rdk_769"/>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AF8">
                    <w:pPr>
                      <w:widowControl w:val="0"/>
                      <w:jc w:val="right"/>
                      <w:rPr>
                        <w:sz w:val="20"/>
                        <w:szCs w:val="20"/>
                      </w:rPr>
                    </w:pPr>
                    <w:r w:rsidDel="00000000" w:rsidR="00000000" w:rsidRPr="00000000">
                      <w:rPr>
                        <w:rFonts w:ascii="Book Antiqua" w:cs="Book Antiqua" w:eastAsia="Book Antiqua" w:hAnsi="Book Antiqua"/>
                        <w:sz w:val="20"/>
                        <w:szCs w:val="20"/>
                        <w:rtl w:val="0"/>
                      </w:rPr>
                      <w:t xml:space="preserve">365.044</w:t>
                    </w:r>
                    <w:r w:rsidDel="00000000" w:rsidR="00000000" w:rsidRPr="00000000">
                      <w:rPr>
                        <w:rtl w:val="0"/>
                      </w:rPr>
                    </w:r>
                  </w:p>
                </w:tc>
              </w:sdtContent>
            </w:sdt>
            <w:sdt>
              <w:sdtPr>
                <w:lock w:val="contentLocked"/>
                <w:id w:val="899847345"/>
                <w:tag w:val="goog_rdk_770"/>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AF9">
                    <w:pPr>
                      <w:widowControl w:val="0"/>
                      <w:jc w:val="center"/>
                      <w:rPr>
                        <w:sz w:val="20"/>
                        <w:szCs w:val="20"/>
                      </w:rPr>
                    </w:pPr>
                    <w:r w:rsidDel="00000000" w:rsidR="00000000" w:rsidRPr="00000000">
                      <w:rPr>
                        <w:rFonts w:ascii="Book Antiqua" w:cs="Book Antiqua" w:eastAsia="Book Antiqua" w:hAnsi="Book Antiqua"/>
                        <w:rtl w:val="0"/>
                      </w:rPr>
                      <w:t xml:space="preserve">40%</w:t>
                    </w:r>
                    <w:r w:rsidDel="00000000" w:rsidR="00000000" w:rsidRPr="00000000">
                      <w:rPr>
                        <w:rtl w:val="0"/>
                      </w:rPr>
                    </w:r>
                  </w:p>
                </w:tc>
              </w:sdtContent>
            </w:sdt>
          </w:tr>
          <w:tr>
            <w:trPr>
              <w:cantSplit w:val="0"/>
              <w:trHeight w:val="300" w:hRule="atLeast"/>
              <w:tblHeader w:val="0"/>
            </w:trPr>
            <w:sdt>
              <w:sdtPr>
                <w:lock w:val="contentLocked"/>
                <w:id w:val="-199404294"/>
                <w:tag w:val="goog_rdk_771"/>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FA">
                    <w:pPr>
                      <w:widowControl w:val="0"/>
                      <w:rPr>
                        <w:sz w:val="20"/>
                        <w:szCs w:val="20"/>
                      </w:rPr>
                    </w:pPr>
                    <w:r w:rsidDel="00000000" w:rsidR="00000000" w:rsidRPr="00000000">
                      <w:rPr>
                        <w:rFonts w:ascii="Book Antiqua" w:cs="Book Antiqua" w:eastAsia="Book Antiqua" w:hAnsi="Book Antiqua"/>
                        <w:i w:val="1"/>
                        <w:iCs w:val="1"/>
                        <w:sz w:val="20"/>
                        <w:szCs w:val="20"/>
                        <w:rtl w:val="0"/>
                      </w:rPr>
                      <w:t xml:space="preserve">Promociones, colaboraciones y patrocinios</w:t>
                    </w:r>
                    <w:r w:rsidDel="00000000" w:rsidR="00000000" w:rsidRPr="00000000">
                      <w:rPr>
                        <w:rtl w:val="0"/>
                      </w:rPr>
                    </w:r>
                  </w:p>
                </w:tc>
              </w:sdtContent>
            </w:sdt>
            <w:sdt>
              <w:sdtPr>
                <w:lock w:val="contentLocked"/>
                <w:id w:val="1019090336"/>
                <w:tag w:val="goog_rdk_772"/>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FB">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150.000</w:t>
                    </w:r>
                    <w:r w:rsidDel="00000000" w:rsidR="00000000" w:rsidRPr="00000000">
                      <w:rPr>
                        <w:rtl w:val="0"/>
                      </w:rPr>
                    </w:r>
                  </w:p>
                </w:tc>
              </w:sdtContent>
            </w:sdt>
            <w:sdt>
              <w:sdtPr>
                <w:lock w:val="contentLocked"/>
                <w:id w:val="1388524914"/>
                <w:tag w:val="goog_rdk_773"/>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AFC">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140.285</w:t>
                    </w:r>
                    <w:r w:rsidDel="00000000" w:rsidR="00000000" w:rsidRPr="00000000">
                      <w:rPr>
                        <w:rtl w:val="0"/>
                      </w:rPr>
                    </w:r>
                  </w:p>
                </w:tc>
              </w:sdtContent>
            </w:sdt>
            <w:sdt>
              <w:sdtPr>
                <w:lock w:val="contentLocked"/>
                <w:id w:val="2125202883"/>
                <w:tag w:val="goog_rdk_774"/>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AFD">
                    <w:pPr>
                      <w:widowControl w:val="0"/>
                      <w:jc w:val="center"/>
                      <w:rPr>
                        <w:sz w:val="20"/>
                        <w:szCs w:val="20"/>
                      </w:rPr>
                    </w:pPr>
                    <w:r w:rsidDel="00000000" w:rsidR="00000000" w:rsidRPr="00000000">
                      <w:rPr>
                        <w:rFonts w:ascii="Book Antiqua" w:cs="Book Antiqua" w:eastAsia="Book Antiqua" w:hAnsi="Book Antiqua"/>
                        <w:rtl w:val="0"/>
                      </w:rPr>
                      <w:t xml:space="preserve">-6%</w:t>
                    </w:r>
                    <w:r w:rsidDel="00000000" w:rsidR="00000000" w:rsidRPr="00000000">
                      <w:rPr>
                        <w:rtl w:val="0"/>
                      </w:rPr>
                    </w:r>
                  </w:p>
                </w:tc>
              </w:sdtContent>
            </w:sdt>
          </w:tr>
          <w:tr>
            <w:trPr>
              <w:cantSplit w:val="0"/>
              <w:trHeight w:val="300" w:hRule="atLeast"/>
              <w:tblHeader w:val="0"/>
            </w:trPr>
            <w:sdt>
              <w:sdtPr>
                <w:lock w:val="contentLocked"/>
                <w:id w:val="-1301731845"/>
                <w:tag w:val="goog_rdk_775"/>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FE">
                    <w:pPr>
                      <w:widowControl w:val="0"/>
                      <w:rPr>
                        <w:sz w:val="20"/>
                        <w:szCs w:val="20"/>
                      </w:rPr>
                    </w:pPr>
                    <w:r w:rsidDel="00000000" w:rsidR="00000000" w:rsidRPr="00000000">
                      <w:rPr>
                        <w:rFonts w:ascii="Book Antiqua" w:cs="Book Antiqua" w:eastAsia="Book Antiqua" w:hAnsi="Book Antiqua"/>
                        <w:i w:val="1"/>
                        <w:iCs w:val="1"/>
                        <w:sz w:val="20"/>
                        <w:szCs w:val="20"/>
                        <w:rtl w:val="0"/>
                      </w:rPr>
                      <w:t xml:space="preserve">Subvenciones, donaciones y legados</w:t>
                    </w:r>
                    <w:r w:rsidDel="00000000" w:rsidR="00000000" w:rsidRPr="00000000">
                      <w:rPr>
                        <w:rtl w:val="0"/>
                      </w:rPr>
                    </w:r>
                  </w:p>
                </w:tc>
              </w:sdtContent>
            </w:sdt>
            <w:sdt>
              <w:sdtPr>
                <w:lock w:val="contentLocked"/>
                <w:id w:val="-1073216543"/>
                <w:tag w:val="goog_rdk_776"/>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AFF">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2.330.600</w:t>
                    </w:r>
                    <w:r w:rsidDel="00000000" w:rsidR="00000000" w:rsidRPr="00000000">
                      <w:rPr>
                        <w:rtl w:val="0"/>
                      </w:rPr>
                    </w:r>
                  </w:p>
                </w:tc>
              </w:sdtContent>
            </w:sdt>
            <w:sdt>
              <w:sdtPr>
                <w:lock w:val="contentLocked"/>
                <w:id w:val="-2092397323"/>
                <w:tag w:val="goog_rdk_777"/>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00">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2.580.396</w:t>
                    </w:r>
                    <w:r w:rsidDel="00000000" w:rsidR="00000000" w:rsidRPr="00000000">
                      <w:rPr>
                        <w:rtl w:val="0"/>
                      </w:rPr>
                    </w:r>
                  </w:p>
                </w:tc>
              </w:sdtContent>
            </w:sdt>
            <w:sdt>
              <w:sdtPr>
                <w:lock w:val="contentLocked"/>
                <w:id w:val="-1394592353"/>
                <w:tag w:val="goog_rdk_778"/>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01">
                    <w:pPr>
                      <w:widowControl w:val="0"/>
                      <w:jc w:val="center"/>
                      <w:rPr>
                        <w:sz w:val="20"/>
                        <w:szCs w:val="20"/>
                      </w:rPr>
                    </w:pPr>
                    <w:r w:rsidDel="00000000" w:rsidR="00000000" w:rsidRPr="00000000">
                      <w:rPr>
                        <w:rFonts w:ascii="Book Antiqua" w:cs="Book Antiqua" w:eastAsia="Book Antiqua" w:hAnsi="Book Antiqua"/>
                        <w:rtl w:val="0"/>
                      </w:rPr>
                      <w:t xml:space="preserve">11%</w:t>
                    </w:r>
                    <w:r w:rsidDel="00000000" w:rsidR="00000000" w:rsidRPr="00000000">
                      <w:rPr>
                        <w:rtl w:val="0"/>
                      </w:rPr>
                    </w:r>
                  </w:p>
                </w:tc>
              </w:sdtContent>
            </w:sdt>
          </w:tr>
          <w:tr>
            <w:trPr>
              <w:cantSplit w:val="0"/>
              <w:trHeight w:val="300" w:hRule="atLeast"/>
              <w:tblHeader w:val="0"/>
            </w:trPr>
            <w:sdt>
              <w:sdtPr>
                <w:lock w:val="contentLocked"/>
                <w:id w:val="-1068565278"/>
                <w:tag w:val="goog_rdk_779"/>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02">
                    <w:pPr>
                      <w:widowControl w:val="0"/>
                      <w:rPr>
                        <w:sz w:val="20"/>
                        <w:szCs w:val="20"/>
                      </w:rPr>
                    </w:pPr>
                    <w:r w:rsidDel="00000000" w:rsidR="00000000" w:rsidRPr="00000000">
                      <w:rPr>
                        <w:rFonts w:ascii="Book Antiqua" w:cs="Book Antiqua" w:eastAsia="Book Antiqua" w:hAnsi="Book Antiqua"/>
                        <w:sz w:val="20"/>
                        <w:szCs w:val="20"/>
                        <w:rtl w:val="0"/>
                      </w:rPr>
                      <w:t xml:space="preserve">Ingresos de la actividad económica</w:t>
                    </w:r>
                    <w:r w:rsidDel="00000000" w:rsidR="00000000" w:rsidRPr="00000000">
                      <w:rPr>
                        <w:rtl w:val="0"/>
                      </w:rPr>
                    </w:r>
                  </w:p>
                </w:tc>
              </w:sdtContent>
            </w:sdt>
            <w:sdt>
              <w:sdtPr>
                <w:lock w:val="contentLocked"/>
                <w:id w:val="454064391"/>
                <w:tag w:val="goog_rdk_780"/>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03">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15.000</w:t>
                    </w:r>
                    <w:r w:rsidDel="00000000" w:rsidR="00000000" w:rsidRPr="00000000">
                      <w:rPr>
                        <w:rtl w:val="0"/>
                      </w:rPr>
                    </w:r>
                  </w:p>
                </w:tc>
              </w:sdtContent>
            </w:sdt>
            <w:sdt>
              <w:sdtPr>
                <w:lock w:val="contentLocked"/>
                <w:id w:val="1979182060"/>
                <w:tag w:val="goog_rdk_781"/>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04">
                    <w:pPr>
                      <w:widowControl w:val="0"/>
                      <w:jc w:val="right"/>
                      <w:rPr>
                        <w:sz w:val="20"/>
                        <w:szCs w:val="20"/>
                      </w:rPr>
                    </w:pPr>
                    <w:r w:rsidDel="00000000" w:rsidR="00000000" w:rsidRPr="00000000">
                      <w:rPr>
                        <w:rFonts w:ascii="Book Antiqua" w:cs="Book Antiqua" w:eastAsia="Book Antiqua" w:hAnsi="Book Antiqua"/>
                        <w:sz w:val="20"/>
                        <w:szCs w:val="20"/>
                        <w:rtl w:val="0"/>
                      </w:rPr>
                      <w:t xml:space="preserve">33.513</w:t>
                    </w:r>
                    <w:r w:rsidDel="00000000" w:rsidR="00000000" w:rsidRPr="00000000">
                      <w:rPr>
                        <w:rtl w:val="0"/>
                      </w:rPr>
                    </w:r>
                  </w:p>
                </w:tc>
              </w:sdtContent>
            </w:sdt>
            <w:sdt>
              <w:sdtPr>
                <w:lock w:val="contentLocked"/>
                <w:id w:val="1715363937"/>
                <w:tag w:val="goog_rdk_782"/>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05">
                    <w:pPr>
                      <w:widowControl w:val="0"/>
                      <w:jc w:val="center"/>
                      <w:rPr>
                        <w:sz w:val="20"/>
                        <w:szCs w:val="20"/>
                      </w:rPr>
                    </w:pPr>
                    <w:r w:rsidDel="00000000" w:rsidR="00000000" w:rsidRPr="00000000">
                      <w:rPr>
                        <w:rFonts w:ascii="Book Antiqua" w:cs="Book Antiqua" w:eastAsia="Book Antiqua" w:hAnsi="Book Antiqua"/>
                        <w:rtl w:val="0"/>
                      </w:rPr>
                      <w:t xml:space="preserve">123%</w:t>
                    </w:r>
                    <w:r w:rsidDel="00000000" w:rsidR="00000000" w:rsidRPr="00000000">
                      <w:rPr>
                        <w:rtl w:val="0"/>
                      </w:rPr>
                    </w:r>
                  </w:p>
                </w:tc>
              </w:sdtContent>
            </w:sdt>
          </w:tr>
          <w:tr>
            <w:trPr>
              <w:cantSplit w:val="0"/>
              <w:trHeight w:val="300" w:hRule="atLeast"/>
              <w:tblHeader w:val="0"/>
            </w:trPr>
            <w:sdt>
              <w:sdtPr>
                <w:lock w:val="contentLocked"/>
                <w:id w:val="-1946848050"/>
                <w:tag w:val="goog_rdk_783"/>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06">
                    <w:pPr>
                      <w:widowControl w:val="0"/>
                      <w:rPr>
                        <w:sz w:val="20"/>
                        <w:szCs w:val="20"/>
                      </w:rPr>
                    </w:pPr>
                    <w:r w:rsidDel="00000000" w:rsidR="00000000" w:rsidRPr="00000000">
                      <w:rPr>
                        <w:rFonts w:ascii="Book Antiqua" w:cs="Book Antiqua" w:eastAsia="Book Antiqua" w:hAnsi="Book Antiqua"/>
                        <w:sz w:val="20"/>
                        <w:szCs w:val="20"/>
                        <w:rtl w:val="0"/>
                      </w:rPr>
                      <w:t xml:space="preserve">Exceso provisiones</w:t>
                    </w:r>
                    <w:r w:rsidDel="00000000" w:rsidR="00000000" w:rsidRPr="00000000">
                      <w:rPr>
                        <w:rtl w:val="0"/>
                      </w:rPr>
                    </w:r>
                  </w:p>
                </w:tc>
              </w:sdtContent>
            </w:sdt>
            <w:sdt>
              <w:sdtPr>
                <w:lock w:val="contentLocked"/>
                <w:id w:val="-2127476514"/>
                <w:tag w:val="goog_rdk_784"/>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07">
                    <w:pPr>
                      <w:widowControl w:val="0"/>
                      <w:jc w:val="right"/>
                      <w:rPr>
                        <w:sz w:val="20"/>
                        <w:szCs w:val="20"/>
                      </w:rPr>
                    </w:pPr>
                    <w:r w:rsidDel="00000000" w:rsidR="00000000" w:rsidRPr="00000000">
                      <w:rPr>
                        <w:rFonts w:ascii="Book Antiqua" w:cs="Book Antiqua" w:eastAsia="Book Antiqua" w:hAnsi="Book Antiqua"/>
                        <w:sz w:val="20"/>
                        <w:szCs w:val="20"/>
                        <w:rtl w:val="0"/>
                      </w:rPr>
                      <w:t xml:space="preserve">67.000</w:t>
                    </w:r>
                    <w:r w:rsidDel="00000000" w:rsidR="00000000" w:rsidRPr="00000000">
                      <w:rPr>
                        <w:rtl w:val="0"/>
                      </w:rPr>
                    </w:r>
                  </w:p>
                </w:tc>
              </w:sdtContent>
            </w:sdt>
            <w:sdt>
              <w:sdtPr>
                <w:lock w:val="contentLocked"/>
                <w:id w:val="-2100978320"/>
                <w:tag w:val="goog_rdk_785"/>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08">
                    <w:pPr>
                      <w:widowControl w:val="0"/>
                      <w:jc w:val="right"/>
                      <w:rPr>
                        <w:sz w:val="20"/>
                        <w:szCs w:val="20"/>
                      </w:rPr>
                    </w:pPr>
                    <w:r w:rsidDel="00000000" w:rsidR="00000000" w:rsidRPr="00000000">
                      <w:rPr>
                        <w:rFonts w:ascii="Book Antiqua" w:cs="Book Antiqua" w:eastAsia="Book Antiqua" w:hAnsi="Book Antiqua"/>
                        <w:sz w:val="20"/>
                        <w:szCs w:val="20"/>
                        <w:rtl w:val="0"/>
                      </w:rPr>
                      <w:t xml:space="preserve">98.878</w:t>
                    </w:r>
                    <w:r w:rsidDel="00000000" w:rsidR="00000000" w:rsidRPr="00000000">
                      <w:rPr>
                        <w:rtl w:val="0"/>
                      </w:rPr>
                    </w:r>
                  </w:p>
                </w:tc>
              </w:sdtContent>
            </w:sdt>
            <w:sdt>
              <w:sdtPr>
                <w:lock w:val="contentLocked"/>
                <w:id w:val="136521209"/>
                <w:tag w:val="goog_rdk_786"/>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09">
                    <w:pPr>
                      <w:widowControl w:val="0"/>
                      <w:jc w:val="center"/>
                      <w:rPr>
                        <w:sz w:val="20"/>
                        <w:szCs w:val="20"/>
                      </w:rPr>
                    </w:pPr>
                    <w:r w:rsidDel="00000000" w:rsidR="00000000" w:rsidRPr="00000000">
                      <w:rPr>
                        <w:rFonts w:ascii="Book Antiqua" w:cs="Book Antiqua" w:eastAsia="Book Antiqua" w:hAnsi="Book Antiqua"/>
                        <w:rtl w:val="0"/>
                      </w:rPr>
                      <w:t xml:space="preserve">48%</w:t>
                    </w:r>
                    <w:r w:rsidDel="00000000" w:rsidR="00000000" w:rsidRPr="00000000">
                      <w:rPr>
                        <w:rtl w:val="0"/>
                      </w:rPr>
                    </w:r>
                  </w:p>
                </w:tc>
              </w:sdtContent>
            </w:sdt>
          </w:tr>
          <w:tr>
            <w:trPr>
              <w:cantSplit w:val="0"/>
              <w:trHeight w:val="300" w:hRule="atLeast"/>
              <w:tblHeader w:val="0"/>
            </w:trPr>
            <w:sdt>
              <w:sdtPr>
                <w:lock w:val="contentLocked"/>
                <w:id w:val="-969619470"/>
                <w:tag w:val="goog_rdk_787"/>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0A">
                    <w:pPr>
                      <w:widowControl w:val="0"/>
                      <w:rPr>
                        <w:sz w:val="20"/>
                        <w:szCs w:val="20"/>
                      </w:rPr>
                    </w:pPr>
                    <w:r w:rsidDel="00000000" w:rsidR="00000000" w:rsidRPr="00000000">
                      <w:rPr>
                        <w:rFonts w:ascii="Book Antiqua" w:cs="Book Antiqua" w:eastAsia="Book Antiqua" w:hAnsi="Book Antiqua"/>
                        <w:sz w:val="20"/>
                        <w:szCs w:val="20"/>
                        <w:rtl w:val="0"/>
                      </w:rPr>
                      <w:t xml:space="preserve">Ingresos financieros</w:t>
                    </w:r>
                    <w:r w:rsidDel="00000000" w:rsidR="00000000" w:rsidRPr="00000000">
                      <w:rPr>
                        <w:rtl w:val="0"/>
                      </w:rPr>
                    </w:r>
                  </w:p>
                </w:tc>
              </w:sdtContent>
            </w:sdt>
            <w:sdt>
              <w:sdtPr>
                <w:lock w:val="contentLocked"/>
                <w:id w:val="-463745288"/>
                <w:tag w:val="goog_rdk_788"/>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0B">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16.880</w:t>
                    </w:r>
                    <w:r w:rsidDel="00000000" w:rsidR="00000000" w:rsidRPr="00000000">
                      <w:rPr>
                        <w:rtl w:val="0"/>
                      </w:rPr>
                    </w:r>
                  </w:p>
                </w:tc>
              </w:sdtContent>
            </w:sdt>
            <w:sdt>
              <w:sdtPr>
                <w:lock w:val="contentLocked"/>
                <w:id w:val="2024100722"/>
                <w:tag w:val="goog_rdk_789"/>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0C">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23.800</w:t>
                    </w:r>
                    <w:r w:rsidDel="00000000" w:rsidR="00000000" w:rsidRPr="00000000">
                      <w:rPr>
                        <w:rtl w:val="0"/>
                      </w:rPr>
                    </w:r>
                  </w:p>
                </w:tc>
              </w:sdtContent>
            </w:sdt>
            <w:sdt>
              <w:sdtPr>
                <w:lock w:val="contentLocked"/>
                <w:id w:val="-466491386"/>
                <w:tag w:val="goog_rdk_790"/>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0D">
                    <w:pPr>
                      <w:widowControl w:val="0"/>
                      <w:jc w:val="center"/>
                      <w:rPr>
                        <w:sz w:val="20"/>
                        <w:szCs w:val="20"/>
                      </w:rPr>
                    </w:pPr>
                    <w:r w:rsidDel="00000000" w:rsidR="00000000" w:rsidRPr="00000000">
                      <w:rPr>
                        <w:rFonts w:ascii="Book Antiqua" w:cs="Book Antiqua" w:eastAsia="Book Antiqua" w:hAnsi="Book Antiqua"/>
                        <w:rtl w:val="0"/>
                      </w:rPr>
                      <w:t xml:space="preserve">41%</w:t>
                    </w:r>
                    <w:r w:rsidDel="00000000" w:rsidR="00000000" w:rsidRPr="00000000">
                      <w:rPr>
                        <w:rtl w:val="0"/>
                      </w:rPr>
                    </w:r>
                  </w:p>
                </w:tc>
              </w:sdtContent>
            </w:sdt>
          </w:tr>
          <w:tr>
            <w:trPr>
              <w:cantSplit w:val="0"/>
              <w:trHeight w:val="300" w:hRule="atLeast"/>
              <w:tblHeader w:val="0"/>
            </w:trPr>
            <w:sdt>
              <w:sdtPr>
                <w:lock w:val="contentLocked"/>
                <w:id w:val="-335572528"/>
                <w:tag w:val="goog_rdk_791"/>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0E">
                    <w:pPr>
                      <w:widowControl w:val="0"/>
                      <w:rPr>
                        <w:sz w:val="20"/>
                        <w:szCs w:val="20"/>
                      </w:rPr>
                    </w:pPr>
                    <w:r w:rsidDel="00000000" w:rsidR="00000000" w:rsidRPr="00000000">
                      <w:rPr>
                        <w:rFonts w:ascii="Book Antiqua" w:cs="Book Antiqua" w:eastAsia="Book Antiqua" w:hAnsi="Book Antiqua"/>
                        <w:sz w:val="20"/>
                        <w:szCs w:val="20"/>
                        <w:rtl w:val="0"/>
                      </w:rPr>
                      <w:t xml:space="preserve">Otros ingresos</w:t>
                    </w:r>
                    <w:r w:rsidDel="00000000" w:rsidR="00000000" w:rsidRPr="00000000">
                      <w:rPr>
                        <w:rtl w:val="0"/>
                      </w:rPr>
                    </w:r>
                  </w:p>
                </w:tc>
              </w:sdtContent>
            </w:sdt>
            <w:sdt>
              <w:sdtPr>
                <w:lock w:val="contentLocked"/>
                <w:id w:val="1487517404"/>
                <w:tag w:val="goog_rdk_792"/>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0F">
                    <w:pPr>
                      <w:widowControl w:val="0"/>
                      <w:rPr>
                        <w:sz w:val="20"/>
                        <w:szCs w:val="20"/>
                      </w:rPr>
                    </w:pPr>
                    <w:r w:rsidDel="00000000" w:rsidR="00000000" w:rsidRPr="00000000">
                      <w:rPr>
                        <w:rtl w:val="0"/>
                      </w:rPr>
                    </w:r>
                  </w:p>
                </w:tc>
              </w:sdtContent>
            </w:sdt>
            <w:sdt>
              <w:sdtPr>
                <w:lock w:val="contentLocked"/>
                <w:id w:val="-1951624837"/>
                <w:tag w:val="goog_rdk_793"/>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10">
                    <w:pPr>
                      <w:widowControl w:val="0"/>
                      <w:spacing w:line="276" w:lineRule="auto"/>
                      <w:jc w:val="right"/>
                      <w:rPr>
                        <w:sz w:val="20"/>
                        <w:szCs w:val="20"/>
                      </w:rPr>
                    </w:pPr>
                    <w:r w:rsidDel="00000000" w:rsidR="00000000" w:rsidRPr="00000000">
                      <w:rPr>
                        <w:rFonts w:ascii="Book Antiqua" w:cs="Book Antiqua" w:eastAsia="Book Antiqua" w:hAnsi="Book Antiqua"/>
                        <w:sz w:val="20"/>
                        <w:szCs w:val="20"/>
                        <w:rtl w:val="0"/>
                      </w:rPr>
                      <w:t xml:space="preserve">1.522</w:t>
                    </w:r>
                    <w:r w:rsidDel="00000000" w:rsidR="00000000" w:rsidRPr="00000000">
                      <w:rPr>
                        <w:rtl w:val="0"/>
                      </w:rPr>
                    </w:r>
                  </w:p>
                </w:tc>
              </w:sdtContent>
            </w:sdt>
            <w:sdt>
              <w:sdtPr>
                <w:lock w:val="contentLocked"/>
                <w:id w:val="882604467"/>
                <w:tag w:val="goog_rdk_794"/>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11">
                    <w:pPr>
                      <w:widowControl w:val="0"/>
                      <w:jc w:val="center"/>
                      <w:rPr>
                        <w:sz w:val="20"/>
                        <w:szCs w:val="20"/>
                      </w:rPr>
                    </w:pPr>
                    <w:r w:rsidDel="00000000" w:rsidR="00000000" w:rsidRPr="00000000">
                      <w:rPr>
                        <w:rFonts w:ascii="Book Antiqua" w:cs="Book Antiqua" w:eastAsia="Book Antiqua" w:hAnsi="Book Antiqua"/>
                        <w:rtl w:val="0"/>
                      </w:rPr>
                      <w:t xml:space="preserve">180%</w:t>
                    </w:r>
                    <w:r w:rsidDel="00000000" w:rsidR="00000000" w:rsidRPr="00000000">
                      <w:rPr>
                        <w:rtl w:val="0"/>
                      </w:rPr>
                    </w:r>
                  </w:p>
                </w:tc>
              </w:sdtContent>
            </w:sdt>
          </w:tr>
          <w:tr>
            <w:trPr>
              <w:cantSplit w:val="0"/>
              <w:trHeight w:val="300" w:hRule="atLeast"/>
              <w:tblHeader w:val="0"/>
            </w:trPr>
            <w:sdt>
              <w:sdtPr>
                <w:lock w:val="contentLocked"/>
                <w:id w:val="-1439603647"/>
                <w:tag w:val="goog_rdk_795"/>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12">
                    <w:pPr>
                      <w:widowControl w:val="0"/>
                      <w:jc w:val="right"/>
                      <w:rPr>
                        <w:sz w:val="20"/>
                        <w:szCs w:val="20"/>
                      </w:rPr>
                    </w:pPr>
                    <w:r w:rsidDel="00000000" w:rsidR="00000000" w:rsidRPr="00000000">
                      <w:rPr>
                        <w:rFonts w:ascii="Book Antiqua" w:cs="Book Antiqua" w:eastAsia="Book Antiqua" w:hAnsi="Book Antiqua"/>
                        <w:b w:val="1"/>
                        <w:bCs w:val="1"/>
                        <w:rtl w:val="0"/>
                      </w:rPr>
                      <w:t xml:space="preserve">Total ingresos</w:t>
                    </w:r>
                    <w:r w:rsidDel="00000000" w:rsidR="00000000" w:rsidRPr="00000000">
                      <w:rPr>
                        <w:rtl w:val="0"/>
                      </w:rPr>
                    </w:r>
                  </w:p>
                </w:tc>
              </w:sdtContent>
            </w:sdt>
            <w:sdt>
              <w:sdtPr>
                <w:lock w:val="contentLocked"/>
                <w:id w:val="97522113"/>
                <w:tag w:val="goog_rdk_796"/>
              </w:sdtPr>
              <w:sdtContent>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13">
                    <w:pPr>
                      <w:widowControl w:val="0"/>
                      <w:jc w:val="right"/>
                      <w:rPr>
                        <w:sz w:val="20"/>
                        <w:szCs w:val="20"/>
                      </w:rPr>
                    </w:pPr>
                    <w:r w:rsidDel="00000000" w:rsidR="00000000" w:rsidRPr="00000000">
                      <w:rPr>
                        <w:rFonts w:ascii="Book Antiqua" w:cs="Book Antiqua" w:eastAsia="Book Antiqua" w:hAnsi="Book Antiqua"/>
                        <w:b w:val="1"/>
                        <w:bCs w:val="1"/>
                        <w:rtl w:val="0"/>
                      </w:rPr>
                      <w:t xml:space="preserve">2.839.480</w:t>
                    </w:r>
                    <w:r w:rsidDel="00000000" w:rsidR="00000000" w:rsidRPr="00000000">
                      <w:rPr>
                        <w:rtl w:val="0"/>
                      </w:rPr>
                    </w:r>
                  </w:p>
                </w:tc>
              </w:sdtContent>
            </w:sdt>
            <w:sdt>
              <w:sdtPr>
                <w:lock w:val="contentLocked"/>
                <w:id w:val="1277683354"/>
                <w:tag w:val="goog_rdk_797"/>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14">
                    <w:pPr>
                      <w:widowControl w:val="0"/>
                      <w:spacing w:line="276" w:lineRule="auto"/>
                      <w:jc w:val="right"/>
                      <w:rPr>
                        <w:sz w:val="20"/>
                        <w:szCs w:val="20"/>
                      </w:rPr>
                    </w:pPr>
                    <w:r w:rsidDel="00000000" w:rsidR="00000000" w:rsidRPr="00000000">
                      <w:rPr>
                        <w:rFonts w:ascii="Book Antiqua" w:cs="Book Antiqua" w:eastAsia="Book Antiqua" w:hAnsi="Book Antiqua"/>
                        <w:b w:val="1"/>
                        <w:bCs w:val="1"/>
                        <w:rtl w:val="0"/>
                      </w:rPr>
                      <w:t xml:space="preserve">3.243.438</w:t>
                    </w:r>
                    <w:r w:rsidDel="00000000" w:rsidR="00000000" w:rsidRPr="00000000">
                      <w:rPr>
                        <w:rtl w:val="0"/>
                      </w:rPr>
                    </w:r>
                  </w:p>
                </w:tc>
              </w:sdtContent>
            </w:sdt>
            <w:sdt>
              <w:sdtPr>
                <w:lock w:val="contentLocked"/>
                <w:id w:val="941366190"/>
                <w:tag w:val="goog_rdk_798"/>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15">
                    <w:pPr>
                      <w:widowControl w:val="0"/>
                      <w:jc w:val="center"/>
                      <w:rPr>
                        <w:sz w:val="20"/>
                        <w:szCs w:val="20"/>
                      </w:rPr>
                    </w:pPr>
                    <w:r w:rsidDel="00000000" w:rsidR="00000000" w:rsidRPr="00000000">
                      <w:rPr>
                        <w:rFonts w:ascii="Book Antiqua" w:cs="Book Antiqua" w:eastAsia="Book Antiqua" w:hAnsi="Book Antiqua"/>
                        <w:b w:val="1"/>
                        <w:bCs w:val="1"/>
                        <w:rtl w:val="0"/>
                      </w:rPr>
                      <w:t xml:space="preserve">14%</w:t>
                    </w:r>
                    <w:r w:rsidDel="00000000" w:rsidR="00000000" w:rsidRPr="00000000">
                      <w:rPr>
                        <w:rtl w:val="0"/>
                      </w:rPr>
                    </w:r>
                  </w:p>
                </w:tc>
              </w:sdtContent>
            </w:sdt>
          </w:tr>
        </w:tbl>
      </w:sdtContent>
    </w:sdt>
    <w:p w:rsidR="00000000" w:rsidDel="00000000" w:rsidP="00000000" w:rsidRDefault="00000000" w:rsidRPr="00000000" w14:paraId="00000B16">
      <w:pPr>
        <w:widowControl w:val="0"/>
        <w:pBdr>
          <w:top w:space="0" w:sz="0" w:val="nil"/>
          <w:left w:space="0" w:sz="0" w:val="nil"/>
          <w:bottom w:space="0" w:sz="0" w:val="nil"/>
          <w:right w:space="0" w:sz="0" w:val="nil"/>
          <w:between w:space="0" w:sz="0" w:val="nil"/>
        </w:pBdr>
        <w:spacing w:before="200" w:line="240" w:lineRule="auto"/>
        <w:ind w:left="141" w:right="1794" w:firstLine="0"/>
        <w:rPr>
          <w:rFonts w:ascii="Book Antiqua" w:cs="Book Antiqua" w:eastAsia="Book Antiqua" w:hAnsi="Book Antiqua"/>
          <w:b w:val="1"/>
          <w:bCs w:val="1"/>
        </w:rPr>
      </w:pPr>
      <w:r w:rsidDel="00000000" w:rsidR="00000000" w:rsidRPr="00000000">
        <w:rPr>
          <w:rtl w:val="0"/>
        </w:rPr>
      </w:r>
    </w:p>
    <w:p w:rsidR="00000000" w:rsidDel="00000000" w:rsidP="00000000" w:rsidRDefault="00000000" w:rsidRPr="00000000" w14:paraId="00000B17">
      <w:pPr>
        <w:widowControl w:val="0"/>
        <w:pBdr>
          <w:top w:space="0" w:sz="0" w:val="nil"/>
          <w:left w:space="0" w:sz="0" w:val="nil"/>
          <w:bottom w:space="0" w:sz="0" w:val="nil"/>
          <w:right w:space="0" w:sz="0" w:val="nil"/>
          <w:between w:space="0" w:sz="0" w:val="nil"/>
        </w:pBdr>
        <w:spacing w:before="200" w:line="240" w:lineRule="auto"/>
        <w:ind w:left="141" w:right="1794" w:firstLine="0"/>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rtl w:val="0"/>
        </w:rPr>
        <w:t xml:space="preserve">Liquidación del presupuesto del ejercicio 2023</w:t>
      </w:r>
    </w:p>
    <w:p w:rsidR="00000000" w:rsidDel="00000000" w:rsidP="00000000" w:rsidRDefault="00000000" w:rsidRPr="00000000" w14:paraId="00000B18">
      <w:pPr>
        <w:widowControl w:val="0"/>
        <w:pBdr>
          <w:top w:space="0" w:sz="0" w:val="nil"/>
          <w:left w:space="0" w:sz="0" w:val="nil"/>
          <w:bottom w:space="0" w:sz="0" w:val="nil"/>
          <w:right w:space="0" w:sz="0" w:val="nil"/>
          <w:between w:space="0" w:sz="0" w:val="nil"/>
        </w:pBdr>
        <w:spacing w:before="200" w:line="240" w:lineRule="auto"/>
        <w:ind w:left="141" w:right="1794" w:firstLine="0"/>
        <w:rPr>
          <w:rFonts w:ascii="Book Antiqua" w:cs="Book Antiqua" w:eastAsia="Book Antiqua" w:hAnsi="Book Antiqua"/>
          <w:b w:val="1"/>
          <w:bCs w:val="1"/>
        </w:rPr>
      </w:pPr>
      <w:r w:rsidDel="00000000" w:rsidR="00000000" w:rsidRPr="00000000">
        <w:rPr>
          <w:rtl w:val="0"/>
        </w:rPr>
      </w:r>
    </w:p>
    <w:tbl>
      <w:tblPr>
        <w:tblStyle w:val="Table55"/>
        <w:tblW w:w="8790.0" w:type="dxa"/>
        <w:jc w:val="left"/>
        <w:tblInd w:w="-15.0" w:type="dxa"/>
        <w:tblLayout w:type="fixed"/>
        <w:tblLook w:val="0600"/>
      </w:tblPr>
      <w:tblGrid>
        <w:gridCol w:w="4395"/>
        <w:gridCol w:w="1725"/>
        <w:gridCol w:w="1350"/>
        <w:gridCol w:w="1320"/>
        <w:tblGridChange w:id="0">
          <w:tblGrid>
            <w:gridCol w:w="4395"/>
            <w:gridCol w:w="1725"/>
            <w:gridCol w:w="1350"/>
            <w:gridCol w:w="1320"/>
          </w:tblGrid>
        </w:tblGridChange>
      </w:tblGrid>
      <w:tr>
        <w:trPr>
          <w:cantSplit w:val="0"/>
          <w:trHeight w:val="345"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40.0" w:type="dxa"/>
              <w:bottom w:w="0.0" w:type="dxa"/>
              <w:right w:w="40.0" w:type="dxa"/>
            </w:tcMar>
            <w:vAlign w:val="bottom"/>
          </w:tcPr>
          <w:p w:rsidR="00000000" w:rsidDel="00000000" w:rsidP="00000000" w:rsidRDefault="00000000" w:rsidRPr="00000000" w14:paraId="00000B19">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b w:val="1"/>
                <w:bCs w:val="1"/>
                <w:sz w:val="20"/>
                <w:szCs w:val="20"/>
                <w:rtl w:val="0"/>
              </w:rPr>
              <w:t xml:space="preserve">GASTOS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40.0" w:type="dxa"/>
              <w:bottom w:w="0.0" w:type="dxa"/>
              <w:right w:w="40.0" w:type="dxa"/>
            </w:tcMar>
            <w:vAlign w:val="bottom"/>
          </w:tcPr>
          <w:p w:rsidR="00000000" w:rsidDel="00000000" w:rsidP="00000000" w:rsidRDefault="00000000" w:rsidRPr="00000000" w14:paraId="00000B1A">
            <w:pPr>
              <w:widowControl w:val="0"/>
              <w:spacing w:line="240" w:lineRule="auto"/>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b w:val="1"/>
                <w:bCs w:val="1"/>
                <w:sz w:val="20"/>
                <w:szCs w:val="20"/>
                <w:rtl w:val="0"/>
              </w:rPr>
              <w:t xml:space="preserve">Presupuesto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40.0" w:type="dxa"/>
              <w:bottom w:w="0.0" w:type="dxa"/>
              <w:right w:w="40.0" w:type="dxa"/>
            </w:tcMar>
            <w:vAlign w:val="bottom"/>
          </w:tcPr>
          <w:p w:rsidR="00000000" w:rsidDel="00000000" w:rsidP="00000000" w:rsidRDefault="00000000" w:rsidRPr="00000000" w14:paraId="00000B1B">
            <w:pPr>
              <w:widowControl w:val="0"/>
              <w:spacing w:line="240" w:lineRule="auto"/>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b w:val="1"/>
                <w:bCs w:val="1"/>
                <w:sz w:val="20"/>
                <w:szCs w:val="20"/>
                <w:rtl w:val="0"/>
              </w:rPr>
              <w:t xml:space="preserve">Realización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40.0" w:type="dxa"/>
              <w:bottom w:w="0.0" w:type="dxa"/>
              <w:right w:w="40.0" w:type="dxa"/>
            </w:tcMar>
            <w:vAlign w:val="bottom"/>
          </w:tcPr>
          <w:p w:rsidR="00000000" w:rsidDel="00000000" w:rsidP="00000000" w:rsidRDefault="00000000" w:rsidRPr="00000000" w14:paraId="00000B1C">
            <w:pPr>
              <w:widowControl w:val="0"/>
              <w:spacing w:line="240" w:lineRule="auto"/>
              <w:jc w:val="center"/>
              <w:rPr>
                <w:rFonts w:ascii="Book Antiqua" w:cs="Book Antiqua" w:eastAsia="Book Antiqua" w:hAnsi="Book Antiqua"/>
                <w:sz w:val="20"/>
                <w:szCs w:val="20"/>
              </w:rPr>
            </w:pPr>
            <w:r w:rsidDel="00000000" w:rsidR="00000000" w:rsidRPr="00000000">
              <w:rPr>
                <w:rFonts w:ascii="Book Antiqua" w:cs="Book Antiqua" w:eastAsia="Book Antiqua" w:hAnsi="Book Antiqua"/>
                <w:b w:val="1"/>
                <w:bCs w:val="1"/>
                <w:sz w:val="20"/>
                <w:szCs w:val="20"/>
                <w:rtl w:val="0"/>
              </w:rPr>
              <w:t xml:space="preserve">Desviación</w:t>
            </w:r>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1D">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Ayudas monetarias y gastos colabora.</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1E">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540.000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1F">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543.857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20">
            <w:pPr>
              <w:widowControl w:val="0"/>
              <w:spacing w:line="240" w:lineRule="auto"/>
              <w:jc w:val="center"/>
              <w:rPr>
                <w:rFonts w:ascii="Calibri" w:cs="Calibri" w:eastAsia="Calibri" w:hAnsi="Calibri"/>
              </w:rPr>
            </w:pPr>
            <w:r w:rsidDel="00000000" w:rsidR="00000000" w:rsidRPr="00000000">
              <w:rPr>
                <w:rFonts w:ascii="Book Antiqua" w:cs="Book Antiqua" w:eastAsia="Book Antiqua" w:hAnsi="Book Antiqua"/>
                <w:rtl w:val="0"/>
              </w:rPr>
              <w:t xml:space="preserve">1%</w:t>
            </w:r>
            <w:r w:rsidDel="00000000" w:rsidR="00000000" w:rsidRPr="00000000">
              <w:rPr>
                <w:rtl w:val="0"/>
              </w:rPr>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21">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Servicios exteriores</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22">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945.000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23">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971.082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24">
            <w:pPr>
              <w:widowControl w:val="0"/>
              <w:spacing w:line="240" w:lineRule="auto"/>
              <w:jc w:val="center"/>
              <w:rPr>
                <w:rFonts w:ascii="Calibri" w:cs="Calibri" w:eastAsia="Calibri" w:hAnsi="Calibri"/>
              </w:rPr>
            </w:pPr>
            <w:r w:rsidDel="00000000" w:rsidR="00000000" w:rsidRPr="00000000">
              <w:rPr>
                <w:rFonts w:ascii="Book Antiqua" w:cs="Book Antiqua" w:eastAsia="Book Antiqua" w:hAnsi="Book Antiqua"/>
                <w:rtl w:val="0"/>
              </w:rPr>
              <w:t xml:space="preserve">3%</w:t>
            </w:r>
            <w:r w:rsidDel="00000000" w:rsidR="00000000" w:rsidRPr="00000000">
              <w:rPr>
                <w:rtl w:val="0"/>
              </w:rPr>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25">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Gastos de personal</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26">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925,500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27">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949.157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28">
            <w:pPr>
              <w:widowControl w:val="0"/>
              <w:spacing w:line="240" w:lineRule="auto"/>
              <w:jc w:val="center"/>
              <w:rPr>
                <w:rFonts w:ascii="Calibri" w:cs="Calibri" w:eastAsia="Calibri" w:hAnsi="Calibri"/>
              </w:rPr>
            </w:pPr>
            <w:r w:rsidDel="00000000" w:rsidR="00000000" w:rsidRPr="00000000">
              <w:rPr>
                <w:rFonts w:ascii="Book Antiqua" w:cs="Book Antiqua" w:eastAsia="Book Antiqua" w:hAnsi="Book Antiqua"/>
                <w:rtl w:val="0"/>
              </w:rPr>
              <w:t xml:space="preserve">3%</w:t>
            </w:r>
            <w:r w:rsidDel="00000000" w:rsidR="00000000" w:rsidRPr="00000000">
              <w:rPr>
                <w:rtl w:val="0"/>
              </w:rPr>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29">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Amortización inmovilizado</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2A">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11.000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2B">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14.615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2C">
            <w:pPr>
              <w:widowControl w:val="0"/>
              <w:spacing w:line="240" w:lineRule="auto"/>
              <w:jc w:val="center"/>
              <w:rPr>
                <w:rFonts w:ascii="Calibri" w:cs="Calibri" w:eastAsia="Calibri" w:hAnsi="Calibri"/>
              </w:rPr>
            </w:pPr>
            <w:r w:rsidDel="00000000" w:rsidR="00000000" w:rsidRPr="00000000">
              <w:rPr>
                <w:rFonts w:ascii="Book Antiqua" w:cs="Book Antiqua" w:eastAsia="Book Antiqua" w:hAnsi="Book Antiqua"/>
                <w:rtl w:val="0"/>
              </w:rPr>
              <w:t xml:space="preserve">2%</w:t>
            </w:r>
            <w:r w:rsidDel="00000000" w:rsidR="00000000" w:rsidRPr="00000000">
              <w:rPr>
                <w:rtl w:val="0"/>
              </w:rPr>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2D">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Compras de materiales para la actividad</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2E">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115.000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2F">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101.508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30">
            <w:pPr>
              <w:widowControl w:val="0"/>
              <w:spacing w:line="240" w:lineRule="auto"/>
              <w:jc w:val="center"/>
              <w:rPr>
                <w:rFonts w:ascii="Calibri" w:cs="Calibri" w:eastAsia="Calibri" w:hAnsi="Calibri"/>
              </w:rPr>
            </w:pPr>
            <w:r w:rsidDel="00000000" w:rsidR="00000000" w:rsidRPr="00000000">
              <w:rPr>
                <w:rFonts w:ascii="Book Antiqua" w:cs="Book Antiqua" w:eastAsia="Book Antiqua" w:hAnsi="Book Antiqua"/>
                <w:rtl w:val="0"/>
              </w:rPr>
              <w:t xml:space="preserve">-12%</w:t>
            </w:r>
            <w:r w:rsidDel="00000000" w:rsidR="00000000" w:rsidRPr="00000000">
              <w:rPr>
                <w:rtl w:val="0"/>
              </w:rPr>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31">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Dotación de provisiones</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32">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195.000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33">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177.477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34">
            <w:pPr>
              <w:widowControl w:val="0"/>
              <w:spacing w:line="240" w:lineRule="auto"/>
              <w:jc w:val="center"/>
              <w:rPr>
                <w:rFonts w:ascii="Calibri" w:cs="Calibri" w:eastAsia="Calibri" w:hAnsi="Calibri"/>
              </w:rPr>
            </w:pPr>
            <w:r w:rsidDel="00000000" w:rsidR="00000000" w:rsidRPr="00000000">
              <w:rPr>
                <w:rFonts w:ascii="Book Antiqua" w:cs="Book Antiqua" w:eastAsia="Book Antiqua" w:hAnsi="Book Antiqua"/>
                <w:rtl w:val="0"/>
              </w:rPr>
              <w:t xml:space="preserve">-9%</w:t>
            </w:r>
            <w:r w:rsidDel="00000000" w:rsidR="00000000" w:rsidRPr="00000000">
              <w:rPr>
                <w:rtl w:val="0"/>
              </w:rPr>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35">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Reintegro de subvenciones</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36">
            <w:pPr>
              <w:widowControl w:val="0"/>
              <w:spacing w:line="24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37">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7.070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38">
            <w:pPr>
              <w:widowControl w:val="0"/>
              <w:spacing w:line="240" w:lineRule="auto"/>
              <w:jc w:val="center"/>
              <w:rPr>
                <w:rFonts w:ascii="Calibri" w:cs="Calibri" w:eastAsia="Calibri" w:hAnsi="Calibri"/>
              </w:rPr>
            </w:pPr>
            <w:r w:rsidDel="00000000" w:rsidR="00000000" w:rsidRPr="00000000">
              <w:rPr>
                <w:rFonts w:ascii="Book Antiqua" w:cs="Book Antiqua" w:eastAsia="Book Antiqua" w:hAnsi="Book Antiqua"/>
                <w:rtl w:val="0"/>
              </w:rPr>
              <w:t xml:space="preserve">100%</w:t>
            </w:r>
            <w:r w:rsidDel="00000000" w:rsidR="00000000" w:rsidRPr="00000000">
              <w:rPr>
                <w:rtl w:val="0"/>
              </w:rPr>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39">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tributos</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3A">
            <w:pPr>
              <w:widowControl w:val="0"/>
              <w:spacing w:line="24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3B">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598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3C">
            <w:pPr>
              <w:widowControl w:val="0"/>
              <w:spacing w:line="240" w:lineRule="auto"/>
              <w:jc w:val="center"/>
              <w:rPr>
                <w:rFonts w:ascii="Calibri" w:cs="Calibri" w:eastAsia="Calibri" w:hAnsi="Calibri"/>
              </w:rPr>
            </w:pPr>
            <w:r w:rsidDel="00000000" w:rsidR="00000000" w:rsidRPr="00000000">
              <w:rPr>
                <w:rFonts w:ascii="Book Antiqua" w:cs="Book Antiqua" w:eastAsia="Book Antiqua" w:hAnsi="Book Antiqua"/>
                <w:rtl w:val="0"/>
              </w:rPr>
              <w:t xml:space="preserve">100%</w:t>
            </w:r>
            <w:r w:rsidDel="00000000" w:rsidR="00000000" w:rsidRPr="00000000">
              <w:rPr>
                <w:rtl w:val="0"/>
              </w:rPr>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3D">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Gastos extraordinarios</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3E">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3.000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3F">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2.018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40">
            <w:pPr>
              <w:widowControl w:val="0"/>
              <w:spacing w:line="240" w:lineRule="auto"/>
              <w:jc w:val="center"/>
              <w:rPr>
                <w:rFonts w:ascii="Calibri" w:cs="Calibri" w:eastAsia="Calibri" w:hAnsi="Calibri"/>
              </w:rPr>
            </w:pPr>
            <w:r w:rsidDel="00000000" w:rsidR="00000000" w:rsidRPr="00000000">
              <w:rPr>
                <w:rFonts w:ascii="Book Antiqua" w:cs="Book Antiqua" w:eastAsia="Book Antiqua" w:hAnsi="Book Antiqua"/>
                <w:rtl w:val="0"/>
              </w:rPr>
              <w:t xml:space="preserve">-100%</w:t>
            </w:r>
            <w:r w:rsidDel="00000000" w:rsidR="00000000" w:rsidRPr="00000000">
              <w:rPr>
                <w:rtl w:val="0"/>
              </w:rPr>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41">
            <w:pPr>
              <w:widowControl w:val="0"/>
              <w:spacing w:line="240" w:lineRule="auto"/>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b w:val="1"/>
                <w:bCs w:val="1"/>
                <w:sz w:val="20"/>
                <w:szCs w:val="20"/>
                <w:rtl w:val="0"/>
              </w:rPr>
              <w:t xml:space="preserve">Total gastos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42">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b w:val="1"/>
                <w:bCs w:val="1"/>
                <w:rtl w:val="0"/>
              </w:rPr>
              <w:t xml:space="preserve">2.734.500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43">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b w:val="1"/>
                <w:bCs w:val="1"/>
                <w:rtl w:val="0"/>
              </w:rPr>
              <w:t xml:space="preserve">2.767.382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44">
            <w:pPr>
              <w:widowControl w:val="0"/>
              <w:spacing w:line="240" w:lineRule="auto"/>
              <w:jc w:val="center"/>
              <w:rPr>
                <w:rFonts w:ascii="Calibri" w:cs="Calibri" w:eastAsia="Calibri" w:hAnsi="Calibri"/>
              </w:rPr>
            </w:pPr>
            <w:r w:rsidDel="00000000" w:rsidR="00000000" w:rsidRPr="00000000">
              <w:rPr>
                <w:rFonts w:ascii="Book Antiqua" w:cs="Book Antiqua" w:eastAsia="Book Antiqua" w:hAnsi="Book Antiqua"/>
                <w:b w:val="1"/>
                <w:bCs w:val="1"/>
                <w:rtl w:val="0"/>
              </w:rPr>
              <w:t xml:space="preserve">1%</w:t>
            </w:r>
            <w:r w:rsidDel="00000000" w:rsidR="00000000" w:rsidRPr="00000000">
              <w:rPr>
                <w:rtl w:val="0"/>
              </w:rPr>
            </w:r>
          </w:p>
        </w:tc>
      </w:tr>
      <w:tr>
        <w:trPr>
          <w:cantSplit w:val="0"/>
          <w:trHeight w:val="345"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40.0" w:type="dxa"/>
              <w:bottom w:w="0.0" w:type="dxa"/>
              <w:right w:w="40.0" w:type="dxa"/>
            </w:tcMar>
            <w:vAlign w:val="bottom"/>
          </w:tcPr>
          <w:p w:rsidR="00000000" w:rsidDel="00000000" w:rsidP="00000000" w:rsidRDefault="00000000" w:rsidRPr="00000000" w14:paraId="00000B45">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b w:val="1"/>
                <w:bCs w:val="1"/>
                <w:sz w:val="20"/>
                <w:szCs w:val="20"/>
                <w:rtl w:val="0"/>
              </w:rPr>
              <w:t xml:space="preserve">INGRESOS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40.0" w:type="dxa"/>
              <w:bottom w:w="0.0" w:type="dxa"/>
              <w:right w:w="40.0" w:type="dxa"/>
            </w:tcMar>
            <w:vAlign w:val="bottom"/>
          </w:tcPr>
          <w:p w:rsidR="00000000" w:rsidDel="00000000" w:rsidP="00000000" w:rsidRDefault="00000000" w:rsidRPr="00000000" w14:paraId="00000B46">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b w:val="1"/>
                <w:bCs w:val="1"/>
                <w:rtl w:val="0"/>
              </w:rPr>
              <w:t xml:space="preserve">Presupuesto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40.0" w:type="dxa"/>
              <w:bottom w:w="0.0" w:type="dxa"/>
              <w:right w:w="40.0" w:type="dxa"/>
            </w:tcMar>
            <w:vAlign w:val="bottom"/>
          </w:tcPr>
          <w:p w:rsidR="00000000" w:rsidDel="00000000" w:rsidP="00000000" w:rsidRDefault="00000000" w:rsidRPr="00000000" w14:paraId="00000B47">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b w:val="1"/>
                <w:bCs w:val="1"/>
                <w:rtl w:val="0"/>
              </w:rPr>
              <w:t xml:space="preserve">Realización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40.0" w:type="dxa"/>
              <w:bottom w:w="0.0" w:type="dxa"/>
              <w:right w:w="40.0" w:type="dxa"/>
            </w:tcMar>
            <w:vAlign w:val="bottom"/>
          </w:tcPr>
          <w:p w:rsidR="00000000" w:rsidDel="00000000" w:rsidP="00000000" w:rsidRDefault="00000000" w:rsidRPr="00000000" w14:paraId="00000B48">
            <w:pPr>
              <w:widowControl w:val="0"/>
              <w:spacing w:line="240" w:lineRule="auto"/>
              <w:jc w:val="center"/>
              <w:rPr>
                <w:rFonts w:ascii="Calibri" w:cs="Calibri" w:eastAsia="Calibri" w:hAnsi="Calibri"/>
              </w:rPr>
            </w:pPr>
            <w:r w:rsidDel="00000000" w:rsidR="00000000" w:rsidRPr="00000000">
              <w:rPr>
                <w:rFonts w:ascii="Book Antiqua" w:cs="Book Antiqua" w:eastAsia="Book Antiqua" w:hAnsi="Book Antiqua"/>
                <w:b w:val="1"/>
                <w:bCs w:val="1"/>
                <w:rtl w:val="0"/>
              </w:rPr>
              <w:t xml:space="preserve">Desviación</w:t>
            </w:r>
            <w:r w:rsidDel="00000000" w:rsidR="00000000" w:rsidRPr="00000000">
              <w:rPr>
                <w:rtl w:val="0"/>
              </w:rPr>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shd w:fill="f3f3f3" w:val="clear"/>
            <w:tcMar>
              <w:top w:w="0.0" w:type="dxa"/>
              <w:left w:w="40.0" w:type="dxa"/>
              <w:bottom w:w="0.0" w:type="dxa"/>
              <w:right w:w="40.0" w:type="dxa"/>
            </w:tcMar>
            <w:vAlign w:val="bottom"/>
          </w:tcPr>
          <w:p w:rsidR="00000000" w:rsidDel="00000000" w:rsidP="00000000" w:rsidRDefault="00000000" w:rsidRPr="00000000" w14:paraId="00000B49">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Ingresos por la actividad propia:</w:t>
            </w:r>
          </w:p>
        </w:tc>
        <w:tc>
          <w:tcPr>
            <w:tcBorders>
              <w:top w:color="000000" w:space="0" w:sz="4" w:val="single"/>
              <w:left w:color="000000" w:space="0" w:sz="4" w:val="single"/>
              <w:bottom w:color="000000" w:space="0" w:sz="4" w:val="single"/>
              <w:right w:color="000000" w:space="0" w:sz="4" w:val="single"/>
            </w:tcBorders>
            <w:shd w:fill="f3f3f3" w:val="clear"/>
            <w:tcMar>
              <w:top w:w="0.0" w:type="dxa"/>
              <w:left w:w="40.0" w:type="dxa"/>
              <w:bottom w:w="0.0" w:type="dxa"/>
              <w:right w:w="40.0" w:type="dxa"/>
            </w:tcMar>
            <w:vAlign w:val="bottom"/>
          </w:tcPr>
          <w:p w:rsidR="00000000" w:rsidDel="00000000" w:rsidP="00000000" w:rsidRDefault="00000000" w:rsidRPr="00000000" w14:paraId="00000B4A">
            <w:pPr>
              <w:widowControl w:val="0"/>
              <w:spacing w:line="24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4B">
            <w:pPr>
              <w:widowControl w:val="0"/>
              <w:spacing w:line="24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3f3f3" w:val="clear"/>
            <w:tcMar>
              <w:top w:w="0.0" w:type="dxa"/>
              <w:left w:w="40.0" w:type="dxa"/>
              <w:bottom w:w="0.0" w:type="dxa"/>
              <w:right w:w="40.0" w:type="dxa"/>
            </w:tcMar>
            <w:vAlign w:val="bottom"/>
          </w:tcPr>
          <w:p w:rsidR="00000000" w:rsidDel="00000000" w:rsidP="00000000" w:rsidRDefault="00000000" w:rsidRPr="00000000" w14:paraId="00000B4C">
            <w:pPr>
              <w:widowControl w:val="0"/>
              <w:spacing w:line="240" w:lineRule="auto"/>
              <w:rPr>
                <w:rFonts w:ascii="Calibri" w:cs="Calibri" w:eastAsia="Calibri" w:hAnsi="Calibri"/>
              </w:rPr>
            </w:pPr>
            <w:r w:rsidDel="00000000" w:rsidR="00000000" w:rsidRPr="00000000">
              <w:rPr>
                <w:rtl w:val="0"/>
              </w:rPr>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B4D">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i w:val="1"/>
                <w:iCs w:val="1"/>
                <w:sz w:val="20"/>
                <w:szCs w:val="20"/>
                <w:rtl w:val="0"/>
              </w:rPr>
              <w:t xml:space="preserve">Cuotas de socios y usuarios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4E">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220.000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4F">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274.726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50">
            <w:pPr>
              <w:widowControl w:val="0"/>
              <w:spacing w:line="240" w:lineRule="auto"/>
              <w:jc w:val="center"/>
              <w:rPr>
                <w:rFonts w:ascii="Calibri" w:cs="Calibri" w:eastAsia="Calibri" w:hAnsi="Calibri"/>
              </w:rPr>
            </w:pPr>
            <w:r w:rsidDel="00000000" w:rsidR="00000000" w:rsidRPr="00000000">
              <w:rPr>
                <w:rFonts w:ascii="Book Antiqua" w:cs="Book Antiqua" w:eastAsia="Book Antiqua" w:hAnsi="Book Antiqua"/>
                <w:rtl w:val="0"/>
              </w:rPr>
              <w:t xml:space="preserve">25%</w:t>
            </w:r>
            <w:r w:rsidDel="00000000" w:rsidR="00000000" w:rsidRPr="00000000">
              <w:rPr>
                <w:rtl w:val="0"/>
              </w:rPr>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B51">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i w:val="1"/>
                <w:iCs w:val="1"/>
                <w:sz w:val="20"/>
                <w:szCs w:val="20"/>
                <w:rtl w:val="0"/>
              </w:rPr>
              <w:t xml:space="preserve">Promociones, colaboraciones y patrocinios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52">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70.000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53">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186.940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B54">
            <w:pPr>
              <w:widowControl w:val="0"/>
              <w:spacing w:line="240" w:lineRule="auto"/>
              <w:jc w:val="center"/>
              <w:rPr>
                <w:rFonts w:ascii="Calibri" w:cs="Calibri" w:eastAsia="Calibri" w:hAnsi="Calibri"/>
              </w:rPr>
            </w:pPr>
            <w:r w:rsidDel="00000000" w:rsidR="00000000" w:rsidRPr="00000000">
              <w:rPr>
                <w:rFonts w:ascii="Book Antiqua" w:cs="Book Antiqua" w:eastAsia="Book Antiqua" w:hAnsi="Book Antiqua"/>
                <w:rtl w:val="0"/>
              </w:rPr>
              <w:t xml:space="preserve">167%</w:t>
            </w:r>
            <w:r w:rsidDel="00000000" w:rsidR="00000000" w:rsidRPr="00000000">
              <w:rPr>
                <w:rtl w:val="0"/>
              </w:rPr>
            </w:r>
          </w:p>
        </w:tc>
      </w:tr>
      <w:tr>
        <w:trPr>
          <w:cantSplit w:val="0"/>
          <w:trHeight w:val="270" w:hRule="atLeast"/>
          <w:tblHeader w:val="0"/>
        </w:trPr>
        <w:tc>
          <w:tcPr>
            <w:tcBorders>
              <w:top w:color="000000" w:space="0" w:sz="4" w:val="single"/>
              <w:left w:color="000000" w:space="0" w:sz="6" w:val="single"/>
              <w:bottom w:color="000000" w:space="0" w:sz="6"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B55">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i w:val="1"/>
                <w:iCs w:val="1"/>
                <w:sz w:val="20"/>
                <w:szCs w:val="20"/>
                <w:rtl w:val="0"/>
              </w:rPr>
              <w:t xml:space="preserve">Subvenciones, donaciones y legados</w:t>
            </w:r>
            <w:r w:rsidDel="00000000" w:rsidR="00000000" w:rsidRPr="00000000">
              <w:rPr>
                <w:rtl w:val="0"/>
              </w:rPr>
            </w:r>
          </w:p>
        </w:tc>
        <w:tc>
          <w:tcPr>
            <w:tcBorders>
              <w:top w:color="000000" w:space="0" w:sz="4"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56">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2.364.500</w:t>
            </w:r>
            <w:r w:rsidDel="00000000" w:rsidR="00000000" w:rsidRPr="00000000">
              <w:rPr>
                <w:rtl w:val="0"/>
              </w:rPr>
            </w:r>
          </w:p>
        </w:tc>
        <w:tc>
          <w:tcPr>
            <w:tcBorders>
              <w:top w:color="000000" w:space="0" w:sz="4"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57">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2.640.404</w:t>
            </w:r>
            <w:r w:rsidDel="00000000" w:rsidR="00000000" w:rsidRPr="00000000">
              <w:rPr>
                <w:rtl w:val="0"/>
              </w:rPr>
            </w:r>
          </w:p>
        </w:tc>
        <w:tc>
          <w:tcPr>
            <w:tcBorders>
              <w:top w:color="000000" w:space="0" w:sz="4"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58">
            <w:pPr>
              <w:widowControl w:val="0"/>
              <w:spacing w:line="240" w:lineRule="auto"/>
              <w:jc w:val="center"/>
              <w:rPr>
                <w:rFonts w:ascii="Calibri" w:cs="Calibri" w:eastAsia="Calibri" w:hAnsi="Calibri"/>
              </w:rPr>
            </w:pPr>
            <w:r w:rsidDel="00000000" w:rsidR="00000000" w:rsidRPr="00000000">
              <w:rPr>
                <w:rFonts w:ascii="Book Antiqua" w:cs="Book Antiqua" w:eastAsia="Book Antiqua" w:hAnsi="Book Antiqua"/>
                <w:rtl w:val="0"/>
              </w:rPr>
              <w:t xml:space="preserve">12%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59">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Ingresos de la actividad económica</w:t>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5A">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13.000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5B">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30.049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5C">
            <w:pPr>
              <w:widowControl w:val="0"/>
              <w:spacing w:line="240" w:lineRule="auto"/>
              <w:jc w:val="center"/>
              <w:rPr>
                <w:rFonts w:ascii="Calibri" w:cs="Calibri" w:eastAsia="Calibri" w:hAnsi="Calibri"/>
              </w:rPr>
            </w:pPr>
            <w:r w:rsidDel="00000000" w:rsidR="00000000" w:rsidRPr="00000000">
              <w:rPr>
                <w:rFonts w:ascii="Book Antiqua" w:cs="Book Antiqua" w:eastAsia="Book Antiqua" w:hAnsi="Book Antiqua"/>
                <w:rtl w:val="0"/>
              </w:rPr>
              <w:t xml:space="preserve">131%</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5D">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Exceso de provisiones</w:t>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5E">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67.000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5F">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66.913</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60">
            <w:pPr>
              <w:widowControl w:val="0"/>
              <w:spacing w:line="240" w:lineRule="auto"/>
              <w:jc w:val="center"/>
              <w:rPr>
                <w:rFonts w:ascii="Calibri" w:cs="Calibri" w:eastAsia="Calibri" w:hAnsi="Calibri"/>
              </w:rPr>
            </w:pPr>
            <w:r w:rsidDel="00000000" w:rsidR="00000000" w:rsidRPr="00000000">
              <w:rPr>
                <w:rFonts w:ascii="Book Antiqua" w:cs="Book Antiqua" w:eastAsia="Book Antiqua" w:hAnsi="Book Antiqua"/>
                <w:rtl w:val="0"/>
              </w:rPr>
              <w:t xml:space="preserve">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61">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Ingresos financieros</w:t>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62">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63">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20.244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64">
            <w:pPr>
              <w:widowControl w:val="0"/>
              <w:spacing w:line="240" w:lineRule="auto"/>
              <w:jc w:val="center"/>
              <w:rPr>
                <w:rFonts w:ascii="Calibri" w:cs="Calibri" w:eastAsia="Calibri" w:hAnsi="Calibri"/>
              </w:rPr>
            </w:pPr>
            <w:r w:rsidDel="00000000" w:rsidR="00000000" w:rsidRPr="00000000">
              <w:rPr>
                <w:rFonts w:ascii="Book Antiqua" w:cs="Book Antiqua" w:eastAsia="Book Antiqua" w:hAnsi="Book Antiqua"/>
                <w:rtl w:val="0"/>
              </w:rPr>
              <w:t xml:space="preserve">-100%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65">
            <w:pPr>
              <w:widowControl w:val="0"/>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Ingresos extraordinarios</w:t>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66">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67">
            <w:pPr>
              <w:widowControl w:val="0"/>
              <w:spacing w:line="240" w:lineRule="auto"/>
              <w:jc w:val="right"/>
              <w:rPr>
                <w:rFonts w:ascii="Calibri" w:cs="Calibri" w:eastAsia="Calibri" w:hAnsi="Calibri"/>
              </w:rPr>
            </w:pPr>
            <w:r w:rsidDel="00000000" w:rsidR="00000000" w:rsidRPr="00000000">
              <w:rPr>
                <w:rFonts w:ascii="Book Antiqua" w:cs="Book Antiqua" w:eastAsia="Book Antiqua" w:hAnsi="Book Antiqua"/>
                <w:rtl w:val="0"/>
              </w:rPr>
              <w:t xml:space="preserve">1.066</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68">
            <w:pPr>
              <w:widowControl w:val="0"/>
              <w:spacing w:line="240" w:lineRule="auto"/>
              <w:jc w:val="center"/>
              <w:rPr>
                <w:rFonts w:ascii="Calibri" w:cs="Calibri" w:eastAsia="Calibri" w:hAnsi="Calibri"/>
              </w:rPr>
            </w:pPr>
            <w:r w:rsidDel="00000000" w:rsidR="00000000" w:rsidRPr="00000000">
              <w:rPr>
                <w:rFonts w:ascii="Book Antiqua" w:cs="Book Antiqua" w:eastAsia="Book Antiqua" w:hAnsi="Book Antiqua"/>
                <w:rtl w:val="0"/>
              </w:rPr>
              <w:t xml:space="preserve">-100%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69">
            <w:pPr>
              <w:widowControl w:val="0"/>
              <w:spacing w:line="240" w:lineRule="auto"/>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b w:val="1"/>
                <w:bCs w:val="1"/>
                <w:sz w:val="20"/>
                <w:szCs w:val="20"/>
                <w:rtl w:val="0"/>
              </w:rPr>
              <w:t xml:space="preserve">Total ingresos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6A">
            <w:pPr>
              <w:widowControl w:val="0"/>
              <w:jc w:val="right"/>
              <w:rPr>
                <w:rFonts w:ascii="Calibri" w:cs="Calibri" w:eastAsia="Calibri" w:hAnsi="Calibri"/>
              </w:rPr>
            </w:pPr>
            <w:r w:rsidDel="00000000" w:rsidR="00000000" w:rsidRPr="00000000">
              <w:rPr>
                <w:rFonts w:ascii="Book Antiqua" w:cs="Book Antiqua" w:eastAsia="Book Antiqua" w:hAnsi="Book Antiqua"/>
                <w:b w:val="1"/>
                <w:bCs w:val="1"/>
                <w:rtl w:val="0"/>
              </w:rPr>
              <w:t xml:space="preserve">2.734.500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6B">
            <w:pPr>
              <w:widowControl w:val="0"/>
              <w:jc w:val="right"/>
              <w:rPr>
                <w:rFonts w:ascii="Calibri" w:cs="Calibri" w:eastAsia="Calibri" w:hAnsi="Calibri"/>
              </w:rPr>
            </w:pPr>
            <w:r w:rsidDel="00000000" w:rsidR="00000000" w:rsidRPr="00000000">
              <w:rPr>
                <w:rFonts w:ascii="Book Antiqua" w:cs="Book Antiqua" w:eastAsia="Book Antiqua" w:hAnsi="Book Antiqua"/>
                <w:b w:val="1"/>
                <w:bCs w:val="1"/>
                <w:rtl w:val="0"/>
              </w:rPr>
              <w:t xml:space="preserve">3.220.343</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B6C">
            <w:pPr>
              <w:widowControl w:val="0"/>
              <w:jc w:val="center"/>
              <w:rPr>
                <w:rFonts w:ascii="Calibri" w:cs="Calibri" w:eastAsia="Calibri" w:hAnsi="Calibri"/>
              </w:rPr>
            </w:pPr>
            <w:r w:rsidDel="00000000" w:rsidR="00000000" w:rsidRPr="00000000">
              <w:rPr>
                <w:rFonts w:ascii="Book Antiqua" w:cs="Book Antiqua" w:eastAsia="Book Antiqua" w:hAnsi="Book Antiqua"/>
                <w:b w:val="1"/>
                <w:bCs w:val="1"/>
                <w:rtl w:val="0"/>
              </w:rPr>
              <w:t xml:space="preserve">18%</w:t>
            </w:r>
            <w:r w:rsidDel="00000000" w:rsidR="00000000" w:rsidRPr="00000000">
              <w:rPr>
                <w:rtl w:val="0"/>
              </w:rPr>
            </w:r>
          </w:p>
        </w:tc>
      </w:tr>
    </w:tbl>
    <w:p w:rsidR="00000000" w:rsidDel="00000000" w:rsidP="00000000" w:rsidRDefault="00000000" w:rsidRPr="00000000" w14:paraId="00000B6D">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sz w:val="36"/>
          <w:szCs w:val="36"/>
        </w:rPr>
      </w:pPr>
      <w:bookmarkStart w:colFirst="0" w:colLast="0" w:name="_heading=h.kedeeststz9q" w:id="64"/>
      <w:bookmarkEnd w:id="64"/>
      <w:r w:rsidDel="00000000" w:rsidR="00000000" w:rsidRPr="00000000">
        <w:rPr>
          <w:rtl w:val="0"/>
        </w:rPr>
      </w:r>
    </w:p>
    <w:p w:rsidR="00000000" w:rsidDel="00000000" w:rsidP="00000000" w:rsidRDefault="00000000" w:rsidRPr="00000000" w14:paraId="00000B6E">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sz w:val="36"/>
          <w:szCs w:val="36"/>
        </w:rPr>
      </w:pPr>
      <w:bookmarkStart w:colFirst="0" w:colLast="0" w:name="_heading=h.l2zt3iml6xkq" w:id="65"/>
      <w:bookmarkEnd w:id="65"/>
      <w:r w:rsidDel="00000000" w:rsidR="00000000" w:rsidRPr="00000000">
        <w:rPr>
          <w:sz w:val="36"/>
          <w:szCs w:val="36"/>
          <w:rtl w:val="0"/>
        </w:rPr>
        <w:t xml:space="preserve">19. PRESUPUESTO. </w:t>
      </w:r>
    </w:p>
    <w:p w:rsidR="00000000" w:rsidDel="00000000" w:rsidP="00000000" w:rsidRDefault="00000000" w:rsidRPr="00000000" w14:paraId="00000B6F">
      <w:pPr>
        <w:widowControl w:val="0"/>
        <w:pBdr>
          <w:top w:space="0" w:sz="0" w:val="nil"/>
          <w:left w:space="0" w:sz="0" w:val="nil"/>
          <w:bottom w:space="0" w:sz="0" w:val="nil"/>
          <w:right w:space="0" w:sz="0" w:val="nil"/>
          <w:between w:space="0" w:sz="0" w:val="nil"/>
        </w:pBdr>
        <w:spacing w:before="307" w:line="240" w:lineRule="auto"/>
        <w:ind w:left="141" w:firstLine="0"/>
        <w:rPr>
          <w:rFonts w:ascii="Book Antiqua" w:cs="Book Antiqua" w:eastAsia="Book Antiqua" w:hAnsi="Book Antiqua"/>
          <w:b w:val="1"/>
          <w:bCs w:val="1"/>
        </w:rPr>
      </w:pPr>
      <w:r w:rsidDel="00000000" w:rsidR="00000000" w:rsidRPr="00000000">
        <w:rPr>
          <w:rFonts w:ascii="Book Antiqua" w:cs="Book Antiqua" w:eastAsia="Book Antiqua" w:hAnsi="Book Antiqua"/>
          <w:b w:val="1"/>
          <w:bCs w:val="1"/>
          <w:color w:val="000000"/>
          <w:rtl w:val="0"/>
        </w:rPr>
        <w:t xml:space="preserve">Se detalla a continuación el presupuesto </w:t>
      </w:r>
      <w:r w:rsidDel="00000000" w:rsidR="00000000" w:rsidRPr="00000000">
        <w:rPr>
          <w:rFonts w:ascii="Book Antiqua" w:cs="Book Antiqua" w:eastAsia="Book Antiqua" w:hAnsi="Book Antiqua"/>
          <w:b w:val="1"/>
          <w:bCs w:val="1"/>
          <w:rtl w:val="0"/>
        </w:rPr>
        <w:t xml:space="preserve">para el</w:t>
      </w:r>
      <w:r w:rsidDel="00000000" w:rsidR="00000000" w:rsidRPr="00000000">
        <w:rPr>
          <w:rFonts w:ascii="Book Antiqua" w:cs="Book Antiqua" w:eastAsia="Book Antiqua" w:hAnsi="Book Antiqua"/>
          <w:b w:val="1"/>
          <w:bCs w:val="1"/>
          <w:sz w:val="26"/>
          <w:szCs w:val="26"/>
          <w:rtl w:val="0"/>
        </w:rPr>
        <w:t xml:space="preserve"> </w:t>
      </w:r>
      <w:r w:rsidDel="00000000" w:rsidR="00000000" w:rsidRPr="00000000">
        <w:rPr>
          <w:rFonts w:ascii="Book Antiqua" w:cs="Book Antiqua" w:eastAsia="Book Antiqua" w:hAnsi="Book Antiqua"/>
          <w:b w:val="1"/>
          <w:bCs w:val="1"/>
          <w:color w:val="000000"/>
          <w:rtl w:val="0"/>
        </w:rPr>
        <w:t xml:space="preserve">ejercicio </w:t>
      </w:r>
      <w:r w:rsidDel="00000000" w:rsidR="00000000" w:rsidRPr="00000000">
        <w:rPr>
          <w:rFonts w:ascii="Book Antiqua" w:cs="Book Antiqua" w:eastAsia="Book Antiqua" w:hAnsi="Book Antiqua"/>
          <w:b w:val="1"/>
          <w:bCs w:val="1"/>
          <w:sz w:val="26"/>
          <w:szCs w:val="26"/>
          <w:rtl w:val="0"/>
        </w:rPr>
        <w:t xml:space="preserve">2025</w:t>
      </w:r>
      <w:r w:rsidDel="00000000" w:rsidR="00000000" w:rsidRPr="00000000">
        <w:rPr>
          <w:rFonts w:ascii="Book Antiqua" w:cs="Book Antiqua" w:eastAsia="Book Antiqua" w:hAnsi="Book Antiqua"/>
          <w:b w:val="1"/>
          <w:bCs w:val="1"/>
          <w:color w:val="000000"/>
          <w:rtl w:val="0"/>
        </w:rPr>
        <w:t xml:space="preserve"> </w:t>
      </w:r>
      <w:r w:rsidDel="00000000" w:rsidR="00000000" w:rsidRPr="00000000">
        <w:rPr>
          <w:rtl w:val="0"/>
        </w:rPr>
      </w:r>
    </w:p>
    <w:p w:rsidR="00000000" w:rsidDel="00000000" w:rsidP="00000000" w:rsidRDefault="00000000" w:rsidRPr="00000000" w14:paraId="00000B70">
      <w:pPr>
        <w:widowControl w:val="0"/>
        <w:pBdr>
          <w:top w:space="0" w:sz="0" w:val="nil"/>
          <w:left w:space="0" w:sz="0" w:val="nil"/>
          <w:bottom w:space="0" w:sz="0" w:val="nil"/>
          <w:right w:space="0" w:sz="0" w:val="nil"/>
          <w:between w:space="0" w:sz="0" w:val="nil"/>
        </w:pBdr>
        <w:spacing w:before="307" w:line="240" w:lineRule="auto"/>
        <w:ind w:left="141" w:firstLine="0"/>
        <w:rPr>
          <w:rFonts w:ascii="Book Antiqua" w:cs="Book Antiqua" w:eastAsia="Book Antiqua" w:hAnsi="Book Antiqua"/>
          <w:b w:val="1"/>
          <w:bCs w:val="1"/>
        </w:rPr>
      </w:pPr>
      <w:r w:rsidDel="00000000" w:rsidR="00000000" w:rsidRPr="00000000">
        <w:rPr>
          <w:rtl w:val="0"/>
        </w:rPr>
      </w:r>
    </w:p>
    <w:sdt>
      <w:sdtPr>
        <w:lock w:val="contentLocked"/>
        <w:id w:val="-857341723"/>
        <w:tag w:val="goog_rdk_838"/>
      </w:sdtPr>
      <w:sdtContent>
        <w:tbl>
          <w:tblPr>
            <w:tblStyle w:val="Table56"/>
            <w:tblW w:w="67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280"/>
            <w:gridCol w:w="1500"/>
            <w:tblGridChange w:id="0">
              <w:tblGrid>
                <w:gridCol w:w="5280"/>
                <w:gridCol w:w="1500"/>
              </w:tblGrid>
            </w:tblGridChange>
          </w:tblGrid>
          <w:tr>
            <w:trPr>
              <w:cantSplit w:val="0"/>
              <w:trHeight w:val="300" w:hRule="atLeast"/>
              <w:tblHeader w:val="0"/>
            </w:trPr>
            <w:sdt>
              <w:sdtPr>
                <w:lock w:val="contentLocked"/>
                <w:id w:val="-2106671696"/>
                <w:tag w:val="goog_rdk_800"/>
              </w:sdtPr>
              <w:sdtContent>
                <w:tc>
                  <w:tcPr>
                    <w:gridSpan w:val="2"/>
                    <w:tcBorders>
                      <w:top w:color="000000" w:space="0" w:sz="7" w:val="single"/>
                      <w:left w:color="000000" w:space="0" w:sz="7" w:val="single"/>
                      <w:bottom w:color="000000" w:space="0" w:sz="7" w:val="single"/>
                      <w:right w:color="000000" w:space="0" w:sz="7" w:val="single"/>
                    </w:tcBorders>
                    <w:shd w:fill="d9d9d9" w:val="clear"/>
                    <w:tcMar>
                      <w:top w:w="0.0" w:type="dxa"/>
                      <w:left w:w="40.0" w:type="dxa"/>
                      <w:bottom w:w="0.0" w:type="dxa"/>
                      <w:right w:w="40.0" w:type="dxa"/>
                    </w:tcMar>
                    <w:vAlign w:val="bottom"/>
                  </w:tcPr>
                  <w:p w:rsidR="00000000" w:rsidDel="00000000" w:rsidP="00000000" w:rsidRDefault="00000000" w:rsidRPr="00000000" w14:paraId="00000B71">
                    <w:pPr>
                      <w:widowControl w:val="0"/>
                      <w:rPr>
                        <w:sz w:val="20"/>
                        <w:szCs w:val="20"/>
                      </w:rPr>
                    </w:pPr>
                    <w:r w:rsidDel="00000000" w:rsidR="00000000" w:rsidRPr="00000000">
                      <w:rPr>
                        <w:rFonts w:ascii="Book Antiqua" w:cs="Book Antiqua" w:eastAsia="Book Antiqua" w:hAnsi="Book Antiqua"/>
                        <w:b w:val="1"/>
                        <w:bCs w:val="1"/>
                        <w:sz w:val="20"/>
                        <w:szCs w:val="20"/>
                        <w:rtl w:val="0"/>
                      </w:rPr>
                      <w:t xml:space="preserve">GASTOS</w:t>
                    </w:r>
                    <w:r w:rsidDel="00000000" w:rsidR="00000000" w:rsidRPr="00000000">
                      <w:rPr>
                        <w:rtl w:val="0"/>
                      </w:rPr>
                    </w:r>
                  </w:p>
                </w:tc>
              </w:sdtContent>
            </w:sdt>
          </w:tr>
          <w:tr>
            <w:trPr>
              <w:cantSplit w:val="0"/>
              <w:trHeight w:val="300" w:hRule="atLeast"/>
              <w:tblHeader w:val="0"/>
            </w:trPr>
            <w:sdt>
              <w:sdtPr>
                <w:lock w:val="contentLocked"/>
                <w:id w:val="-682963489"/>
                <w:tag w:val="goog_rdk_802"/>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73">
                    <w:pPr>
                      <w:widowControl w:val="0"/>
                      <w:rPr>
                        <w:sz w:val="20"/>
                        <w:szCs w:val="20"/>
                      </w:rPr>
                    </w:pPr>
                    <w:r w:rsidDel="00000000" w:rsidR="00000000" w:rsidRPr="00000000">
                      <w:rPr>
                        <w:rFonts w:ascii="Book Antiqua" w:cs="Book Antiqua" w:eastAsia="Book Antiqua" w:hAnsi="Book Antiqua"/>
                        <w:sz w:val="20"/>
                        <w:szCs w:val="20"/>
                        <w:rtl w:val="0"/>
                      </w:rPr>
                      <w:t xml:space="preserve">Gastos por ayudas y otros</w:t>
                    </w:r>
                    <w:r w:rsidDel="00000000" w:rsidR="00000000" w:rsidRPr="00000000">
                      <w:rPr>
                        <w:rtl w:val="0"/>
                      </w:rPr>
                    </w:r>
                  </w:p>
                </w:tc>
              </w:sdtContent>
            </w:sdt>
            <w:sdt>
              <w:sdtPr>
                <w:lock w:val="contentLocked"/>
                <w:id w:val="485838114"/>
                <w:tag w:val="goog_rdk_803"/>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74">
                    <w:pPr>
                      <w:widowControl w:val="0"/>
                      <w:jc w:val="right"/>
                      <w:rPr>
                        <w:sz w:val="20"/>
                        <w:szCs w:val="20"/>
                      </w:rPr>
                    </w:pPr>
                    <w:r w:rsidDel="00000000" w:rsidR="00000000" w:rsidRPr="00000000">
                      <w:rPr>
                        <w:rFonts w:ascii="Book Antiqua" w:cs="Book Antiqua" w:eastAsia="Book Antiqua" w:hAnsi="Book Antiqua"/>
                        <w:sz w:val="20"/>
                        <w:szCs w:val="20"/>
                        <w:rtl w:val="0"/>
                      </w:rPr>
                      <w:t xml:space="preserve">570.000,00</w:t>
                    </w:r>
                    <w:r w:rsidDel="00000000" w:rsidR="00000000" w:rsidRPr="00000000">
                      <w:rPr>
                        <w:rtl w:val="0"/>
                      </w:rPr>
                    </w:r>
                  </w:p>
                </w:tc>
              </w:sdtContent>
            </w:sdt>
          </w:tr>
          <w:tr>
            <w:trPr>
              <w:cantSplit w:val="0"/>
              <w:trHeight w:val="300" w:hRule="atLeast"/>
              <w:tblHeader w:val="0"/>
            </w:trPr>
            <w:sdt>
              <w:sdtPr>
                <w:lock w:val="contentLocked"/>
                <w:id w:val="980818584"/>
                <w:tag w:val="goog_rdk_804"/>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75">
                    <w:pPr>
                      <w:widowControl w:val="0"/>
                      <w:rPr>
                        <w:sz w:val="20"/>
                        <w:szCs w:val="20"/>
                      </w:rPr>
                    </w:pPr>
                    <w:r w:rsidDel="00000000" w:rsidR="00000000" w:rsidRPr="00000000">
                      <w:rPr>
                        <w:rFonts w:ascii="Book Antiqua" w:cs="Book Antiqua" w:eastAsia="Book Antiqua" w:hAnsi="Book Antiqua"/>
                        <w:sz w:val="20"/>
                        <w:szCs w:val="20"/>
                        <w:rtl w:val="0"/>
                      </w:rPr>
                      <w:t xml:space="preserve">Compras destinadas a la actividad</w:t>
                    </w:r>
                    <w:r w:rsidDel="00000000" w:rsidR="00000000" w:rsidRPr="00000000">
                      <w:rPr>
                        <w:rtl w:val="0"/>
                      </w:rPr>
                    </w:r>
                  </w:p>
                </w:tc>
              </w:sdtContent>
            </w:sdt>
            <w:sdt>
              <w:sdtPr>
                <w:lock w:val="contentLocked"/>
                <w:id w:val="1081302776"/>
                <w:tag w:val="goog_rdk_805"/>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76">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105.000,00</w:t>
                    </w:r>
                    <w:r w:rsidDel="00000000" w:rsidR="00000000" w:rsidRPr="00000000">
                      <w:rPr>
                        <w:rtl w:val="0"/>
                      </w:rPr>
                    </w:r>
                  </w:p>
                </w:tc>
              </w:sdtContent>
            </w:sdt>
          </w:tr>
          <w:tr>
            <w:trPr>
              <w:cantSplit w:val="0"/>
              <w:trHeight w:val="300" w:hRule="atLeast"/>
              <w:tblHeader w:val="0"/>
            </w:trPr>
            <w:sdt>
              <w:sdtPr>
                <w:lock w:val="contentLocked"/>
                <w:id w:val="236186485"/>
                <w:tag w:val="goog_rdk_806"/>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77">
                    <w:pPr>
                      <w:widowControl w:val="0"/>
                      <w:rPr>
                        <w:sz w:val="20"/>
                        <w:szCs w:val="20"/>
                      </w:rPr>
                    </w:pPr>
                    <w:r w:rsidDel="00000000" w:rsidR="00000000" w:rsidRPr="00000000">
                      <w:rPr>
                        <w:rFonts w:ascii="Book Antiqua" w:cs="Book Antiqua" w:eastAsia="Book Antiqua" w:hAnsi="Book Antiqua"/>
                        <w:sz w:val="20"/>
                        <w:szCs w:val="20"/>
                        <w:rtl w:val="0"/>
                      </w:rPr>
                      <w:t xml:space="preserve">Servicios exteriores</w:t>
                    </w:r>
                    <w:r w:rsidDel="00000000" w:rsidR="00000000" w:rsidRPr="00000000">
                      <w:rPr>
                        <w:rtl w:val="0"/>
                      </w:rPr>
                    </w:r>
                  </w:p>
                </w:tc>
              </w:sdtContent>
            </w:sdt>
            <w:sdt>
              <w:sdtPr>
                <w:lock w:val="contentLocked"/>
                <w:id w:val="-811084984"/>
                <w:tag w:val="goog_rdk_807"/>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78">
                    <w:pPr>
                      <w:widowControl w:val="0"/>
                      <w:jc w:val="right"/>
                      <w:rPr>
                        <w:sz w:val="20"/>
                        <w:szCs w:val="20"/>
                      </w:rPr>
                    </w:pPr>
                    <w:r w:rsidDel="00000000" w:rsidR="00000000" w:rsidRPr="00000000">
                      <w:rPr>
                        <w:rFonts w:ascii="Book Antiqua" w:cs="Book Antiqua" w:eastAsia="Book Antiqua" w:hAnsi="Book Antiqua"/>
                        <w:sz w:val="20"/>
                        <w:szCs w:val="20"/>
                        <w:rtl w:val="0"/>
                      </w:rPr>
                      <w:t xml:space="preserve">975.000,00</w:t>
                    </w:r>
                    <w:r w:rsidDel="00000000" w:rsidR="00000000" w:rsidRPr="00000000">
                      <w:rPr>
                        <w:rtl w:val="0"/>
                      </w:rPr>
                    </w:r>
                  </w:p>
                </w:tc>
              </w:sdtContent>
            </w:sdt>
          </w:tr>
          <w:tr>
            <w:trPr>
              <w:cantSplit w:val="0"/>
              <w:trHeight w:val="300" w:hRule="atLeast"/>
              <w:tblHeader w:val="0"/>
            </w:trPr>
            <w:sdt>
              <w:sdtPr>
                <w:lock w:val="contentLocked"/>
                <w:id w:val="-1357049304"/>
                <w:tag w:val="goog_rdk_808"/>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79">
                    <w:pPr>
                      <w:widowControl w:val="0"/>
                      <w:rPr>
                        <w:sz w:val="20"/>
                        <w:szCs w:val="20"/>
                      </w:rPr>
                    </w:pPr>
                    <w:r w:rsidDel="00000000" w:rsidR="00000000" w:rsidRPr="00000000">
                      <w:rPr>
                        <w:rFonts w:ascii="Book Antiqua" w:cs="Book Antiqua" w:eastAsia="Book Antiqua" w:hAnsi="Book Antiqua"/>
                        <w:sz w:val="20"/>
                        <w:szCs w:val="20"/>
                        <w:rtl w:val="0"/>
                      </w:rPr>
                      <w:t xml:space="preserve">Gastos de personal</w:t>
                    </w:r>
                    <w:r w:rsidDel="00000000" w:rsidR="00000000" w:rsidRPr="00000000">
                      <w:rPr>
                        <w:rtl w:val="0"/>
                      </w:rPr>
                    </w:r>
                  </w:p>
                </w:tc>
              </w:sdtContent>
            </w:sdt>
            <w:sdt>
              <w:sdtPr>
                <w:lock w:val="contentLocked"/>
                <w:id w:val="-662811871"/>
                <w:tag w:val="goog_rdk_809"/>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7A">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1.188.286,32</w:t>
                    </w:r>
                    <w:r w:rsidDel="00000000" w:rsidR="00000000" w:rsidRPr="00000000">
                      <w:rPr>
                        <w:rtl w:val="0"/>
                      </w:rPr>
                    </w:r>
                  </w:p>
                </w:tc>
              </w:sdtContent>
            </w:sdt>
          </w:tr>
          <w:tr>
            <w:trPr>
              <w:cantSplit w:val="0"/>
              <w:trHeight w:val="300" w:hRule="atLeast"/>
              <w:tblHeader w:val="0"/>
            </w:trPr>
            <w:sdt>
              <w:sdtPr>
                <w:lock w:val="contentLocked"/>
                <w:id w:val="360258035"/>
                <w:tag w:val="goog_rdk_810"/>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7B">
                    <w:pPr>
                      <w:widowControl w:val="0"/>
                      <w:rPr>
                        <w:sz w:val="20"/>
                        <w:szCs w:val="20"/>
                      </w:rPr>
                    </w:pPr>
                    <w:r w:rsidDel="00000000" w:rsidR="00000000" w:rsidRPr="00000000">
                      <w:rPr>
                        <w:rFonts w:ascii="Book Antiqua" w:cs="Book Antiqua" w:eastAsia="Book Antiqua" w:hAnsi="Book Antiqua"/>
                        <w:sz w:val="20"/>
                        <w:szCs w:val="20"/>
                        <w:rtl w:val="0"/>
                      </w:rPr>
                      <w:t xml:space="preserve">Amortización inmovilizado</w:t>
                    </w:r>
                    <w:r w:rsidDel="00000000" w:rsidR="00000000" w:rsidRPr="00000000">
                      <w:rPr>
                        <w:rtl w:val="0"/>
                      </w:rPr>
                    </w:r>
                  </w:p>
                </w:tc>
              </w:sdtContent>
            </w:sdt>
            <w:sdt>
              <w:sdtPr>
                <w:lock w:val="contentLocked"/>
                <w:id w:val="-1551362302"/>
                <w:tag w:val="goog_rdk_811"/>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7C">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14.600,00</w:t>
                    </w:r>
                    <w:r w:rsidDel="00000000" w:rsidR="00000000" w:rsidRPr="00000000">
                      <w:rPr>
                        <w:rtl w:val="0"/>
                      </w:rPr>
                    </w:r>
                  </w:p>
                </w:tc>
              </w:sdtContent>
            </w:sdt>
          </w:tr>
          <w:tr>
            <w:trPr>
              <w:cantSplit w:val="0"/>
              <w:trHeight w:val="300" w:hRule="atLeast"/>
              <w:tblHeader w:val="0"/>
            </w:trPr>
            <w:sdt>
              <w:sdtPr>
                <w:lock w:val="contentLocked"/>
                <w:id w:val="-199135690"/>
                <w:tag w:val="goog_rdk_812"/>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7D">
                    <w:pPr>
                      <w:widowControl w:val="0"/>
                      <w:rPr>
                        <w:sz w:val="20"/>
                        <w:szCs w:val="20"/>
                      </w:rPr>
                    </w:pPr>
                    <w:r w:rsidDel="00000000" w:rsidR="00000000" w:rsidRPr="00000000">
                      <w:rPr>
                        <w:rFonts w:ascii="Book Antiqua" w:cs="Book Antiqua" w:eastAsia="Book Antiqua" w:hAnsi="Book Antiqua"/>
                        <w:sz w:val="20"/>
                        <w:szCs w:val="20"/>
                        <w:rtl w:val="0"/>
                      </w:rPr>
                      <w:t xml:space="preserve">Otros tributos; pérdidas de gestión; gastos financieros</w:t>
                    </w:r>
                    <w:r w:rsidDel="00000000" w:rsidR="00000000" w:rsidRPr="00000000">
                      <w:rPr>
                        <w:rtl w:val="0"/>
                      </w:rPr>
                    </w:r>
                  </w:p>
                </w:tc>
              </w:sdtContent>
            </w:sdt>
            <w:sdt>
              <w:sdtPr>
                <w:lock w:val="contentLocked"/>
                <w:id w:val="-2124348036"/>
                <w:tag w:val="goog_rdk_813"/>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7E">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1000</w:t>
                    </w:r>
                    <w:r w:rsidDel="00000000" w:rsidR="00000000" w:rsidRPr="00000000">
                      <w:rPr>
                        <w:rtl w:val="0"/>
                      </w:rPr>
                    </w:r>
                  </w:p>
                </w:tc>
              </w:sdtContent>
            </w:sdt>
          </w:tr>
          <w:tr>
            <w:trPr>
              <w:cantSplit w:val="0"/>
              <w:trHeight w:val="300" w:hRule="atLeast"/>
              <w:tblHeader w:val="0"/>
            </w:trPr>
            <w:sdt>
              <w:sdtPr>
                <w:lock w:val="contentLocked"/>
                <w:id w:val="-219117384"/>
                <w:tag w:val="goog_rdk_814"/>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7F">
                    <w:pPr>
                      <w:widowControl w:val="0"/>
                      <w:rPr>
                        <w:sz w:val="20"/>
                        <w:szCs w:val="20"/>
                      </w:rPr>
                    </w:pPr>
                    <w:r w:rsidDel="00000000" w:rsidR="00000000" w:rsidRPr="00000000">
                      <w:rPr>
                        <w:rFonts w:ascii="Book Antiqua" w:cs="Book Antiqua" w:eastAsia="Book Antiqua" w:hAnsi="Book Antiqua"/>
                        <w:sz w:val="20"/>
                        <w:szCs w:val="20"/>
                        <w:rtl w:val="0"/>
                      </w:rPr>
                      <w:t xml:space="preserve">Provisiones para responsabilidades</w:t>
                    </w:r>
                    <w:r w:rsidDel="00000000" w:rsidR="00000000" w:rsidRPr="00000000">
                      <w:rPr>
                        <w:rtl w:val="0"/>
                      </w:rPr>
                    </w:r>
                  </w:p>
                </w:tc>
              </w:sdtContent>
            </w:sdt>
            <w:sdt>
              <w:sdtPr>
                <w:lock w:val="contentLocked"/>
                <w:id w:val="1342207674"/>
                <w:tag w:val="goog_rdk_815"/>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80">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170.000,00</w:t>
                    </w:r>
                    <w:r w:rsidDel="00000000" w:rsidR="00000000" w:rsidRPr="00000000">
                      <w:rPr>
                        <w:rtl w:val="0"/>
                      </w:rPr>
                    </w:r>
                  </w:p>
                </w:tc>
              </w:sdtContent>
            </w:sdt>
          </w:tr>
          <w:tr>
            <w:trPr>
              <w:cantSplit w:val="0"/>
              <w:trHeight w:val="300" w:hRule="atLeast"/>
              <w:tblHeader w:val="0"/>
            </w:trPr>
            <w:sdt>
              <w:sdtPr>
                <w:lock w:val="contentLocked"/>
                <w:id w:val="-884179354"/>
                <w:tag w:val="goog_rdk_816"/>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81">
                    <w:pPr>
                      <w:widowControl w:val="0"/>
                      <w:rPr>
                        <w:sz w:val="20"/>
                        <w:szCs w:val="20"/>
                      </w:rPr>
                    </w:pPr>
                    <w:r w:rsidDel="00000000" w:rsidR="00000000" w:rsidRPr="00000000">
                      <w:rPr>
                        <w:rFonts w:ascii="Book Antiqua" w:cs="Book Antiqua" w:eastAsia="Book Antiqua" w:hAnsi="Book Antiqua"/>
                        <w:sz w:val="20"/>
                        <w:szCs w:val="20"/>
                        <w:rtl w:val="0"/>
                      </w:rPr>
                      <w:t xml:space="preserve">Gastos extraordinarios</w:t>
                    </w:r>
                    <w:r w:rsidDel="00000000" w:rsidR="00000000" w:rsidRPr="00000000">
                      <w:rPr>
                        <w:rtl w:val="0"/>
                      </w:rPr>
                    </w:r>
                  </w:p>
                </w:tc>
              </w:sdtContent>
            </w:sdt>
            <w:sdt>
              <w:sdtPr>
                <w:lock w:val="contentLocked"/>
                <w:id w:val="-1784138147"/>
                <w:tag w:val="goog_rdk_817"/>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82">
                    <w:pPr>
                      <w:widowControl w:val="0"/>
                      <w:rPr>
                        <w:sz w:val="20"/>
                        <w:szCs w:val="20"/>
                      </w:rPr>
                    </w:pPr>
                    <w:r w:rsidDel="00000000" w:rsidR="00000000" w:rsidRPr="00000000">
                      <w:rPr>
                        <w:rtl w:val="0"/>
                      </w:rPr>
                    </w:r>
                  </w:p>
                </w:tc>
              </w:sdtContent>
            </w:sdt>
          </w:tr>
          <w:tr>
            <w:trPr>
              <w:cantSplit w:val="0"/>
              <w:trHeight w:val="300" w:hRule="atLeast"/>
              <w:tblHeader w:val="0"/>
            </w:trPr>
            <w:sdt>
              <w:sdtPr>
                <w:lock w:val="contentLocked"/>
                <w:id w:val="-1543668290"/>
                <w:tag w:val="goog_rdk_818"/>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83">
                    <w:pPr>
                      <w:widowControl w:val="0"/>
                      <w:jc w:val="right"/>
                      <w:rPr>
                        <w:sz w:val="20"/>
                        <w:szCs w:val="20"/>
                      </w:rPr>
                    </w:pPr>
                    <w:r w:rsidDel="00000000" w:rsidR="00000000" w:rsidRPr="00000000">
                      <w:rPr>
                        <w:rFonts w:ascii="Book Antiqua" w:cs="Book Antiqua" w:eastAsia="Book Antiqua" w:hAnsi="Book Antiqua"/>
                        <w:b w:val="1"/>
                        <w:bCs w:val="1"/>
                        <w:sz w:val="20"/>
                        <w:szCs w:val="20"/>
                        <w:rtl w:val="0"/>
                      </w:rPr>
                      <w:t xml:space="preserve">Total gastos</w:t>
                    </w:r>
                    <w:r w:rsidDel="00000000" w:rsidR="00000000" w:rsidRPr="00000000">
                      <w:rPr>
                        <w:rtl w:val="0"/>
                      </w:rPr>
                    </w:r>
                  </w:p>
                </w:tc>
              </w:sdtContent>
            </w:sdt>
            <w:sdt>
              <w:sdtPr>
                <w:lock w:val="contentLocked"/>
                <w:id w:val="-1270496380"/>
                <w:tag w:val="goog_rdk_819"/>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84">
                    <w:pPr>
                      <w:widowControl w:val="0"/>
                      <w:jc w:val="right"/>
                      <w:rPr>
                        <w:sz w:val="20"/>
                        <w:szCs w:val="20"/>
                      </w:rPr>
                    </w:pPr>
                    <w:r w:rsidDel="00000000" w:rsidR="00000000" w:rsidRPr="00000000">
                      <w:rPr>
                        <w:rFonts w:ascii="Book Antiqua" w:cs="Book Antiqua" w:eastAsia="Book Antiqua" w:hAnsi="Book Antiqua"/>
                        <w:b w:val="1"/>
                        <w:bCs w:val="1"/>
                        <w:sz w:val="20"/>
                        <w:szCs w:val="20"/>
                        <w:rtl w:val="0"/>
                      </w:rPr>
                      <w:t xml:space="preserve">3.023.886,32</w:t>
                    </w:r>
                    <w:r w:rsidDel="00000000" w:rsidR="00000000" w:rsidRPr="00000000">
                      <w:rPr>
                        <w:rtl w:val="0"/>
                      </w:rPr>
                    </w:r>
                  </w:p>
                </w:tc>
              </w:sdtContent>
            </w:sdt>
          </w:tr>
          <w:tr>
            <w:trPr>
              <w:cantSplit w:val="0"/>
              <w:trHeight w:val="300" w:hRule="atLeast"/>
              <w:tblHeader w:val="0"/>
            </w:trPr>
            <w:sdt>
              <w:sdtPr>
                <w:lock w:val="contentLocked"/>
                <w:id w:val="611717052"/>
                <w:tag w:val="goog_rdk_820"/>
              </w:sdtPr>
              <w:sdtContent>
                <w:tc>
                  <w:tcPr>
                    <w:gridSpan w:val="2"/>
                    <w:tcBorders>
                      <w:top w:color="cccccc" w:space="0" w:sz="7" w:val="single"/>
                      <w:left w:color="000000" w:space="0" w:sz="7" w:val="single"/>
                      <w:bottom w:color="000000" w:space="0" w:sz="7" w:val="single"/>
                      <w:right w:color="000000" w:space="0" w:sz="7" w:val="single"/>
                    </w:tcBorders>
                    <w:shd w:fill="d9d9d9" w:val="clear"/>
                    <w:tcMar>
                      <w:top w:w="0.0" w:type="dxa"/>
                      <w:left w:w="40.0" w:type="dxa"/>
                      <w:bottom w:w="0.0" w:type="dxa"/>
                      <w:right w:w="40.0" w:type="dxa"/>
                    </w:tcMar>
                    <w:vAlign w:val="bottom"/>
                  </w:tcPr>
                  <w:p w:rsidR="00000000" w:rsidDel="00000000" w:rsidP="00000000" w:rsidRDefault="00000000" w:rsidRPr="00000000" w14:paraId="00000B85">
                    <w:pPr>
                      <w:widowControl w:val="0"/>
                      <w:rPr>
                        <w:sz w:val="20"/>
                        <w:szCs w:val="20"/>
                      </w:rPr>
                    </w:pPr>
                    <w:r w:rsidDel="00000000" w:rsidR="00000000" w:rsidRPr="00000000">
                      <w:rPr>
                        <w:rFonts w:ascii="Book Antiqua" w:cs="Book Antiqua" w:eastAsia="Book Antiqua" w:hAnsi="Book Antiqua"/>
                        <w:b w:val="1"/>
                        <w:bCs w:val="1"/>
                        <w:sz w:val="20"/>
                        <w:szCs w:val="20"/>
                        <w:rtl w:val="0"/>
                      </w:rPr>
                      <w:t xml:space="preserve">INGRESOS</w:t>
                    </w:r>
                    <w:r w:rsidDel="00000000" w:rsidR="00000000" w:rsidRPr="00000000">
                      <w:rPr>
                        <w:rtl w:val="0"/>
                      </w:rPr>
                    </w:r>
                  </w:p>
                </w:tc>
              </w:sdtContent>
            </w:sdt>
          </w:tr>
          <w:tr>
            <w:trPr>
              <w:cantSplit w:val="0"/>
              <w:trHeight w:val="300" w:hRule="atLeast"/>
              <w:tblHeader w:val="0"/>
            </w:trPr>
            <w:sdt>
              <w:sdtPr>
                <w:lock w:val="contentLocked"/>
                <w:id w:val="-1780730435"/>
                <w:tag w:val="goog_rdk_822"/>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87">
                    <w:pPr>
                      <w:widowControl w:val="0"/>
                      <w:rPr>
                        <w:sz w:val="20"/>
                        <w:szCs w:val="20"/>
                      </w:rPr>
                    </w:pPr>
                    <w:r w:rsidDel="00000000" w:rsidR="00000000" w:rsidRPr="00000000">
                      <w:rPr>
                        <w:rFonts w:ascii="Book Antiqua" w:cs="Book Antiqua" w:eastAsia="Book Antiqua" w:hAnsi="Book Antiqua"/>
                        <w:sz w:val="20"/>
                        <w:szCs w:val="20"/>
                        <w:rtl w:val="0"/>
                      </w:rPr>
                      <w:t xml:space="preserve">Ingresos por la actividad propia:</w:t>
                    </w:r>
                    <w:r w:rsidDel="00000000" w:rsidR="00000000" w:rsidRPr="00000000">
                      <w:rPr>
                        <w:rtl w:val="0"/>
                      </w:rPr>
                    </w:r>
                  </w:p>
                </w:tc>
              </w:sdtContent>
            </w:sdt>
            <w:sdt>
              <w:sdtPr>
                <w:lock w:val="contentLocked"/>
                <w:id w:val="327583209"/>
                <w:tag w:val="goog_rdk_823"/>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88">
                    <w:pPr>
                      <w:widowControl w:val="0"/>
                      <w:rPr>
                        <w:sz w:val="20"/>
                        <w:szCs w:val="20"/>
                      </w:rPr>
                    </w:pPr>
                    <w:r w:rsidDel="00000000" w:rsidR="00000000" w:rsidRPr="00000000">
                      <w:rPr>
                        <w:rtl w:val="0"/>
                      </w:rPr>
                    </w:r>
                  </w:p>
                </w:tc>
              </w:sdtContent>
            </w:sdt>
          </w:tr>
          <w:tr>
            <w:trPr>
              <w:cantSplit w:val="0"/>
              <w:trHeight w:val="300" w:hRule="atLeast"/>
              <w:tblHeader w:val="0"/>
            </w:trPr>
            <w:sdt>
              <w:sdtPr>
                <w:lock w:val="contentLocked"/>
                <w:id w:val="-1786793508"/>
                <w:tag w:val="goog_rdk_824"/>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89">
                    <w:pPr>
                      <w:widowControl w:val="0"/>
                      <w:rPr>
                        <w:sz w:val="20"/>
                        <w:szCs w:val="20"/>
                      </w:rPr>
                    </w:pPr>
                    <w:r w:rsidDel="00000000" w:rsidR="00000000" w:rsidRPr="00000000">
                      <w:rPr>
                        <w:rFonts w:ascii="Book Antiqua" w:cs="Book Antiqua" w:eastAsia="Book Antiqua" w:hAnsi="Book Antiqua"/>
                        <w:i w:val="1"/>
                        <w:iCs w:val="1"/>
                        <w:sz w:val="20"/>
                        <w:szCs w:val="20"/>
                        <w:rtl w:val="0"/>
                      </w:rPr>
                      <w:t xml:space="preserve">Cuotas de socios y usuarios</w:t>
                    </w:r>
                    <w:r w:rsidDel="00000000" w:rsidR="00000000" w:rsidRPr="00000000">
                      <w:rPr>
                        <w:rtl w:val="0"/>
                      </w:rPr>
                    </w:r>
                  </w:p>
                </w:tc>
              </w:sdtContent>
            </w:sdt>
            <w:sdt>
              <w:sdtPr>
                <w:lock w:val="contentLocked"/>
                <w:id w:val="-2030112527"/>
                <w:tag w:val="goog_rdk_825"/>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8A">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260.000,00</w:t>
                    </w:r>
                    <w:r w:rsidDel="00000000" w:rsidR="00000000" w:rsidRPr="00000000">
                      <w:rPr>
                        <w:rtl w:val="0"/>
                      </w:rPr>
                    </w:r>
                  </w:p>
                </w:tc>
              </w:sdtContent>
            </w:sdt>
          </w:tr>
          <w:tr>
            <w:trPr>
              <w:cantSplit w:val="0"/>
              <w:trHeight w:val="300" w:hRule="atLeast"/>
              <w:tblHeader w:val="0"/>
            </w:trPr>
            <w:sdt>
              <w:sdtPr>
                <w:lock w:val="contentLocked"/>
                <w:id w:val="2052788687"/>
                <w:tag w:val="goog_rdk_826"/>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8B">
                    <w:pPr>
                      <w:widowControl w:val="0"/>
                      <w:rPr>
                        <w:sz w:val="20"/>
                        <w:szCs w:val="20"/>
                      </w:rPr>
                    </w:pPr>
                    <w:r w:rsidDel="00000000" w:rsidR="00000000" w:rsidRPr="00000000">
                      <w:rPr>
                        <w:rFonts w:ascii="Book Antiqua" w:cs="Book Antiqua" w:eastAsia="Book Antiqua" w:hAnsi="Book Antiqua"/>
                        <w:i w:val="1"/>
                        <w:iCs w:val="1"/>
                        <w:sz w:val="20"/>
                        <w:szCs w:val="20"/>
                        <w:rtl w:val="0"/>
                      </w:rPr>
                      <w:t xml:space="preserve">Promociones, colaboraciones y patrocinios</w:t>
                    </w:r>
                    <w:r w:rsidDel="00000000" w:rsidR="00000000" w:rsidRPr="00000000">
                      <w:rPr>
                        <w:rtl w:val="0"/>
                      </w:rPr>
                    </w:r>
                  </w:p>
                </w:tc>
              </w:sdtContent>
            </w:sdt>
            <w:sdt>
              <w:sdtPr>
                <w:lock w:val="contentLocked"/>
                <w:id w:val="1305480768"/>
                <w:tag w:val="goog_rdk_827"/>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8C">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200.000,00</w:t>
                    </w:r>
                    <w:r w:rsidDel="00000000" w:rsidR="00000000" w:rsidRPr="00000000">
                      <w:rPr>
                        <w:rtl w:val="0"/>
                      </w:rPr>
                    </w:r>
                  </w:p>
                </w:tc>
              </w:sdtContent>
            </w:sdt>
          </w:tr>
          <w:tr>
            <w:trPr>
              <w:cantSplit w:val="0"/>
              <w:trHeight w:val="300" w:hRule="atLeast"/>
              <w:tblHeader w:val="0"/>
            </w:trPr>
            <w:sdt>
              <w:sdtPr>
                <w:lock w:val="contentLocked"/>
                <w:id w:val="-1828565205"/>
                <w:tag w:val="goog_rdk_828"/>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8D">
                    <w:pPr>
                      <w:widowControl w:val="0"/>
                      <w:rPr>
                        <w:sz w:val="20"/>
                        <w:szCs w:val="20"/>
                      </w:rPr>
                    </w:pPr>
                    <w:r w:rsidDel="00000000" w:rsidR="00000000" w:rsidRPr="00000000">
                      <w:rPr>
                        <w:rFonts w:ascii="Book Antiqua" w:cs="Book Antiqua" w:eastAsia="Book Antiqua" w:hAnsi="Book Antiqua"/>
                        <w:i w:val="1"/>
                        <w:iCs w:val="1"/>
                        <w:sz w:val="20"/>
                        <w:szCs w:val="20"/>
                        <w:rtl w:val="0"/>
                      </w:rPr>
                      <w:t xml:space="preserve">Subvenciones, donaciones y legados</w:t>
                    </w:r>
                    <w:r w:rsidDel="00000000" w:rsidR="00000000" w:rsidRPr="00000000">
                      <w:rPr>
                        <w:rtl w:val="0"/>
                      </w:rPr>
                    </w:r>
                  </w:p>
                </w:tc>
              </w:sdtContent>
            </w:sdt>
            <w:sdt>
              <w:sdtPr>
                <w:lock w:val="contentLocked"/>
                <w:id w:val="-1706710069"/>
                <w:tag w:val="goog_rdk_829"/>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8E">
                    <w:pPr>
                      <w:widowControl w:val="0"/>
                      <w:jc w:val="right"/>
                      <w:rPr>
                        <w:sz w:val="20"/>
                        <w:szCs w:val="20"/>
                      </w:rPr>
                    </w:pPr>
                    <w:r w:rsidDel="00000000" w:rsidR="00000000" w:rsidRPr="00000000">
                      <w:rPr>
                        <w:rFonts w:ascii="Book Antiqua" w:cs="Book Antiqua" w:eastAsia="Book Antiqua" w:hAnsi="Book Antiqua"/>
                        <w:sz w:val="20"/>
                        <w:szCs w:val="20"/>
                        <w:rtl w:val="0"/>
                      </w:rPr>
                      <w:t xml:space="preserve">2.473.886,32</w:t>
                    </w:r>
                    <w:r w:rsidDel="00000000" w:rsidR="00000000" w:rsidRPr="00000000">
                      <w:rPr>
                        <w:rtl w:val="0"/>
                      </w:rPr>
                    </w:r>
                  </w:p>
                </w:tc>
              </w:sdtContent>
            </w:sdt>
          </w:tr>
          <w:tr>
            <w:trPr>
              <w:cantSplit w:val="0"/>
              <w:trHeight w:val="300" w:hRule="atLeast"/>
              <w:tblHeader w:val="0"/>
            </w:trPr>
            <w:sdt>
              <w:sdtPr>
                <w:lock w:val="contentLocked"/>
                <w:id w:val="-734325056"/>
                <w:tag w:val="goog_rdk_830"/>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8F">
                    <w:pPr>
                      <w:widowControl w:val="0"/>
                      <w:rPr>
                        <w:sz w:val="20"/>
                        <w:szCs w:val="20"/>
                      </w:rPr>
                    </w:pPr>
                    <w:r w:rsidDel="00000000" w:rsidR="00000000" w:rsidRPr="00000000">
                      <w:rPr>
                        <w:rFonts w:ascii="Book Antiqua" w:cs="Book Antiqua" w:eastAsia="Book Antiqua" w:hAnsi="Book Antiqua"/>
                        <w:sz w:val="20"/>
                        <w:szCs w:val="20"/>
                        <w:rtl w:val="0"/>
                      </w:rPr>
                      <w:t xml:space="preserve">Ingresos de la actividad económica</w:t>
                    </w:r>
                    <w:r w:rsidDel="00000000" w:rsidR="00000000" w:rsidRPr="00000000">
                      <w:rPr>
                        <w:rtl w:val="0"/>
                      </w:rPr>
                    </w:r>
                  </w:p>
                </w:tc>
              </w:sdtContent>
            </w:sdt>
            <w:sdt>
              <w:sdtPr>
                <w:lock w:val="contentLocked"/>
                <w:id w:val="-1466738491"/>
                <w:tag w:val="goog_rdk_831"/>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90">
                    <w:pPr>
                      <w:widowControl w:val="0"/>
                      <w:jc w:val="right"/>
                      <w:rPr>
                        <w:sz w:val="20"/>
                        <w:szCs w:val="20"/>
                      </w:rPr>
                    </w:pPr>
                    <w:r w:rsidDel="00000000" w:rsidR="00000000" w:rsidRPr="00000000">
                      <w:rPr>
                        <w:rFonts w:ascii="Book Antiqua" w:cs="Book Antiqua" w:eastAsia="Book Antiqua" w:hAnsi="Book Antiqua"/>
                        <w:sz w:val="20"/>
                        <w:szCs w:val="20"/>
                        <w:rtl w:val="0"/>
                      </w:rPr>
                      <w:t xml:space="preserve">15.000,00</w:t>
                    </w:r>
                    <w:r w:rsidDel="00000000" w:rsidR="00000000" w:rsidRPr="00000000">
                      <w:rPr>
                        <w:rtl w:val="0"/>
                      </w:rPr>
                    </w:r>
                  </w:p>
                </w:tc>
              </w:sdtContent>
            </w:sdt>
          </w:tr>
          <w:tr>
            <w:trPr>
              <w:cantSplit w:val="0"/>
              <w:trHeight w:val="300" w:hRule="atLeast"/>
              <w:tblHeader w:val="0"/>
            </w:trPr>
            <w:sdt>
              <w:sdtPr>
                <w:lock w:val="contentLocked"/>
                <w:id w:val="-811069093"/>
                <w:tag w:val="goog_rdk_832"/>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91">
                    <w:pPr>
                      <w:widowControl w:val="0"/>
                      <w:rPr>
                        <w:sz w:val="20"/>
                        <w:szCs w:val="20"/>
                      </w:rPr>
                    </w:pPr>
                    <w:r w:rsidDel="00000000" w:rsidR="00000000" w:rsidRPr="00000000">
                      <w:rPr>
                        <w:rFonts w:ascii="Book Antiqua" w:cs="Book Antiqua" w:eastAsia="Book Antiqua" w:hAnsi="Book Antiqua"/>
                        <w:sz w:val="20"/>
                        <w:szCs w:val="20"/>
                        <w:rtl w:val="0"/>
                      </w:rPr>
                      <w:t xml:space="preserve">Exceso provisiones</w:t>
                    </w:r>
                    <w:r w:rsidDel="00000000" w:rsidR="00000000" w:rsidRPr="00000000">
                      <w:rPr>
                        <w:rtl w:val="0"/>
                      </w:rPr>
                    </w:r>
                  </w:p>
                </w:tc>
              </w:sdtContent>
            </w:sdt>
            <w:sdt>
              <w:sdtPr>
                <w:lock w:val="contentLocked"/>
                <w:id w:val="190023361"/>
                <w:tag w:val="goog_rdk_833"/>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92">
                    <w:pPr>
                      <w:widowControl w:val="0"/>
                      <w:jc w:val="right"/>
                      <w:rPr>
                        <w:sz w:val="20"/>
                        <w:szCs w:val="20"/>
                      </w:rPr>
                    </w:pPr>
                    <w:r w:rsidDel="00000000" w:rsidR="00000000" w:rsidRPr="00000000">
                      <w:rPr>
                        <w:rFonts w:ascii="Book Antiqua" w:cs="Book Antiqua" w:eastAsia="Book Antiqua" w:hAnsi="Book Antiqua"/>
                        <w:sz w:val="20"/>
                        <w:szCs w:val="20"/>
                        <w:rtl w:val="0"/>
                      </w:rPr>
                      <w:t xml:space="preserve">67.000,00</w:t>
                    </w:r>
                    <w:r w:rsidDel="00000000" w:rsidR="00000000" w:rsidRPr="00000000">
                      <w:rPr>
                        <w:rtl w:val="0"/>
                      </w:rPr>
                    </w:r>
                  </w:p>
                </w:tc>
              </w:sdtContent>
            </w:sdt>
          </w:tr>
          <w:tr>
            <w:trPr>
              <w:cantSplit w:val="0"/>
              <w:trHeight w:val="300" w:hRule="atLeast"/>
              <w:tblHeader w:val="0"/>
            </w:trPr>
            <w:sdt>
              <w:sdtPr>
                <w:lock w:val="contentLocked"/>
                <w:id w:val="-961431155"/>
                <w:tag w:val="goog_rdk_834"/>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93">
                    <w:pPr>
                      <w:widowControl w:val="0"/>
                      <w:rPr>
                        <w:sz w:val="20"/>
                        <w:szCs w:val="20"/>
                      </w:rPr>
                    </w:pPr>
                    <w:r w:rsidDel="00000000" w:rsidR="00000000" w:rsidRPr="00000000">
                      <w:rPr>
                        <w:rFonts w:ascii="Book Antiqua" w:cs="Book Antiqua" w:eastAsia="Book Antiqua" w:hAnsi="Book Antiqua"/>
                        <w:sz w:val="20"/>
                        <w:szCs w:val="20"/>
                        <w:rtl w:val="0"/>
                      </w:rPr>
                      <w:t xml:space="preserve">Ingresos financieros</w:t>
                    </w:r>
                    <w:r w:rsidDel="00000000" w:rsidR="00000000" w:rsidRPr="00000000">
                      <w:rPr>
                        <w:rtl w:val="0"/>
                      </w:rPr>
                    </w:r>
                  </w:p>
                </w:tc>
              </w:sdtContent>
            </w:sdt>
            <w:sdt>
              <w:sdtPr>
                <w:lock w:val="contentLocked"/>
                <w:id w:val="1827913411"/>
                <w:tag w:val="goog_rdk_835"/>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94">
                    <w:pPr>
                      <w:widowControl w:val="0"/>
                      <w:jc w:val="right"/>
                      <w:rPr>
                        <w:sz w:val="20"/>
                        <w:szCs w:val="20"/>
                      </w:rPr>
                    </w:pPr>
                    <w:r w:rsidDel="00000000" w:rsidR="00000000" w:rsidRPr="00000000">
                      <w:rPr>
                        <w:rFonts w:ascii="Book Antiqua" w:cs="Book Antiqua" w:eastAsia="Book Antiqua" w:hAnsi="Book Antiqua"/>
                        <w:sz w:val="20"/>
                        <w:szCs w:val="20"/>
                        <w:rtl w:val="0"/>
                      </w:rPr>
                      <w:t xml:space="preserve">8.000,00</w:t>
                    </w:r>
                    <w:r w:rsidDel="00000000" w:rsidR="00000000" w:rsidRPr="00000000">
                      <w:rPr>
                        <w:rtl w:val="0"/>
                      </w:rPr>
                    </w:r>
                  </w:p>
                </w:tc>
              </w:sdtContent>
            </w:sdt>
          </w:tr>
          <w:tr>
            <w:trPr>
              <w:cantSplit w:val="0"/>
              <w:trHeight w:val="300" w:hRule="atLeast"/>
              <w:tblHeader w:val="0"/>
            </w:trPr>
            <w:sdt>
              <w:sdtPr>
                <w:lock w:val="contentLocked"/>
                <w:id w:val="762091979"/>
                <w:tag w:val="goog_rdk_836"/>
              </w:sdtPr>
              <w:sdtContent>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95">
                    <w:pPr>
                      <w:widowControl w:val="0"/>
                      <w:jc w:val="right"/>
                      <w:rPr>
                        <w:sz w:val="20"/>
                        <w:szCs w:val="20"/>
                      </w:rPr>
                    </w:pPr>
                    <w:r w:rsidDel="00000000" w:rsidR="00000000" w:rsidRPr="00000000">
                      <w:rPr>
                        <w:rFonts w:ascii="Book Antiqua" w:cs="Book Antiqua" w:eastAsia="Book Antiqua" w:hAnsi="Book Antiqua"/>
                        <w:b w:val="1"/>
                        <w:bCs w:val="1"/>
                        <w:sz w:val="20"/>
                        <w:szCs w:val="20"/>
                        <w:rtl w:val="0"/>
                      </w:rPr>
                      <w:t xml:space="preserve">Total ingresos</w:t>
                    </w:r>
                    <w:r w:rsidDel="00000000" w:rsidR="00000000" w:rsidRPr="00000000">
                      <w:rPr>
                        <w:rtl w:val="0"/>
                      </w:rPr>
                    </w:r>
                  </w:p>
                </w:tc>
              </w:sdtContent>
            </w:sdt>
            <w:sdt>
              <w:sdtPr>
                <w:lock w:val="contentLocked"/>
                <w:id w:val="503568939"/>
                <w:tag w:val="goog_rdk_837"/>
              </w:sdtPr>
              <w:sdtContent>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B96">
                    <w:pPr>
                      <w:widowControl w:val="0"/>
                      <w:jc w:val="right"/>
                      <w:rPr>
                        <w:sz w:val="20"/>
                        <w:szCs w:val="20"/>
                      </w:rPr>
                    </w:pPr>
                    <w:r w:rsidDel="00000000" w:rsidR="00000000" w:rsidRPr="00000000">
                      <w:rPr>
                        <w:rFonts w:ascii="Book Antiqua" w:cs="Book Antiqua" w:eastAsia="Book Antiqua" w:hAnsi="Book Antiqua"/>
                        <w:b w:val="1"/>
                        <w:bCs w:val="1"/>
                        <w:sz w:val="20"/>
                        <w:szCs w:val="20"/>
                        <w:rtl w:val="0"/>
                      </w:rPr>
                      <w:t xml:space="preserve">3.023.886,32</w:t>
                    </w:r>
                    <w:r w:rsidDel="00000000" w:rsidR="00000000" w:rsidRPr="00000000">
                      <w:rPr>
                        <w:rtl w:val="0"/>
                      </w:rPr>
                    </w:r>
                  </w:p>
                </w:tc>
              </w:sdtContent>
            </w:sdt>
          </w:tr>
        </w:tbl>
      </w:sdtContent>
    </w:sdt>
    <w:p w:rsidR="00000000" w:rsidDel="00000000" w:rsidP="00000000" w:rsidRDefault="00000000" w:rsidRPr="00000000" w14:paraId="00000B97">
      <w:pPr>
        <w:pStyle w:val="Heading1"/>
        <w:pBdr>
          <w:top w:space="0" w:sz="0" w:val="nil"/>
          <w:left w:space="0" w:sz="0" w:val="nil"/>
          <w:bottom w:space="0" w:sz="0" w:val="nil"/>
          <w:right w:space="0" w:sz="0" w:val="nil"/>
          <w:between w:space="0" w:sz="0" w:val="nil"/>
        </w:pBdr>
        <w:spacing w:line="240" w:lineRule="auto"/>
        <w:rPr>
          <w:rFonts w:ascii="Book Antiqua" w:cs="Book Antiqua" w:eastAsia="Book Antiqua" w:hAnsi="Book Antiqua"/>
        </w:rPr>
      </w:pPr>
      <w:bookmarkStart w:colFirst="0" w:colLast="0" w:name="_heading=h.abxhb432kpr6" w:id="66"/>
      <w:bookmarkEnd w:id="66"/>
      <w:r w:rsidDel="00000000" w:rsidR="00000000" w:rsidRPr="00000000">
        <w:rPr>
          <w:sz w:val="36"/>
          <w:szCs w:val="36"/>
          <w:rtl w:val="0"/>
        </w:rPr>
        <w:t xml:space="preserve">20. HECHOS POSTERIORES AL CIERRE.</w:t>
      </w: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B98">
      <w:pPr>
        <w:widowControl w:val="0"/>
        <w:pBdr>
          <w:top w:space="0" w:sz="0" w:val="nil"/>
          <w:left w:space="0" w:sz="0" w:val="nil"/>
          <w:bottom w:space="0" w:sz="0" w:val="nil"/>
          <w:right w:space="0" w:sz="0" w:val="nil"/>
          <w:between w:space="0" w:sz="0" w:val="nil"/>
        </w:pBdr>
        <w:spacing w:before="284" w:line="240" w:lineRule="auto"/>
        <w:ind w:left="141" w:right="29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No se han producido hechos de carácter significativo desde la fecha de cierre hasta la fecha de formulación de las presentes Cuentas Anuales Abreviadas</w:t>
      </w:r>
    </w:p>
    <w:p w:rsidR="00000000" w:rsidDel="00000000" w:rsidP="00000000" w:rsidRDefault="00000000" w:rsidRPr="00000000" w14:paraId="00000B99">
      <w:pPr>
        <w:pStyle w:val="Heading1"/>
        <w:pBdr>
          <w:top w:space="0" w:sz="0" w:val="nil"/>
          <w:left w:space="0" w:sz="0" w:val="nil"/>
          <w:bottom w:space="0" w:sz="0" w:val="nil"/>
          <w:right w:space="0" w:sz="0" w:val="nil"/>
          <w:between w:space="0" w:sz="0" w:val="nil"/>
        </w:pBdr>
        <w:spacing w:line="240" w:lineRule="auto"/>
        <w:rPr>
          <w:sz w:val="36"/>
          <w:szCs w:val="36"/>
        </w:rPr>
      </w:pPr>
      <w:bookmarkStart w:colFirst="0" w:colLast="0" w:name="_heading=h.pum8vnc1tb66" w:id="67"/>
      <w:bookmarkEnd w:id="67"/>
      <w:r w:rsidDel="00000000" w:rsidR="00000000" w:rsidRPr="00000000">
        <w:rPr>
          <w:sz w:val="36"/>
          <w:szCs w:val="36"/>
          <w:rtl w:val="0"/>
        </w:rPr>
        <w:t xml:space="preserve">21. INFORMACIÓN SOBRE MEDIO AMBIENTE. </w:t>
      </w:r>
    </w:p>
    <w:p w:rsidR="00000000" w:rsidDel="00000000" w:rsidP="00000000" w:rsidRDefault="00000000" w:rsidRPr="00000000" w14:paraId="00000B9A">
      <w:pPr>
        <w:widowControl w:val="0"/>
        <w:pBdr>
          <w:top w:space="0" w:sz="0" w:val="nil"/>
          <w:left w:space="0" w:sz="0" w:val="nil"/>
          <w:bottom w:space="0" w:sz="0" w:val="nil"/>
          <w:right w:space="0" w:sz="0" w:val="nil"/>
          <w:between w:space="0" w:sz="0" w:val="nil"/>
        </w:pBdr>
        <w:spacing w:before="284" w:line="240" w:lineRule="auto"/>
        <w:ind w:left="141" w:right="290" w:firstLine="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Los Administradores de la Asociación consideran mínimos, y en todo caso adecuadamente  cubiertos, los riesgos medioambientales que se pudieran derivar de su actividad, y estima que  no surgirán pasivos adicionales relacionados con dichos riesgos. Durante los ejercicios </w:t>
      </w:r>
      <w:r w:rsidDel="00000000" w:rsidR="00000000" w:rsidRPr="00000000">
        <w:rPr>
          <w:rFonts w:ascii="Book Antiqua" w:cs="Book Antiqua" w:eastAsia="Book Antiqua" w:hAnsi="Book Antiqua"/>
          <w:rtl w:val="0"/>
        </w:rPr>
        <w:t xml:space="preserve">2023 </w:t>
      </w:r>
      <w:r w:rsidDel="00000000" w:rsidR="00000000" w:rsidRPr="00000000">
        <w:rPr>
          <w:rFonts w:ascii="Book Antiqua" w:cs="Book Antiqua" w:eastAsia="Book Antiqua" w:hAnsi="Book Antiqua"/>
          <w:color w:val="000000"/>
          <w:rtl w:val="0"/>
        </w:rPr>
        <w:t xml:space="preserve">y  </w:t>
      </w:r>
      <w:r w:rsidDel="00000000" w:rsidR="00000000" w:rsidRPr="00000000">
        <w:rPr>
          <w:rFonts w:ascii="Book Antiqua" w:cs="Book Antiqua" w:eastAsia="Book Antiqua" w:hAnsi="Book Antiqua"/>
          <w:rtl w:val="0"/>
        </w:rPr>
        <w:t xml:space="preserve">2023</w:t>
      </w:r>
      <w:r w:rsidDel="00000000" w:rsidR="00000000" w:rsidRPr="00000000">
        <w:rPr>
          <w:rFonts w:ascii="Book Antiqua" w:cs="Book Antiqua" w:eastAsia="Book Antiqua" w:hAnsi="Book Antiqua"/>
          <w:color w:val="000000"/>
          <w:rtl w:val="0"/>
        </w:rPr>
        <w:t xml:space="preserve">, la Asociación no ha recibido subvenciones de naturaleza medioambiental. </w:t>
      </w:r>
    </w:p>
    <w:p w:rsidR="00000000" w:rsidDel="00000000" w:rsidP="00000000" w:rsidRDefault="00000000" w:rsidRPr="00000000" w14:paraId="00000B9B">
      <w:pPr>
        <w:pStyle w:val="Heading1"/>
        <w:pBdr>
          <w:top w:space="0" w:sz="0" w:val="nil"/>
          <w:left w:space="0" w:sz="0" w:val="nil"/>
          <w:bottom w:space="0" w:sz="0" w:val="nil"/>
          <w:right w:space="0" w:sz="0" w:val="nil"/>
          <w:between w:space="0" w:sz="0" w:val="nil"/>
        </w:pBdr>
        <w:spacing w:line="240" w:lineRule="auto"/>
        <w:rPr>
          <w:sz w:val="32"/>
          <w:szCs w:val="32"/>
        </w:rPr>
      </w:pPr>
      <w:bookmarkStart w:colFirst="0" w:colLast="0" w:name="_heading=h.uib84xwwrgdq" w:id="68"/>
      <w:bookmarkEnd w:id="68"/>
      <w:r w:rsidDel="00000000" w:rsidR="00000000" w:rsidRPr="00000000">
        <w:rPr>
          <w:sz w:val="32"/>
          <w:szCs w:val="32"/>
          <w:rtl w:val="0"/>
        </w:rPr>
        <w:t xml:space="preserve">22. INFORMACIÓN SOBRE DERECHOS DE EMISIÓN DE GASES DE EFECTO  INVERNADERO. </w:t>
      </w:r>
    </w:p>
    <w:p w:rsidR="00000000" w:rsidDel="00000000" w:rsidP="00000000" w:rsidRDefault="00000000" w:rsidRPr="00000000" w14:paraId="00000B9C">
      <w:pPr>
        <w:widowControl w:val="0"/>
        <w:pBdr>
          <w:top w:space="0" w:sz="0" w:val="nil"/>
          <w:left w:space="0" w:sz="0" w:val="nil"/>
          <w:bottom w:space="0" w:sz="0" w:val="nil"/>
          <w:right w:space="0" w:sz="0" w:val="nil"/>
          <w:between w:space="0" w:sz="0" w:val="nil"/>
        </w:pBdr>
        <w:spacing w:before="281"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rtl w:val="0"/>
        </w:rPr>
        <w:t xml:space="preserve">La actividad de la Asociación, por su naturaleza</w:t>
      </w:r>
      <w:r w:rsidDel="00000000" w:rsidR="00000000" w:rsidRPr="00000000">
        <w:rPr>
          <w:rFonts w:ascii="Book Antiqua" w:cs="Book Antiqua" w:eastAsia="Book Antiqua" w:hAnsi="Book Antiqua"/>
          <w:color w:val="000000"/>
          <w:rtl w:val="0"/>
        </w:rPr>
        <w:t xml:space="preserve">, no implica </w:t>
      </w:r>
      <w:r w:rsidDel="00000000" w:rsidR="00000000" w:rsidRPr="00000000">
        <w:rPr>
          <w:rFonts w:ascii="Book Antiqua" w:cs="Book Antiqua" w:eastAsia="Book Antiqua" w:hAnsi="Book Antiqua"/>
          <w:rtl w:val="0"/>
        </w:rPr>
        <w:t xml:space="preserve">r</w:t>
      </w:r>
      <w:r w:rsidDel="00000000" w:rsidR="00000000" w:rsidRPr="00000000">
        <w:rPr>
          <w:rFonts w:ascii="Book Antiqua" w:cs="Book Antiqua" w:eastAsia="Book Antiqua" w:hAnsi="Book Antiqua"/>
          <w:color w:val="000000"/>
          <w:rtl w:val="0"/>
        </w:rPr>
        <w:t xml:space="preserve">iesgos de emisión de gases de efecto invernadero, </w:t>
      </w:r>
      <w:r w:rsidDel="00000000" w:rsidR="00000000" w:rsidRPr="00000000">
        <w:rPr>
          <w:rFonts w:ascii="Book Antiqua" w:cs="Book Antiqua" w:eastAsia="Book Antiqua" w:hAnsi="Book Antiqua"/>
          <w:rtl w:val="0"/>
        </w:rPr>
        <w:t xml:space="preserve">por lo que la Junta Directiva</w:t>
      </w:r>
      <w:r w:rsidDel="00000000" w:rsidR="00000000" w:rsidRPr="00000000">
        <w:rPr>
          <w:rFonts w:ascii="Book Antiqua" w:cs="Book Antiqua" w:eastAsia="Book Antiqua" w:hAnsi="Book Antiqua"/>
          <w:color w:val="000000"/>
          <w:rtl w:val="0"/>
        </w:rPr>
        <w:t xml:space="preserve"> confirma que no surgirán pasivos adicionales relacionados con dichos riesgos.  </w:t>
      </w:r>
    </w:p>
    <w:p w:rsidR="00000000" w:rsidDel="00000000" w:rsidP="00000000" w:rsidRDefault="00000000" w:rsidRPr="00000000" w14:paraId="00000B9D">
      <w:pPr>
        <w:pStyle w:val="Heading1"/>
        <w:rPr>
          <w:sz w:val="44"/>
          <w:szCs w:val="44"/>
        </w:rPr>
      </w:pPr>
      <w:bookmarkStart w:colFirst="0" w:colLast="0" w:name="_heading=h.sqyw64" w:id="69"/>
      <w:bookmarkEnd w:id="69"/>
      <w:r w:rsidDel="00000000" w:rsidR="00000000" w:rsidRPr="00000000">
        <w:rPr>
          <w:sz w:val="32"/>
          <w:szCs w:val="32"/>
          <w:rtl w:val="0"/>
        </w:rPr>
        <w:t xml:space="preserve">23. INFORMACIÓN SOBRE LOS APLAZAMIENTOS DE PAGO A PROVEEDORES.  DISPOSICIÓN ADICIONAL TERCERA. “DEBER DE INFORMACIÓN” DE LA LEY  15/2010, DE 5 DE JULIO. </w:t>
      </w:r>
      <w:r w:rsidDel="00000000" w:rsidR="00000000" w:rsidRPr="00000000">
        <w:rPr>
          <w:rtl w:val="0"/>
        </w:rPr>
      </w:r>
    </w:p>
    <w:p w:rsidR="00000000" w:rsidDel="00000000" w:rsidP="00000000" w:rsidRDefault="00000000" w:rsidRPr="00000000" w14:paraId="00000B9E">
      <w:pPr>
        <w:widowControl w:val="0"/>
        <w:pBdr>
          <w:top w:space="0" w:sz="0" w:val="nil"/>
          <w:left w:space="0" w:sz="0" w:val="nil"/>
          <w:bottom w:space="0" w:sz="0" w:val="nil"/>
          <w:right w:space="0" w:sz="0" w:val="nil"/>
          <w:between w:space="0" w:sz="0" w:val="nil"/>
        </w:pBdr>
        <w:spacing w:before="500" w:line="240" w:lineRule="auto"/>
        <w:ind w:right="29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De acuerdo a lo establecido en la Resolución de 29 de enero de 2016, del Instituto de  Contabilidad y Auditoría de Cuentas, la información a incorporar en la memoria de las cuentas  anuales en relación con los aplazamientos de pago a proveedores en operaciones comerciales,  ésta es la siguiente: </w:t>
      </w:r>
    </w:p>
    <w:p w:rsidR="00000000" w:rsidDel="00000000" w:rsidP="00000000" w:rsidRDefault="00000000" w:rsidRPr="00000000" w14:paraId="00000B9F">
      <w:pPr>
        <w:widowControl w:val="0"/>
        <w:pBdr>
          <w:top w:space="0" w:sz="0" w:val="nil"/>
          <w:left w:space="0" w:sz="0" w:val="nil"/>
          <w:bottom w:space="0" w:sz="0" w:val="nil"/>
          <w:right w:space="0" w:sz="0" w:val="nil"/>
          <w:between w:space="0" w:sz="0" w:val="nil"/>
        </w:pBdr>
        <w:spacing w:before="280" w:line="240" w:lineRule="auto"/>
        <w:ind w:right="1258"/>
        <w:jc w:val="right"/>
        <w:rPr>
          <w:rFonts w:ascii="Book Antiqua" w:cs="Book Antiqua" w:eastAsia="Book Antiqua" w:hAnsi="Book Antiqua"/>
          <w:b w:val="1"/>
          <w:bCs w:val="1"/>
          <w:color w:val="000000"/>
        </w:rPr>
      </w:pPr>
      <w:r w:rsidDel="00000000" w:rsidR="00000000" w:rsidRPr="00000000">
        <w:rPr>
          <w:rFonts w:ascii="Book Antiqua" w:cs="Book Antiqua" w:eastAsia="Book Antiqua" w:hAnsi="Book Antiqua"/>
          <w:b w:val="1"/>
          <w:bCs w:val="1"/>
          <w:rtl w:val="0"/>
        </w:rPr>
        <w:t xml:space="preserve">2024</w:t>
      </w:r>
      <w:r w:rsidDel="00000000" w:rsidR="00000000" w:rsidRPr="00000000">
        <w:rPr>
          <w:rFonts w:ascii="Book Antiqua" w:cs="Book Antiqua" w:eastAsia="Book Antiqua" w:hAnsi="Book Antiqua"/>
          <w:b w:val="1"/>
          <w:bCs w:val="1"/>
          <w:color w:val="000000"/>
          <w:rtl w:val="0"/>
        </w:rPr>
        <w:tab/>
        <w:tab/>
        <w:t xml:space="preserve"> </w:t>
      </w:r>
      <w:r w:rsidDel="00000000" w:rsidR="00000000" w:rsidRPr="00000000">
        <w:rPr>
          <w:rFonts w:ascii="Book Antiqua" w:cs="Book Antiqua" w:eastAsia="Book Antiqua" w:hAnsi="Book Antiqua"/>
          <w:b w:val="1"/>
          <w:bCs w:val="1"/>
          <w:rtl w:val="0"/>
        </w:rPr>
        <w:t xml:space="preserve">2023</w:t>
      </w:r>
      <w:r w:rsidDel="00000000" w:rsidR="00000000" w:rsidRPr="00000000">
        <w:rPr>
          <w:rtl w:val="0"/>
        </w:rPr>
      </w:r>
    </w:p>
    <w:p w:rsidR="00000000" w:rsidDel="00000000" w:rsidP="00000000" w:rsidRDefault="00000000" w:rsidRPr="00000000" w14:paraId="00000BA0">
      <w:pPr>
        <w:widowControl w:val="0"/>
        <w:pBdr>
          <w:top w:space="0" w:sz="0" w:val="nil"/>
          <w:left w:space="0" w:sz="0" w:val="nil"/>
          <w:bottom w:space="0" w:sz="0" w:val="nil"/>
          <w:right w:space="0" w:sz="0" w:val="nil"/>
          <w:between w:space="0" w:sz="0" w:val="nil"/>
        </w:pBdr>
        <w:spacing w:before="25" w:line="240" w:lineRule="auto"/>
        <w:ind w:right="1247"/>
        <w:jc w:val="right"/>
        <w:rPr>
          <w:rFonts w:ascii="Book Antiqua" w:cs="Book Antiqua" w:eastAsia="Book Antiqua" w:hAnsi="Book Antiqua"/>
          <w:b w:val="1"/>
          <w:bCs w:val="1"/>
          <w:color w:val="000000"/>
        </w:rPr>
      </w:pPr>
      <w:r w:rsidDel="00000000" w:rsidR="00000000" w:rsidRPr="00000000">
        <w:rPr>
          <w:rFonts w:ascii="Book Antiqua" w:cs="Book Antiqua" w:eastAsia="Book Antiqua" w:hAnsi="Book Antiqua"/>
          <w:b w:val="1"/>
          <w:bCs w:val="1"/>
          <w:color w:val="000000"/>
          <w:rtl w:val="0"/>
        </w:rPr>
        <w:t xml:space="preserve">Días </w:t>
        <w:tab/>
        <w:tab/>
        <w:t xml:space="preserve">Días </w:t>
      </w:r>
    </w:p>
    <w:p w:rsidR="00000000" w:rsidDel="00000000" w:rsidP="00000000" w:rsidRDefault="00000000" w:rsidRPr="00000000" w14:paraId="00000BA1">
      <w:pPr>
        <w:widowControl w:val="0"/>
        <w:pBdr>
          <w:top w:space="0" w:sz="0" w:val="nil"/>
          <w:left w:space="0" w:sz="0" w:val="nil"/>
          <w:bottom w:space="0" w:sz="0" w:val="nil"/>
          <w:right w:space="0" w:sz="0" w:val="nil"/>
          <w:between w:space="0" w:sz="0" w:val="nil"/>
        </w:pBdr>
        <w:spacing w:before="20" w:line="240" w:lineRule="auto"/>
        <w:ind w:left="626" w:firstLine="0"/>
        <w:rPr>
          <w:rFonts w:ascii="Book Antiqua" w:cs="Book Antiqua" w:eastAsia="Book Antiqua" w:hAnsi="Book Antiqua"/>
          <w:color w:val="000000"/>
        </w:rPr>
      </w:pPr>
      <w:r w:rsidDel="00000000" w:rsidR="00000000" w:rsidRPr="00000000">
        <w:rPr>
          <w:rFonts w:ascii="Book Antiqua" w:cs="Book Antiqua" w:eastAsia="Book Antiqua" w:hAnsi="Book Antiqua"/>
          <w:i w:val="1"/>
          <w:iCs w:val="1"/>
          <w:color w:val="000000"/>
          <w:rtl w:val="0"/>
        </w:rPr>
        <w:t xml:space="preserve">Período medio de pago a proveedores </w:t>
        <w:tab/>
        <w:tab/>
        <w:tab/>
        <w:tab/>
      </w:r>
      <w:r w:rsidDel="00000000" w:rsidR="00000000" w:rsidRPr="00000000">
        <w:rPr>
          <w:rFonts w:ascii="Book Antiqua" w:cs="Book Antiqua" w:eastAsia="Book Antiqua" w:hAnsi="Book Antiqua"/>
          <w:rtl w:val="0"/>
        </w:rPr>
        <w:t xml:space="preserve">10</w:t>
      </w:r>
      <w:r w:rsidDel="00000000" w:rsidR="00000000" w:rsidRPr="00000000">
        <w:rPr>
          <w:rFonts w:ascii="Book Antiqua" w:cs="Book Antiqua" w:eastAsia="Book Antiqua" w:hAnsi="Book Antiqua"/>
          <w:color w:val="000000"/>
          <w:rtl w:val="0"/>
        </w:rPr>
        <w:tab/>
        <w:tab/>
        <w:t xml:space="preserve">1</w:t>
      </w:r>
      <w:r w:rsidDel="00000000" w:rsidR="00000000" w:rsidRPr="00000000">
        <w:rPr>
          <w:rFonts w:ascii="Book Antiqua" w:cs="Book Antiqua" w:eastAsia="Book Antiqua" w:hAnsi="Book Antiqua"/>
          <w:rtl w:val="0"/>
        </w:rPr>
        <w:t xml:space="preserve">5</w:t>
      </w:r>
      <w:r w:rsidDel="00000000" w:rsidR="00000000" w:rsidRPr="00000000">
        <w:rPr>
          <w:rtl w:val="0"/>
        </w:rPr>
      </w:r>
    </w:p>
    <w:p w:rsidR="00000000" w:rsidDel="00000000" w:rsidP="00000000" w:rsidRDefault="00000000" w:rsidRPr="00000000" w14:paraId="00000BA2">
      <w:pPr>
        <w:widowControl w:val="0"/>
        <w:pBdr>
          <w:top w:space="0" w:sz="0" w:val="nil"/>
          <w:left w:space="0" w:sz="0" w:val="nil"/>
          <w:bottom w:space="0" w:sz="0" w:val="nil"/>
          <w:right w:space="0" w:sz="0" w:val="nil"/>
          <w:between w:space="0" w:sz="0" w:val="nil"/>
        </w:pBdr>
        <w:spacing w:before="20" w:line="240" w:lineRule="auto"/>
        <w:ind w:left="626" w:firstLine="0"/>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BA3">
      <w:pPr>
        <w:widowControl w:val="0"/>
        <w:pBdr>
          <w:top w:space="0" w:sz="0" w:val="nil"/>
          <w:left w:space="0" w:sz="0" w:val="nil"/>
          <w:bottom w:space="0" w:sz="0" w:val="nil"/>
          <w:right w:space="0" w:sz="0" w:val="nil"/>
          <w:between w:space="0" w:sz="0" w:val="nil"/>
        </w:pBdr>
        <w:spacing w:before="20" w:line="240" w:lineRule="auto"/>
        <w:ind w:left="626" w:firstLine="0"/>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BA4">
      <w:pPr>
        <w:widowControl w:val="0"/>
        <w:pBdr>
          <w:top w:space="0" w:sz="0" w:val="nil"/>
          <w:left w:space="0" w:sz="0" w:val="nil"/>
          <w:bottom w:space="0" w:sz="0" w:val="nil"/>
          <w:right w:space="0" w:sz="0" w:val="nil"/>
          <w:between w:space="0" w:sz="0" w:val="nil"/>
        </w:pBdr>
        <w:spacing w:before="20" w:line="240" w:lineRule="auto"/>
        <w:ind w:left="626" w:firstLine="0"/>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BA5">
      <w:pPr>
        <w:widowControl w:val="0"/>
        <w:pBdr>
          <w:top w:space="0" w:sz="0" w:val="nil"/>
          <w:left w:space="0" w:sz="0" w:val="nil"/>
          <w:bottom w:space="0" w:sz="0" w:val="nil"/>
          <w:right w:space="0" w:sz="0" w:val="nil"/>
          <w:between w:space="0" w:sz="0" w:val="nil"/>
        </w:pBdr>
        <w:spacing w:before="20" w:line="240" w:lineRule="auto"/>
        <w:ind w:left="626" w:firstLine="0"/>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BA6">
      <w:pPr>
        <w:widowControl w:val="0"/>
        <w:pBdr>
          <w:top w:space="0" w:sz="0" w:val="nil"/>
          <w:left w:space="0" w:sz="0" w:val="nil"/>
          <w:bottom w:space="0" w:sz="0" w:val="nil"/>
          <w:right w:space="0" w:sz="0" w:val="nil"/>
          <w:between w:space="0" w:sz="0" w:val="nil"/>
        </w:pBdr>
        <w:spacing w:before="20" w:line="240" w:lineRule="auto"/>
        <w:ind w:left="626" w:firstLine="0"/>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BA7">
      <w:pPr>
        <w:widowControl w:val="0"/>
        <w:pBdr>
          <w:top w:space="0" w:sz="0" w:val="nil"/>
          <w:left w:space="0" w:sz="0" w:val="nil"/>
          <w:bottom w:space="0" w:sz="0" w:val="nil"/>
          <w:right w:space="0" w:sz="0" w:val="nil"/>
          <w:between w:space="0" w:sz="0" w:val="nil"/>
        </w:pBdr>
        <w:spacing w:before="20" w:line="240" w:lineRule="auto"/>
        <w:ind w:left="626" w:firstLine="0"/>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BA8">
      <w:pPr>
        <w:widowControl w:val="0"/>
        <w:pBdr>
          <w:top w:space="0" w:sz="0" w:val="nil"/>
          <w:left w:space="0" w:sz="0" w:val="nil"/>
          <w:bottom w:space="0" w:sz="0" w:val="nil"/>
          <w:right w:space="0" w:sz="0" w:val="nil"/>
          <w:between w:space="0" w:sz="0" w:val="nil"/>
        </w:pBdr>
        <w:spacing w:before="20" w:line="240" w:lineRule="auto"/>
        <w:ind w:left="626" w:firstLine="0"/>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BA9">
      <w:pPr>
        <w:widowControl w:val="0"/>
        <w:pBdr>
          <w:top w:space="0" w:sz="0" w:val="nil"/>
          <w:left w:space="0" w:sz="0" w:val="nil"/>
          <w:bottom w:space="0" w:sz="0" w:val="nil"/>
          <w:right w:space="0" w:sz="0" w:val="nil"/>
          <w:between w:space="0" w:sz="0" w:val="nil"/>
        </w:pBdr>
        <w:spacing w:before="20" w:line="240" w:lineRule="auto"/>
        <w:ind w:left="626" w:firstLine="0"/>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BAA">
      <w:pPr>
        <w:widowControl w:val="0"/>
        <w:pBdr>
          <w:top w:space="0" w:sz="0" w:val="nil"/>
          <w:left w:space="0" w:sz="0" w:val="nil"/>
          <w:bottom w:space="0" w:sz="0" w:val="nil"/>
          <w:right w:space="0" w:sz="0" w:val="nil"/>
          <w:between w:space="0" w:sz="0" w:val="nil"/>
        </w:pBdr>
        <w:spacing w:before="20" w:line="240" w:lineRule="auto"/>
        <w:ind w:left="626" w:firstLine="0"/>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BAB">
      <w:pPr>
        <w:widowControl w:val="0"/>
        <w:pBdr>
          <w:top w:space="0" w:sz="0" w:val="nil"/>
          <w:left w:space="0" w:sz="0" w:val="nil"/>
          <w:bottom w:space="0" w:sz="0" w:val="nil"/>
          <w:right w:space="0" w:sz="0" w:val="nil"/>
          <w:between w:space="0" w:sz="0" w:val="nil"/>
        </w:pBdr>
        <w:spacing w:before="20" w:line="240" w:lineRule="auto"/>
        <w:ind w:left="626" w:firstLine="0"/>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BAC">
      <w:pPr>
        <w:widowControl w:val="0"/>
        <w:pBdr>
          <w:top w:space="0" w:sz="0" w:val="nil"/>
          <w:left w:space="0" w:sz="0" w:val="nil"/>
          <w:bottom w:space="0" w:sz="0" w:val="nil"/>
          <w:right w:space="0" w:sz="0" w:val="nil"/>
          <w:between w:space="0" w:sz="0" w:val="nil"/>
        </w:pBdr>
        <w:spacing w:before="20" w:line="240" w:lineRule="auto"/>
        <w:ind w:left="626" w:firstLine="0"/>
        <w:rPr>
          <w:rFonts w:ascii="Book Antiqua" w:cs="Book Antiqua" w:eastAsia="Book Antiqua" w:hAnsi="Book Antiqua"/>
        </w:rPr>
      </w:pPr>
      <w:r w:rsidDel="00000000" w:rsidR="00000000" w:rsidRPr="00000000">
        <w:rPr>
          <w:rFonts w:ascii="Book Antiqua" w:cs="Book Antiqua" w:eastAsia="Book Antiqua" w:hAnsi="Book Antiqua"/>
          <w:rtl w:val="0"/>
        </w:rPr>
        <w:t xml:space="preserve">En Madrid, a 28 de marzo de 2025</w:t>
      </w:r>
    </w:p>
    <w:p w:rsidR="00000000" w:rsidDel="00000000" w:rsidP="00000000" w:rsidRDefault="00000000" w:rsidRPr="00000000" w14:paraId="00000BAD">
      <w:pPr>
        <w:widowControl w:val="0"/>
        <w:pBdr>
          <w:top w:space="0" w:sz="0" w:val="nil"/>
          <w:left w:space="0" w:sz="0" w:val="nil"/>
          <w:bottom w:space="0" w:sz="0" w:val="nil"/>
          <w:right w:space="0" w:sz="0" w:val="nil"/>
          <w:between w:space="0" w:sz="0" w:val="nil"/>
        </w:pBdr>
        <w:spacing w:before="20" w:line="240" w:lineRule="auto"/>
        <w:ind w:left="626" w:firstLine="0"/>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BAE">
      <w:pPr>
        <w:widowControl w:val="0"/>
        <w:pBdr>
          <w:top w:space="0" w:sz="0" w:val="nil"/>
          <w:left w:space="0" w:sz="0" w:val="nil"/>
          <w:bottom w:space="0" w:sz="0" w:val="nil"/>
          <w:right w:space="0" w:sz="0" w:val="nil"/>
          <w:between w:space="0" w:sz="0" w:val="nil"/>
        </w:pBdr>
        <w:spacing w:before="20" w:line="240" w:lineRule="auto"/>
        <w:ind w:left="626" w:firstLine="0"/>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BAF">
      <w:pPr>
        <w:widowControl w:val="0"/>
        <w:pBdr>
          <w:top w:space="0" w:sz="0" w:val="nil"/>
          <w:left w:space="0" w:sz="0" w:val="nil"/>
          <w:bottom w:space="0" w:sz="0" w:val="nil"/>
          <w:right w:space="0" w:sz="0" w:val="nil"/>
          <w:between w:space="0" w:sz="0" w:val="nil"/>
        </w:pBdr>
        <w:spacing w:before="20" w:line="240" w:lineRule="auto"/>
        <w:ind w:left="626" w:firstLine="0"/>
        <w:rPr>
          <w:rFonts w:ascii="Book Antiqua" w:cs="Book Antiqua" w:eastAsia="Book Antiqua" w:hAnsi="Book Antiqua"/>
        </w:rPr>
      </w:pPr>
      <w:r w:rsidDel="00000000" w:rsidR="00000000" w:rsidRPr="00000000">
        <w:rPr>
          <w:rFonts w:ascii="Book Antiqua" w:cs="Book Antiqua" w:eastAsia="Book Antiqua" w:hAnsi="Book Antiqua"/>
          <w:rtl w:val="0"/>
        </w:rPr>
        <w:t xml:space="preserve">Vº Bº EL PRESIDENTE</w:t>
        <w:tab/>
        <w:tab/>
        <w:tab/>
        <w:tab/>
        <w:t xml:space="preserve">EL SECRETARIO GENERAL</w:t>
      </w:r>
    </w:p>
    <w:p w:rsidR="00000000" w:rsidDel="00000000" w:rsidP="00000000" w:rsidRDefault="00000000" w:rsidRPr="00000000" w14:paraId="00000BB0">
      <w:pPr>
        <w:widowControl w:val="0"/>
        <w:pBdr>
          <w:top w:space="0" w:sz="0" w:val="nil"/>
          <w:left w:space="0" w:sz="0" w:val="nil"/>
          <w:bottom w:space="0" w:sz="0" w:val="nil"/>
          <w:right w:space="0" w:sz="0" w:val="nil"/>
          <w:between w:space="0" w:sz="0" w:val="nil"/>
        </w:pBdr>
        <w:spacing w:before="20" w:line="240" w:lineRule="auto"/>
        <w:ind w:left="626" w:firstLine="0"/>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BB1">
      <w:pPr>
        <w:widowControl w:val="0"/>
        <w:pBdr>
          <w:top w:space="0" w:sz="0" w:val="nil"/>
          <w:left w:space="0" w:sz="0" w:val="nil"/>
          <w:bottom w:space="0" w:sz="0" w:val="nil"/>
          <w:right w:space="0" w:sz="0" w:val="nil"/>
          <w:between w:space="0" w:sz="0" w:val="nil"/>
        </w:pBdr>
        <w:spacing w:before="20" w:line="240" w:lineRule="auto"/>
        <w:ind w:left="626" w:firstLine="0"/>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BB2">
      <w:pPr>
        <w:widowControl w:val="0"/>
        <w:pBdr>
          <w:top w:space="0" w:sz="0" w:val="nil"/>
          <w:left w:space="0" w:sz="0" w:val="nil"/>
          <w:bottom w:space="0" w:sz="0" w:val="nil"/>
          <w:right w:space="0" w:sz="0" w:val="nil"/>
          <w:between w:space="0" w:sz="0" w:val="nil"/>
        </w:pBdr>
        <w:spacing w:before="20" w:line="240" w:lineRule="auto"/>
        <w:ind w:left="626" w:firstLine="0"/>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BB3">
      <w:pPr>
        <w:widowControl w:val="0"/>
        <w:pBdr>
          <w:top w:space="0" w:sz="0" w:val="nil"/>
          <w:left w:space="0" w:sz="0" w:val="nil"/>
          <w:bottom w:space="0" w:sz="0" w:val="nil"/>
          <w:right w:space="0" w:sz="0" w:val="nil"/>
          <w:between w:space="0" w:sz="0" w:val="nil"/>
        </w:pBdr>
        <w:spacing w:before="20" w:line="240" w:lineRule="auto"/>
        <w:ind w:left="626" w:firstLine="0"/>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BB4">
      <w:pPr>
        <w:widowControl w:val="0"/>
        <w:spacing w:before="20" w:line="240" w:lineRule="auto"/>
        <w:ind w:left="626" w:firstLine="0"/>
        <w:rPr>
          <w:rFonts w:ascii="Book Antiqua" w:cs="Book Antiqua" w:eastAsia="Book Antiqua" w:hAnsi="Book Antiqua"/>
        </w:rPr>
      </w:pPr>
      <w:r w:rsidDel="00000000" w:rsidR="00000000" w:rsidRPr="00000000">
        <w:rPr>
          <w:rtl w:val="0"/>
        </w:rPr>
      </w:r>
    </w:p>
    <w:sectPr>
      <w:headerReference r:id="rId7" w:type="default"/>
      <w:footerReference r:id="rId8" w:type="default"/>
      <w:footerReference r:id="rId9" w:type="first"/>
      <w:pgSz w:h="16840" w:w="11900" w:orient="portrait"/>
      <w:pgMar w:bottom="1145.196850393701" w:top="1984.2519685039372" w:left="1417.3228346456694" w:right="1133.8582677165355"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Lucida Sa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Courie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B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B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B5">
    <w:pPr>
      <w:pBdr>
        <w:top w:space="0" w:sz="0" w:val="nil"/>
        <w:left w:space="0" w:sz="0" w:val="nil"/>
        <w:bottom w:space="0" w:sz="0" w:val="nil"/>
        <w:right w:space="0" w:sz="0" w:val="nil"/>
        <w:between w:space="0" w:sz="0" w:val="nil"/>
      </w:pBdr>
      <w:tabs>
        <w:tab w:val="center" w:leader="none" w:pos="4252"/>
        <w:tab w:val="right" w:leader="none" w:pos="8504"/>
      </w:tabs>
      <w:spacing w:line="240" w:lineRule="auto"/>
      <w:jc w:val="right"/>
      <w:rPr>
        <w:color w:val="000000"/>
      </w:rPr>
    </w:pPr>
    <w:r w:rsidDel="00000000" w:rsidR="00000000" w:rsidRPr="00000000">
      <w:rPr>
        <w:rtl w:val="0"/>
      </w:rPr>
    </w:r>
  </w:p>
  <w:p w:rsidR="00000000" w:rsidDel="00000000" w:rsidP="00000000" w:rsidRDefault="00000000" w:rsidRPr="00000000" w14:paraId="00000BB6">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p w:rsidR="00000000" w:rsidDel="00000000" w:rsidP="00000000" w:rsidRDefault="00000000" w:rsidRPr="00000000" w14:paraId="00000BB7">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r w:rsidDel="00000000" w:rsidR="00000000" w:rsidRPr="00000000">
      <w:drawing>
        <wp:anchor allowOverlap="1" behindDoc="1" distB="19050" distT="19050" distL="19050" distR="19050" hidden="0" layoutInCell="1" locked="0" relativeHeight="0" simplePos="0">
          <wp:simplePos x="0" y="0"/>
          <wp:positionH relativeFrom="column">
            <wp:posOffset>4219893</wp:posOffset>
          </wp:positionH>
          <wp:positionV relativeFrom="paragraph">
            <wp:posOffset>57150</wp:posOffset>
          </wp:positionV>
          <wp:extent cx="1876108" cy="578955"/>
          <wp:effectExtent b="0" l="0" r="0" t="0"/>
          <wp:wrapNone/>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876108" cy="578955"/>
                  </a:xfrm>
                  <a:prstGeom prst="rect"/>
                  <a:ln/>
                </pic:spPr>
              </pic:pic>
            </a:graphicData>
          </a:graphic>
        </wp:anchor>
      </w:drawing>
    </w:r>
  </w:p>
  <w:p w:rsidR="00000000" w:rsidDel="00000000" w:rsidP="00000000" w:rsidRDefault="00000000" w:rsidRPr="00000000" w14:paraId="00000BB8">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p w:rsidR="00000000" w:rsidDel="00000000" w:rsidP="00000000" w:rsidRDefault="00000000" w:rsidRPr="00000000" w14:paraId="00000BB9">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54" w:customStyle="1">
    <w:name w:val="54"/>
    <w:basedOn w:val="TableNormal1"/>
    <w:tblPr>
      <w:tblStyleRowBandSize w:val="1"/>
      <w:tblStyleColBandSize w:val="1"/>
      <w:tblCellMar>
        <w:top w:w="100.0" w:type="dxa"/>
        <w:left w:w="100.0" w:type="dxa"/>
        <w:bottom w:w="100.0" w:type="dxa"/>
        <w:right w:w="100.0" w:type="dxa"/>
      </w:tblCellMar>
    </w:tblPr>
  </w:style>
  <w:style w:type="table" w:styleId="53" w:customStyle="1">
    <w:name w:val="53"/>
    <w:basedOn w:val="TableNormal1"/>
    <w:tblPr>
      <w:tblStyleRowBandSize w:val="1"/>
      <w:tblStyleColBandSize w:val="1"/>
      <w:tblCellMar>
        <w:top w:w="100.0" w:type="dxa"/>
        <w:left w:w="100.0" w:type="dxa"/>
        <w:bottom w:w="100.0" w:type="dxa"/>
        <w:right w:w="100.0" w:type="dxa"/>
      </w:tblCellMar>
    </w:tblPr>
  </w:style>
  <w:style w:type="table" w:styleId="52" w:customStyle="1">
    <w:name w:val="52"/>
    <w:basedOn w:val="TableNormal1"/>
    <w:tblPr>
      <w:tblStyleRowBandSize w:val="1"/>
      <w:tblStyleColBandSize w:val="1"/>
      <w:tblCellMar>
        <w:top w:w="100.0" w:type="dxa"/>
        <w:left w:w="100.0" w:type="dxa"/>
        <w:bottom w:w="100.0" w:type="dxa"/>
        <w:right w:w="100.0" w:type="dxa"/>
      </w:tblCellMar>
    </w:tblPr>
  </w:style>
  <w:style w:type="table" w:styleId="51" w:customStyle="1">
    <w:name w:val="51"/>
    <w:basedOn w:val="TableNormal1"/>
    <w:tblPr>
      <w:tblStyleRowBandSize w:val="1"/>
      <w:tblStyleColBandSize w:val="1"/>
      <w:tblCellMar>
        <w:top w:w="100.0" w:type="dxa"/>
        <w:left w:w="100.0" w:type="dxa"/>
        <w:bottom w:w="100.0" w:type="dxa"/>
        <w:right w:w="100.0" w:type="dxa"/>
      </w:tblCellMar>
    </w:tblPr>
  </w:style>
  <w:style w:type="table" w:styleId="50" w:customStyle="1">
    <w:name w:val="50"/>
    <w:basedOn w:val="TableNormal1"/>
    <w:tblPr>
      <w:tblStyleRowBandSize w:val="1"/>
      <w:tblStyleColBandSize w:val="1"/>
      <w:tblCellMar>
        <w:top w:w="100.0" w:type="dxa"/>
        <w:left w:w="100.0" w:type="dxa"/>
        <w:bottom w:w="100.0" w:type="dxa"/>
        <w:right w:w="100.0" w:type="dxa"/>
      </w:tblCellMar>
    </w:tblPr>
  </w:style>
  <w:style w:type="table" w:styleId="49" w:customStyle="1">
    <w:name w:val="49"/>
    <w:basedOn w:val="TableNormal1"/>
    <w:tblPr>
      <w:tblStyleRowBandSize w:val="1"/>
      <w:tblStyleColBandSize w:val="1"/>
      <w:tblCellMar>
        <w:top w:w="100.0" w:type="dxa"/>
        <w:left w:w="100.0" w:type="dxa"/>
        <w:bottom w:w="100.0" w:type="dxa"/>
        <w:right w:w="100.0" w:type="dxa"/>
      </w:tblCellMar>
    </w:tblPr>
  </w:style>
  <w:style w:type="table" w:styleId="48" w:customStyle="1">
    <w:name w:val="48"/>
    <w:basedOn w:val="TableNormal1"/>
    <w:tblPr>
      <w:tblStyleRowBandSize w:val="1"/>
      <w:tblStyleColBandSize w:val="1"/>
      <w:tblCellMar>
        <w:top w:w="100.0" w:type="dxa"/>
        <w:left w:w="100.0" w:type="dxa"/>
        <w:bottom w:w="100.0" w:type="dxa"/>
        <w:right w:w="100.0" w:type="dxa"/>
      </w:tblCellMar>
    </w:tblPr>
  </w:style>
  <w:style w:type="table" w:styleId="47" w:customStyle="1">
    <w:name w:val="47"/>
    <w:basedOn w:val="TableNormal1"/>
    <w:tblPr>
      <w:tblStyleRowBandSize w:val="1"/>
      <w:tblStyleColBandSize w:val="1"/>
      <w:tblCellMar>
        <w:top w:w="100.0" w:type="dxa"/>
        <w:left w:w="100.0" w:type="dxa"/>
        <w:bottom w:w="100.0" w:type="dxa"/>
        <w:right w:w="100.0" w:type="dxa"/>
      </w:tblCellMar>
    </w:tblPr>
  </w:style>
  <w:style w:type="table" w:styleId="46" w:customStyle="1">
    <w:name w:val="46"/>
    <w:basedOn w:val="TableNormal1"/>
    <w:tblPr>
      <w:tblStyleRowBandSize w:val="1"/>
      <w:tblStyleColBandSize w:val="1"/>
      <w:tblCellMar>
        <w:top w:w="100.0" w:type="dxa"/>
        <w:left w:w="100.0" w:type="dxa"/>
        <w:bottom w:w="100.0" w:type="dxa"/>
        <w:right w:w="100.0" w:type="dxa"/>
      </w:tblCellMar>
    </w:tblPr>
  </w:style>
  <w:style w:type="table" w:styleId="45" w:customStyle="1">
    <w:name w:val="45"/>
    <w:basedOn w:val="TableNormal1"/>
    <w:tblPr>
      <w:tblStyleRowBandSize w:val="1"/>
      <w:tblStyleColBandSize w:val="1"/>
      <w:tblCellMar>
        <w:top w:w="100.0" w:type="dxa"/>
        <w:left w:w="100.0" w:type="dxa"/>
        <w:bottom w:w="100.0" w:type="dxa"/>
        <w:right w:w="100.0" w:type="dxa"/>
      </w:tblCellMar>
    </w:tblPr>
  </w:style>
  <w:style w:type="table" w:styleId="44" w:customStyle="1">
    <w:name w:val="44"/>
    <w:basedOn w:val="TableNormal1"/>
    <w:tblPr>
      <w:tblStyleRowBandSize w:val="1"/>
      <w:tblStyleColBandSize w:val="1"/>
      <w:tblCellMar>
        <w:top w:w="100.0" w:type="dxa"/>
        <w:left w:w="100.0" w:type="dxa"/>
        <w:bottom w:w="100.0" w:type="dxa"/>
        <w:right w:w="100.0" w:type="dxa"/>
      </w:tblCellMar>
    </w:tblPr>
  </w:style>
  <w:style w:type="table" w:styleId="43" w:customStyle="1">
    <w:name w:val="43"/>
    <w:basedOn w:val="TableNormal1"/>
    <w:tblPr>
      <w:tblStyleRowBandSize w:val="1"/>
      <w:tblStyleColBandSize w:val="1"/>
      <w:tblCellMar>
        <w:top w:w="100.0" w:type="dxa"/>
        <w:left w:w="100.0" w:type="dxa"/>
        <w:bottom w:w="100.0" w:type="dxa"/>
        <w:right w:w="100.0" w:type="dxa"/>
      </w:tblCellMar>
    </w:tblPr>
  </w:style>
  <w:style w:type="table" w:styleId="42" w:customStyle="1">
    <w:name w:val="42"/>
    <w:basedOn w:val="TableNormal1"/>
    <w:tblPr>
      <w:tblStyleRowBandSize w:val="1"/>
      <w:tblStyleColBandSize w:val="1"/>
      <w:tblCellMar>
        <w:top w:w="100.0" w:type="dxa"/>
        <w:left w:w="100.0" w:type="dxa"/>
        <w:bottom w:w="100.0" w:type="dxa"/>
        <w:right w:w="100.0" w:type="dxa"/>
      </w:tblCellMar>
    </w:tblPr>
  </w:style>
  <w:style w:type="table" w:styleId="41" w:customStyle="1">
    <w:name w:val="41"/>
    <w:basedOn w:val="TableNormal1"/>
    <w:tblPr>
      <w:tblStyleRowBandSize w:val="1"/>
      <w:tblStyleColBandSize w:val="1"/>
      <w:tblCellMar>
        <w:top w:w="100.0" w:type="dxa"/>
        <w:left w:w="100.0" w:type="dxa"/>
        <w:bottom w:w="100.0" w:type="dxa"/>
        <w:right w:w="100.0" w:type="dxa"/>
      </w:tblCellMar>
    </w:tblPr>
  </w:style>
  <w:style w:type="table" w:styleId="40" w:customStyle="1">
    <w:name w:val="40"/>
    <w:basedOn w:val="TableNormal1"/>
    <w:tblPr>
      <w:tblStyleRowBandSize w:val="1"/>
      <w:tblStyleColBandSize w:val="1"/>
      <w:tblCellMar>
        <w:top w:w="100.0" w:type="dxa"/>
        <w:left w:w="100.0" w:type="dxa"/>
        <w:bottom w:w="100.0" w:type="dxa"/>
        <w:right w:w="100.0" w:type="dxa"/>
      </w:tblCellMar>
    </w:tblPr>
  </w:style>
  <w:style w:type="table" w:styleId="39" w:customStyle="1">
    <w:name w:val="39"/>
    <w:basedOn w:val="TableNormal1"/>
    <w:tblPr>
      <w:tblStyleRowBandSize w:val="1"/>
      <w:tblStyleColBandSize w:val="1"/>
      <w:tblCellMar>
        <w:top w:w="100.0" w:type="dxa"/>
        <w:left w:w="100.0" w:type="dxa"/>
        <w:bottom w:w="100.0" w:type="dxa"/>
        <w:right w:w="100.0" w:type="dxa"/>
      </w:tblCellMar>
    </w:tblPr>
  </w:style>
  <w:style w:type="table" w:styleId="38" w:customStyle="1">
    <w:name w:val="38"/>
    <w:basedOn w:val="TableNormal1"/>
    <w:tblPr>
      <w:tblStyleRowBandSize w:val="1"/>
      <w:tblStyleColBandSize w:val="1"/>
      <w:tblCellMar>
        <w:top w:w="100.0" w:type="dxa"/>
        <w:left w:w="100.0" w:type="dxa"/>
        <w:bottom w:w="100.0" w:type="dxa"/>
        <w:right w:w="100.0" w:type="dxa"/>
      </w:tblCellMar>
    </w:tblPr>
  </w:style>
  <w:style w:type="table" w:styleId="37" w:customStyle="1">
    <w:name w:val="37"/>
    <w:basedOn w:val="TableNormal1"/>
    <w:tblPr>
      <w:tblStyleRowBandSize w:val="1"/>
      <w:tblStyleColBandSize w:val="1"/>
      <w:tblCellMar>
        <w:top w:w="100.0" w:type="dxa"/>
        <w:left w:w="100.0" w:type="dxa"/>
        <w:bottom w:w="100.0" w:type="dxa"/>
        <w:right w:w="100.0" w:type="dxa"/>
      </w:tblCellMar>
    </w:tblPr>
  </w:style>
  <w:style w:type="table" w:styleId="36" w:customStyle="1">
    <w:name w:val="36"/>
    <w:basedOn w:val="TableNormal1"/>
    <w:tblPr>
      <w:tblStyleRowBandSize w:val="1"/>
      <w:tblStyleColBandSize w:val="1"/>
      <w:tblCellMar>
        <w:top w:w="100.0" w:type="dxa"/>
        <w:left w:w="100.0" w:type="dxa"/>
        <w:bottom w:w="100.0" w:type="dxa"/>
        <w:right w:w="100.0" w:type="dxa"/>
      </w:tblCellMar>
    </w:tblPr>
  </w:style>
  <w:style w:type="table" w:styleId="35" w:customStyle="1">
    <w:name w:val="35"/>
    <w:basedOn w:val="TableNormal1"/>
    <w:tblPr>
      <w:tblStyleRowBandSize w:val="1"/>
      <w:tblStyleColBandSize w:val="1"/>
      <w:tblCellMar>
        <w:top w:w="100.0" w:type="dxa"/>
        <w:left w:w="100.0" w:type="dxa"/>
        <w:bottom w:w="100.0" w:type="dxa"/>
        <w:right w:w="100.0" w:type="dxa"/>
      </w:tblCellMar>
    </w:tblPr>
  </w:style>
  <w:style w:type="table" w:styleId="34" w:customStyle="1">
    <w:name w:val="34"/>
    <w:basedOn w:val="TableNormal1"/>
    <w:tblPr>
      <w:tblStyleRowBandSize w:val="1"/>
      <w:tblStyleColBandSize w:val="1"/>
      <w:tblCellMar>
        <w:top w:w="100.0" w:type="dxa"/>
        <w:left w:w="100.0" w:type="dxa"/>
        <w:bottom w:w="100.0" w:type="dxa"/>
        <w:right w:w="100.0" w:type="dxa"/>
      </w:tblCellMar>
    </w:tblPr>
  </w:style>
  <w:style w:type="table" w:styleId="33" w:customStyle="1">
    <w:name w:val="33"/>
    <w:basedOn w:val="TableNormal1"/>
    <w:tblPr>
      <w:tblStyleRowBandSize w:val="1"/>
      <w:tblStyleColBandSize w:val="1"/>
      <w:tblCellMar>
        <w:top w:w="100.0" w:type="dxa"/>
        <w:left w:w="100.0" w:type="dxa"/>
        <w:bottom w:w="100.0" w:type="dxa"/>
        <w:right w:w="100.0" w:type="dxa"/>
      </w:tblCellMar>
    </w:tblPr>
  </w:style>
  <w:style w:type="table" w:styleId="32" w:customStyle="1">
    <w:name w:val="32"/>
    <w:basedOn w:val="TableNormal1"/>
    <w:tblPr>
      <w:tblStyleRowBandSize w:val="1"/>
      <w:tblStyleColBandSize w:val="1"/>
      <w:tblCellMar>
        <w:top w:w="100.0" w:type="dxa"/>
        <w:left w:w="100.0" w:type="dxa"/>
        <w:bottom w:w="100.0" w:type="dxa"/>
        <w:right w:w="100.0" w:type="dxa"/>
      </w:tblCellMar>
    </w:tblPr>
  </w:style>
  <w:style w:type="table" w:styleId="31" w:customStyle="1">
    <w:name w:val="31"/>
    <w:basedOn w:val="TableNormal1"/>
    <w:tblPr>
      <w:tblStyleRowBandSize w:val="1"/>
      <w:tblStyleColBandSize w:val="1"/>
      <w:tblCellMar>
        <w:top w:w="100.0" w:type="dxa"/>
        <w:left w:w="100.0" w:type="dxa"/>
        <w:bottom w:w="100.0" w:type="dxa"/>
        <w:right w:w="100.0" w:type="dxa"/>
      </w:tblCellMar>
    </w:tblPr>
  </w:style>
  <w:style w:type="table" w:styleId="30" w:customStyle="1">
    <w:name w:val="30"/>
    <w:basedOn w:val="TableNormal1"/>
    <w:tblPr>
      <w:tblStyleRowBandSize w:val="1"/>
      <w:tblStyleColBandSize w:val="1"/>
      <w:tblCellMar>
        <w:top w:w="100.0" w:type="dxa"/>
        <w:left w:w="100.0" w:type="dxa"/>
        <w:bottom w:w="100.0" w:type="dxa"/>
        <w:right w:w="100.0" w:type="dxa"/>
      </w:tblCellMar>
    </w:tblPr>
  </w:style>
  <w:style w:type="table" w:styleId="29" w:customStyle="1">
    <w:name w:val="29"/>
    <w:basedOn w:val="TableNormal1"/>
    <w:tblPr>
      <w:tblStyleRowBandSize w:val="1"/>
      <w:tblStyleColBandSize w:val="1"/>
      <w:tblCellMar>
        <w:top w:w="100.0" w:type="dxa"/>
        <w:left w:w="100.0" w:type="dxa"/>
        <w:bottom w:w="100.0" w:type="dxa"/>
        <w:right w:w="100.0" w:type="dxa"/>
      </w:tblCellMar>
    </w:tblPr>
  </w:style>
  <w:style w:type="table" w:styleId="28" w:customStyle="1">
    <w:name w:val="28"/>
    <w:basedOn w:val="TableNormal1"/>
    <w:tblPr>
      <w:tblStyleRowBandSize w:val="1"/>
      <w:tblStyleColBandSize w:val="1"/>
      <w:tblCellMar>
        <w:top w:w="100.0" w:type="dxa"/>
        <w:left w:w="100.0" w:type="dxa"/>
        <w:bottom w:w="100.0" w:type="dxa"/>
        <w:right w:w="100.0" w:type="dxa"/>
      </w:tblCellMar>
    </w:tblPr>
  </w:style>
  <w:style w:type="table" w:styleId="27" w:customStyle="1">
    <w:name w:val="27"/>
    <w:basedOn w:val="TableNormal1"/>
    <w:tblPr>
      <w:tblStyleRowBandSize w:val="1"/>
      <w:tblStyleColBandSize w:val="1"/>
      <w:tblCellMar>
        <w:top w:w="100.0" w:type="dxa"/>
        <w:left w:w="100.0" w:type="dxa"/>
        <w:bottom w:w="100.0" w:type="dxa"/>
        <w:right w:w="100.0" w:type="dxa"/>
      </w:tblCellMar>
    </w:tblPr>
  </w:style>
  <w:style w:type="table" w:styleId="26" w:customStyle="1">
    <w:name w:val="26"/>
    <w:basedOn w:val="TableNormal1"/>
    <w:tblPr>
      <w:tblStyleRowBandSize w:val="1"/>
      <w:tblStyleColBandSize w:val="1"/>
      <w:tblCellMar>
        <w:top w:w="100.0" w:type="dxa"/>
        <w:left w:w="100.0" w:type="dxa"/>
        <w:bottom w:w="100.0" w:type="dxa"/>
        <w:right w:w="100.0" w:type="dxa"/>
      </w:tblCellMar>
    </w:tblPr>
  </w:style>
  <w:style w:type="table" w:styleId="25" w:customStyle="1">
    <w:name w:val="25"/>
    <w:basedOn w:val="TableNormal1"/>
    <w:tblPr>
      <w:tblStyleRowBandSize w:val="1"/>
      <w:tblStyleColBandSize w:val="1"/>
      <w:tblCellMar>
        <w:top w:w="100.0" w:type="dxa"/>
        <w:left w:w="100.0" w:type="dxa"/>
        <w:bottom w:w="100.0" w:type="dxa"/>
        <w:right w:w="100.0" w:type="dxa"/>
      </w:tblCellMar>
    </w:tblPr>
  </w:style>
  <w:style w:type="table" w:styleId="24" w:customStyle="1">
    <w:name w:val="24"/>
    <w:basedOn w:val="TableNormal1"/>
    <w:tblPr>
      <w:tblStyleRowBandSize w:val="1"/>
      <w:tblStyleColBandSize w:val="1"/>
      <w:tblCellMar>
        <w:top w:w="100.0" w:type="dxa"/>
        <w:left w:w="100.0" w:type="dxa"/>
        <w:bottom w:w="100.0" w:type="dxa"/>
        <w:right w:w="100.0" w:type="dxa"/>
      </w:tblCellMar>
    </w:tblPr>
  </w:style>
  <w:style w:type="table" w:styleId="23" w:customStyle="1">
    <w:name w:val="23"/>
    <w:basedOn w:val="TableNormal1"/>
    <w:tblPr>
      <w:tblStyleRowBandSize w:val="1"/>
      <w:tblStyleColBandSize w:val="1"/>
      <w:tblCellMar>
        <w:top w:w="100.0" w:type="dxa"/>
        <w:left w:w="100.0" w:type="dxa"/>
        <w:bottom w:w="100.0" w:type="dxa"/>
        <w:right w:w="100.0" w:type="dxa"/>
      </w:tblCellMar>
    </w:tblPr>
  </w:style>
  <w:style w:type="table" w:styleId="22" w:customStyle="1">
    <w:name w:val="22"/>
    <w:basedOn w:val="TableNormal1"/>
    <w:tblPr>
      <w:tblStyleRowBandSize w:val="1"/>
      <w:tblStyleColBandSize w:val="1"/>
      <w:tblCellMar>
        <w:top w:w="100.0" w:type="dxa"/>
        <w:left w:w="100.0" w:type="dxa"/>
        <w:bottom w:w="100.0" w:type="dxa"/>
        <w:right w:w="100.0" w:type="dxa"/>
      </w:tblCellMar>
    </w:tblPr>
  </w:style>
  <w:style w:type="table" w:styleId="21" w:customStyle="1">
    <w:name w:val="21"/>
    <w:basedOn w:val="TableNormal1"/>
    <w:tblPr>
      <w:tblStyleRowBandSize w:val="1"/>
      <w:tblStyleColBandSize w:val="1"/>
      <w:tblCellMar>
        <w:top w:w="100.0" w:type="dxa"/>
        <w:left w:w="100.0" w:type="dxa"/>
        <w:bottom w:w="100.0" w:type="dxa"/>
        <w:right w:w="100.0" w:type="dxa"/>
      </w:tblCellMar>
    </w:tblPr>
  </w:style>
  <w:style w:type="table" w:styleId="20" w:customStyle="1">
    <w:name w:val="20"/>
    <w:basedOn w:val="TableNormal1"/>
    <w:tblPr>
      <w:tblStyleRowBandSize w:val="1"/>
      <w:tblStyleColBandSize w:val="1"/>
      <w:tblCellMar>
        <w:top w:w="100.0" w:type="dxa"/>
        <w:left w:w="100.0" w:type="dxa"/>
        <w:bottom w:w="100.0" w:type="dxa"/>
        <w:right w:w="100.0" w:type="dxa"/>
      </w:tblCellMar>
    </w:tblPr>
  </w:style>
  <w:style w:type="table" w:styleId="19" w:customStyle="1">
    <w:name w:val="19"/>
    <w:basedOn w:val="TableNormal1"/>
    <w:tblPr>
      <w:tblStyleRowBandSize w:val="1"/>
      <w:tblStyleColBandSize w:val="1"/>
      <w:tblCellMar>
        <w:top w:w="100.0" w:type="dxa"/>
        <w:left w:w="100.0" w:type="dxa"/>
        <w:bottom w:w="100.0" w:type="dxa"/>
        <w:right w:w="100.0" w:type="dxa"/>
      </w:tblCellMar>
    </w:tblPr>
  </w:style>
  <w:style w:type="table" w:styleId="18" w:customStyle="1">
    <w:name w:val="18"/>
    <w:basedOn w:val="TableNormal1"/>
    <w:tblPr>
      <w:tblStyleRowBandSize w:val="1"/>
      <w:tblStyleColBandSize w:val="1"/>
      <w:tblCellMar>
        <w:top w:w="100.0" w:type="dxa"/>
        <w:left w:w="100.0" w:type="dxa"/>
        <w:bottom w:w="100.0" w:type="dxa"/>
        <w:right w:w="100.0" w:type="dxa"/>
      </w:tblCellMar>
    </w:tblPr>
  </w:style>
  <w:style w:type="table" w:styleId="17" w:customStyle="1">
    <w:name w:val="17"/>
    <w:basedOn w:val="TableNormal1"/>
    <w:tblPr>
      <w:tblStyleRowBandSize w:val="1"/>
      <w:tblStyleColBandSize w:val="1"/>
      <w:tblCellMar>
        <w:top w:w="100.0" w:type="dxa"/>
        <w:left w:w="100.0" w:type="dxa"/>
        <w:bottom w:w="100.0" w:type="dxa"/>
        <w:right w:w="100.0" w:type="dxa"/>
      </w:tblCellMar>
    </w:tblPr>
  </w:style>
  <w:style w:type="table" w:styleId="16" w:customStyle="1">
    <w:name w:val="16"/>
    <w:basedOn w:val="TableNormal1"/>
    <w:tblPr>
      <w:tblStyleRowBandSize w:val="1"/>
      <w:tblStyleColBandSize w:val="1"/>
      <w:tblCellMar>
        <w:top w:w="100.0" w:type="dxa"/>
        <w:left w:w="100.0" w:type="dxa"/>
        <w:bottom w:w="100.0" w:type="dxa"/>
        <w:right w:w="100.0" w:type="dxa"/>
      </w:tblCellMar>
    </w:tblPr>
  </w:style>
  <w:style w:type="table" w:styleId="15" w:customStyle="1">
    <w:name w:val="15"/>
    <w:basedOn w:val="TableNormal1"/>
    <w:tblPr>
      <w:tblStyleRowBandSize w:val="1"/>
      <w:tblStyleColBandSize w:val="1"/>
      <w:tblCellMar>
        <w:top w:w="100.0" w:type="dxa"/>
        <w:left w:w="100.0" w:type="dxa"/>
        <w:bottom w:w="100.0" w:type="dxa"/>
        <w:right w:w="100.0" w:type="dxa"/>
      </w:tblCellMar>
    </w:tblPr>
  </w:style>
  <w:style w:type="table" w:styleId="14" w:customStyle="1">
    <w:name w:val="14"/>
    <w:basedOn w:val="TableNormal1"/>
    <w:tblPr>
      <w:tblStyleRowBandSize w:val="1"/>
      <w:tblStyleColBandSize w:val="1"/>
      <w:tblCellMar>
        <w:top w:w="100.0" w:type="dxa"/>
        <w:left w:w="100.0" w:type="dxa"/>
        <w:bottom w:w="100.0" w:type="dxa"/>
        <w:right w:w="100.0" w:type="dxa"/>
      </w:tblCellMar>
    </w:tblPr>
  </w:style>
  <w:style w:type="table" w:styleId="13" w:customStyle="1">
    <w:name w:val="13"/>
    <w:basedOn w:val="TableNormal1"/>
    <w:tblPr>
      <w:tblStyleRowBandSize w:val="1"/>
      <w:tblStyleColBandSize w:val="1"/>
      <w:tblCellMar>
        <w:top w:w="100.0" w:type="dxa"/>
        <w:left w:w="100.0" w:type="dxa"/>
        <w:bottom w:w="100.0" w:type="dxa"/>
        <w:right w:w="100.0" w:type="dxa"/>
      </w:tblCellMar>
    </w:tblPr>
  </w:style>
  <w:style w:type="table" w:styleId="12" w:customStyle="1">
    <w:name w:val="12"/>
    <w:basedOn w:val="TableNormal1"/>
    <w:tblPr>
      <w:tblStyleRowBandSize w:val="1"/>
      <w:tblStyleColBandSize w:val="1"/>
      <w:tblCellMar>
        <w:top w:w="100.0" w:type="dxa"/>
        <w:left w:w="100.0" w:type="dxa"/>
        <w:bottom w:w="100.0" w:type="dxa"/>
        <w:right w:w="100.0" w:type="dxa"/>
      </w:tblCellMar>
    </w:tblPr>
  </w:style>
  <w:style w:type="table" w:styleId="11" w:customStyle="1">
    <w:name w:val="11"/>
    <w:basedOn w:val="TableNormal1"/>
    <w:tblPr>
      <w:tblStyleRowBandSize w:val="1"/>
      <w:tblStyleColBandSize w:val="1"/>
      <w:tblCellMar>
        <w:top w:w="100.0" w:type="dxa"/>
        <w:left w:w="100.0" w:type="dxa"/>
        <w:bottom w:w="100.0" w:type="dxa"/>
        <w:right w:w="100.0" w:type="dxa"/>
      </w:tblCellMar>
    </w:tblPr>
  </w:style>
  <w:style w:type="table" w:styleId="10" w:customStyle="1">
    <w:name w:val="10"/>
    <w:basedOn w:val="TableNormal1"/>
    <w:tblPr>
      <w:tblStyleRowBandSize w:val="1"/>
      <w:tblStyleColBandSize w:val="1"/>
      <w:tblCellMar>
        <w:top w:w="100.0" w:type="dxa"/>
        <w:left w:w="100.0" w:type="dxa"/>
        <w:bottom w:w="100.0" w:type="dxa"/>
        <w:right w:w="100.0" w:type="dxa"/>
      </w:tblCellMar>
    </w:tblPr>
  </w:style>
  <w:style w:type="table" w:styleId="9" w:customStyle="1">
    <w:name w:val="9"/>
    <w:basedOn w:val="TableNormal1"/>
    <w:tblPr>
      <w:tblStyleRowBandSize w:val="1"/>
      <w:tblStyleColBandSize w:val="1"/>
      <w:tblCellMar>
        <w:top w:w="100.0" w:type="dxa"/>
        <w:left w:w="100.0" w:type="dxa"/>
        <w:bottom w:w="100.0" w:type="dxa"/>
        <w:right w:w="100.0" w:type="dxa"/>
      </w:tblCellMar>
    </w:tblPr>
  </w:style>
  <w:style w:type="table" w:styleId="8" w:customStyle="1">
    <w:name w:val="8"/>
    <w:basedOn w:val="TableNormal1"/>
    <w:tblPr>
      <w:tblStyleRowBandSize w:val="1"/>
      <w:tblStyleColBandSize w:val="1"/>
      <w:tblCellMar>
        <w:top w:w="100.0" w:type="dxa"/>
        <w:left w:w="100.0" w:type="dxa"/>
        <w:bottom w:w="100.0" w:type="dxa"/>
        <w:right w:w="100.0" w:type="dxa"/>
      </w:tblCellMar>
    </w:tblPr>
  </w:style>
  <w:style w:type="table" w:styleId="7" w:customStyle="1">
    <w:name w:val="7"/>
    <w:basedOn w:val="TableNormal1"/>
    <w:tblPr>
      <w:tblStyleRowBandSize w:val="1"/>
      <w:tblStyleColBandSize w:val="1"/>
      <w:tblCellMar>
        <w:top w:w="100.0" w:type="dxa"/>
        <w:left w:w="100.0" w:type="dxa"/>
        <w:bottom w:w="100.0" w:type="dxa"/>
        <w:right w:w="100.0" w:type="dxa"/>
      </w:tblCellMar>
    </w:tblPr>
  </w:style>
  <w:style w:type="table" w:styleId="6" w:customStyle="1">
    <w:name w:val="6"/>
    <w:basedOn w:val="TableNormal1"/>
    <w:tblPr>
      <w:tblStyleRowBandSize w:val="1"/>
      <w:tblStyleColBandSize w:val="1"/>
      <w:tblCellMar>
        <w:top w:w="100.0" w:type="dxa"/>
        <w:left w:w="100.0" w:type="dxa"/>
        <w:bottom w:w="100.0" w:type="dxa"/>
        <w:right w:w="100.0" w:type="dxa"/>
      </w:tblCellMar>
    </w:tblPr>
  </w:style>
  <w:style w:type="table" w:styleId="5" w:customStyle="1">
    <w:name w:val="5"/>
    <w:basedOn w:val="TableNormal1"/>
    <w:tblPr>
      <w:tblStyleRowBandSize w:val="1"/>
      <w:tblStyleColBandSize w:val="1"/>
      <w:tblCellMar>
        <w:top w:w="100.0" w:type="dxa"/>
        <w:left w:w="100.0" w:type="dxa"/>
        <w:bottom w:w="100.0" w:type="dxa"/>
        <w:right w:w="100.0" w:type="dxa"/>
      </w:tblCellMar>
    </w:tblPr>
  </w:style>
  <w:style w:type="table" w:styleId="4" w:customStyle="1">
    <w:name w:val="4"/>
    <w:basedOn w:val="TableNormal1"/>
    <w:tblPr>
      <w:tblStyleRowBandSize w:val="1"/>
      <w:tblStyleColBandSize w:val="1"/>
      <w:tblCellMar>
        <w:top w:w="100.0" w:type="dxa"/>
        <w:left w:w="100.0" w:type="dxa"/>
        <w:bottom w:w="100.0" w:type="dxa"/>
        <w:right w:w="100.0" w:type="dxa"/>
      </w:tblCellMar>
    </w:tblPr>
  </w:style>
  <w:style w:type="table" w:styleId="3" w:customStyle="1">
    <w:name w:val="3"/>
    <w:basedOn w:val="TableNormal1"/>
    <w:tblPr>
      <w:tblStyleRowBandSize w:val="1"/>
      <w:tblStyleColBandSize w:val="1"/>
      <w:tblCellMar>
        <w:top w:w="100.0" w:type="dxa"/>
        <w:left w:w="100.0" w:type="dxa"/>
        <w:bottom w:w="100.0" w:type="dxa"/>
        <w:right w:w="100.0" w:type="dxa"/>
      </w:tblCellMar>
    </w:tblPr>
  </w:style>
  <w:style w:type="table" w:styleId="2" w:customStyle="1">
    <w:name w:val="2"/>
    <w:basedOn w:val="TableNormal1"/>
    <w:tblPr>
      <w:tblStyleRowBandSize w:val="1"/>
      <w:tblStyleColBandSize w:val="1"/>
      <w:tblCellMar>
        <w:top w:w="100.0" w:type="dxa"/>
        <w:left w:w="100.0" w:type="dxa"/>
        <w:bottom w:w="100.0" w:type="dxa"/>
        <w:right w:w="100.0" w:type="dxa"/>
      </w:tblCellMar>
    </w:tblPr>
  </w:style>
  <w:style w:type="table" w:styleId="1" w:customStyle="1">
    <w:name w:val="1"/>
    <w:basedOn w:val="TableNormal1"/>
    <w:tblPr>
      <w:tblStyleRowBandSize w:val="1"/>
      <w:tblStyleColBandSize w:val="1"/>
      <w:tblCellMar>
        <w:top w:w="100.0" w:type="dxa"/>
        <w:left w:w="100.0" w:type="dxa"/>
        <w:bottom w:w="100.0" w:type="dxa"/>
        <w:right w:w="100.0" w:type="dxa"/>
      </w:tblCellMar>
    </w:tblPr>
  </w:style>
  <w:style w:type="paragraph" w:styleId="TtuloTDC">
    <w:name w:val="TOC Heading"/>
    <w:basedOn w:val="Ttulo1"/>
    <w:next w:val="Normal"/>
    <w:uiPriority w:val="39"/>
    <w:unhideWhenUsed w:val="1"/>
    <w:qFormat w:val="1"/>
    <w:rsid w:val="009C6AB1"/>
    <w:pPr>
      <w:spacing w:after="0" w:before="240" w:line="259" w:lineRule="auto"/>
      <w:outlineLvl w:val="9"/>
    </w:pPr>
    <w:rPr>
      <w:rFonts w:asciiTheme="majorHAnsi" w:cstheme="majorBidi" w:eastAsiaTheme="majorEastAsia" w:hAnsiTheme="majorHAnsi"/>
      <w:b w:val="0"/>
      <w:color w:val="365f91" w:themeColor="accent1" w:themeShade="0000BF"/>
      <w:sz w:val="32"/>
      <w:szCs w:val="32"/>
    </w:rPr>
  </w:style>
  <w:style w:type="paragraph" w:styleId="TDC1">
    <w:name w:val="toc 1"/>
    <w:basedOn w:val="Normal"/>
    <w:next w:val="Normal"/>
    <w:autoRedefine w:val="1"/>
    <w:uiPriority w:val="39"/>
    <w:unhideWhenUsed w:val="1"/>
    <w:rsid w:val="009C6AB1"/>
    <w:pPr>
      <w:spacing w:after="100"/>
    </w:pPr>
  </w:style>
  <w:style w:type="paragraph" w:styleId="TDC2">
    <w:name w:val="toc 2"/>
    <w:basedOn w:val="Normal"/>
    <w:next w:val="Normal"/>
    <w:autoRedefine w:val="1"/>
    <w:uiPriority w:val="39"/>
    <w:unhideWhenUsed w:val="1"/>
    <w:rsid w:val="009C6AB1"/>
    <w:pPr>
      <w:spacing w:after="100"/>
      <w:ind w:left="220"/>
    </w:pPr>
  </w:style>
  <w:style w:type="paragraph" w:styleId="TDC3">
    <w:name w:val="toc 3"/>
    <w:basedOn w:val="Normal"/>
    <w:next w:val="Normal"/>
    <w:autoRedefine w:val="1"/>
    <w:uiPriority w:val="39"/>
    <w:unhideWhenUsed w:val="1"/>
    <w:rsid w:val="009C6AB1"/>
    <w:pPr>
      <w:spacing w:after="100"/>
      <w:ind w:left="440"/>
    </w:pPr>
  </w:style>
  <w:style w:type="character" w:styleId="Hipervnculo">
    <w:name w:val="Hyperlink"/>
    <w:basedOn w:val="Fuentedeprrafopredeter"/>
    <w:uiPriority w:val="99"/>
    <w:unhideWhenUsed w:val="1"/>
    <w:rsid w:val="009C6AB1"/>
    <w:rPr>
      <w:color w:val="0000ff" w:themeColor="hyperlink"/>
      <w:u w:val="single"/>
    </w:rPr>
  </w:style>
  <w:style w:type="table" w:styleId="a" w:customStyle="1">
    <w:basedOn w:val="TableNormal1"/>
    <w:tblPr>
      <w:tblStyleRowBandSize w:val="1"/>
      <w:tblStyleColBandSize w:val="1"/>
      <w:tblCellMar>
        <w:top w:w="100.0" w:type="dxa"/>
        <w:left w:w="100.0" w:type="dxa"/>
        <w:bottom w:w="100.0" w:type="dxa"/>
        <w:right w:w="100.0" w:type="dxa"/>
      </w:tblCellMar>
    </w:tblPr>
  </w:style>
  <w:style w:type="table" w:styleId="a0" w:customStyle="1">
    <w:basedOn w:val="TableNormal1"/>
    <w:tblPr>
      <w:tblStyleRowBandSize w:val="1"/>
      <w:tblStyleColBandSize w:val="1"/>
      <w:tblCellMar>
        <w:top w:w="100.0" w:type="dxa"/>
        <w:left w:w="100.0" w:type="dxa"/>
        <w:bottom w:w="100.0" w:type="dxa"/>
        <w:right w:w="100.0" w:type="dxa"/>
      </w:tblCellMar>
    </w:tblPr>
  </w:style>
  <w:style w:type="table" w:styleId="a1" w:customStyle="1">
    <w:basedOn w:val="TableNormal1"/>
    <w:tblPr>
      <w:tblStyleRowBandSize w:val="1"/>
      <w:tblStyleColBandSize w:val="1"/>
      <w:tblCellMar>
        <w:top w:w="100.0" w:type="dxa"/>
        <w:left w:w="100.0" w:type="dxa"/>
        <w:bottom w:w="100.0" w:type="dxa"/>
        <w:right w:w="100.0" w:type="dxa"/>
      </w:tblCellMar>
    </w:tblPr>
  </w:style>
  <w:style w:type="table" w:styleId="a2" w:customStyle="1">
    <w:basedOn w:val="TableNormal1"/>
    <w:tblPr>
      <w:tblStyleRowBandSize w:val="1"/>
      <w:tblStyleColBandSize w:val="1"/>
      <w:tblCellMar>
        <w:top w:w="100.0" w:type="dxa"/>
        <w:left w:w="100.0" w:type="dxa"/>
        <w:bottom w:w="100.0" w:type="dxa"/>
        <w:right w:w="100.0" w:type="dxa"/>
      </w:tblCellMar>
    </w:tblPr>
  </w:style>
  <w:style w:type="table" w:styleId="a3" w:customStyle="1">
    <w:basedOn w:val="TableNormal1"/>
    <w:tblPr>
      <w:tblStyleRowBandSize w:val="1"/>
      <w:tblStyleColBandSize w:val="1"/>
      <w:tblCellMar>
        <w:top w:w="100.0" w:type="dxa"/>
        <w:left w:w="100.0" w:type="dxa"/>
        <w:bottom w:w="100.0" w:type="dxa"/>
        <w:right w:w="100.0" w:type="dxa"/>
      </w:tblCellMar>
    </w:tblPr>
  </w:style>
  <w:style w:type="table" w:styleId="a4" w:customStyle="1">
    <w:basedOn w:val="TableNormal1"/>
    <w:tblPr>
      <w:tblStyleRowBandSize w:val="1"/>
      <w:tblStyleColBandSize w:val="1"/>
      <w:tblCellMar>
        <w:top w:w="100.0" w:type="dxa"/>
        <w:left w:w="100.0" w:type="dxa"/>
        <w:bottom w:w="100.0" w:type="dxa"/>
        <w:right w:w="100.0" w:type="dxa"/>
      </w:tblCellMar>
    </w:tblPr>
  </w:style>
  <w:style w:type="table" w:styleId="a5" w:customStyle="1">
    <w:basedOn w:val="TableNormal1"/>
    <w:tblPr>
      <w:tblStyleRowBandSize w:val="1"/>
      <w:tblStyleColBandSize w:val="1"/>
      <w:tblCellMar>
        <w:top w:w="100.0" w:type="dxa"/>
        <w:left w:w="100.0" w:type="dxa"/>
        <w:bottom w:w="100.0" w:type="dxa"/>
        <w:right w:w="100.0" w:type="dxa"/>
      </w:tblCellMar>
    </w:tblPr>
  </w:style>
  <w:style w:type="table" w:styleId="a6" w:customStyle="1">
    <w:basedOn w:val="TableNormal1"/>
    <w:tblPr>
      <w:tblStyleRowBandSize w:val="1"/>
      <w:tblStyleColBandSize w:val="1"/>
      <w:tblCellMar>
        <w:top w:w="100.0" w:type="dxa"/>
        <w:left w:w="100.0" w:type="dxa"/>
        <w:bottom w:w="100.0" w:type="dxa"/>
        <w:right w:w="100.0" w:type="dxa"/>
      </w:tblCellMar>
    </w:tblPr>
  </w:style>
  <w:style w:type="table" w:styleId="a7" w:customStyle="1">
    <w:basedOn w:val="TableNormal1"/>
    <w:tblPr>
      <w:tblStyleRowBandSize w:val="1"/>
      <w:tblStyleColBandSize w:val="1"/>
      <w:tblCellMar>
        <w:top w:w="100.0" w:type="dxa"/>
        <w:left w:w="100.0" w:type="dxa"/>
        <w:bottom w:w="100.0" w:type="dxa"/>
        <w:right w:w="100.0" w:type="dxa"/>
      </w:tblCellMar>
    </w:tblPr>
  </w:style>
  <w:style w:type="table" w:styleId="a8" w:customStyle="1">
    <w:basedOn w:val="TableNormal1"/>
    <w:tblPr>
      <w:tblStyleRowBandSize w:val="1"/>
      <w:tblStyleColBandSize w:val="1"/>
      <w:tblCellMar>
        <w:top w:w="100.0" w:type="dxa"/>
        <w:left w:w="100.0" w:type="dxa"/>
        <w:bottom w:w="100.0" w:type="dxa"/>
        <w:right w:w="100.0" w:type="dxa"/>
      </w:tblCellMar>
    </w:tblPr>
  </w:style>
  <w:style w:type="table" w:styleId="a9" w:customStyle="1">
    <w:basedOn w:val="TableNormal1"/>
    <w:tblPr>
      <w:tblStyleRowBandSize w:val="1"/>
      <w:tblStyleColBandSize w:val="1"/>
      <w:tblCellMar>
        <w:top w:w="100.0" w:type="dxa"/>
        <w:left w:w="100.0" w:type="dxa"/>
        <w:bottom w:w="100.0" w:type="dxa"/>
        <w:right w:w="100.0" w:type="dxa"/>
      </w:tblCellMar>
    </w:tblPr>
  </w:style>
  <w:style w:type="table" w:styleId="aa" w:customStyle="1">
    <w:basedOn w:val="TableNormal1"/>
    <w:tblPr>
      <w:tblStyleRowBandSize w:val="1"/>
      <w:tblStyleColBandSize w:val="1"/>
      <w:tblCellMar>
        <w:top w:w="100.0" w:type="dxa"/>
        <w:left w:w="100.0" w:type="dxa"/>
        <w:bottom w:w="100.0" w:type="dxa"/>
        <w:right w:w="100.0" w:type="dxa"/>
      </w:tblCellMar>
    </w:tblPr>
  </w:style>
  <w:style w:type="table" w:styleId="ab" w:customStyle="1">
    <w:basedOn w:val="TableNormal1"/>
    <w:tblPr>
      <w:tblStyleRowBandSize w:val="1"/>
      <w:tblStyleColBandSize w:val="1"/>
      <w:tblCellMar>
        <w:top w:w="100.0" w:type="dxa"/>
        <w:left w:w="100.0" w:type="dxa"/>
        <w:bottom w:w="100.0" w:type="dxa"/>
        <w:right w:w="100.0" w:type="dxa"/>
      </w:tblCellMar>
    </w:tblPr>
  </w:style>
  <w:style w:type="table" w:styleId="ac" w:customStyle="1">
    <w:basedOn w:val="TableNormal1"/>
    <w:tblPr>
      <w:tblStyleRowBandSize w:val="1"/>
      <w:tblStyleColBandSize w:val="1"/>
      <w:tblCellMar>
        <w:top w:w="100.0" w:type="dxa"/>
        <w:left w:w="100.0" w:type="dxa"/>
        <w:bottom w:w="100.0" w:type="dxa"/>
        <w:right w:w="100.0" w:type="dxa"/>
      </w:tblCellMar>
    </w:tblPr>
  </w:style>
  <w:style w:type="table" w:styleId="ad" w:customStyle="1">
    <w:basedOn w:val="TableNormal1"/>
    <w:tblPr>
      <w:tblStyleRowBandSize w:val="1"/>
      <w:tblStyleColBandSize w:val="1"/>
      <w:tblCellMar>
        <w:top w:w="100.0" w:type="dxa"/>
        <w:left w:w="100.0" w:type="dxa"/>
        <w:bottom w:w="100.0" w:type="dxa"/>
        <w:right w:w="100.0" w:type="dxa"/>
      </w:tblCellMar>
    </w:tblPr>
  </w:style>
  <w:style w:type="table" w:styleId="ae" w:customStyle="1">
    <w:basedOn w:val="TableNormal1"/>
    <w:tblPr>
      <w:tblStyleRowBandSize w:val="1"/>
      <w:tblStyleColBandSize w:val="1"/>
      <w:tblCellMar>
        <w:top w:w="100.0" w:type="dxa"/>
        <w:left w:w="100.0" w:type="dxa"/>
        <w:bottom w:w="100.0" w:type="dxa"/>
        <w:right w:w="100.0" w:type="dxa"/>
      </w:tblCellMar>
    </w:tblPr>
  </w:style>
  <w:style w:type="table" w:styleId="af" w:customStyle="1">
    <w:basedOn w:val="TableNormal1"/>
    <w:tblPr>
      <w:tblStyleRowBandSize w:val="1"/>
      <w:tblStyleColBandSize w:val="1"/>
      <w:tblCellMar>
        <w:top w:w="100.0" w:type="dxa"/>
        <w:left w:w="100.0" w:type="dxa"/>
        <w:bottom w:w="100.0" w:type="dxa"/>
        <w:right w:w="100.0" w:type="dxa"/>
      </w:tblCellMar>
    </w:tblPr>
  </w:style>
  <w:style w:type="table" w:styleId="af0" w:customStyle="1">
    <w:basedOn w:val="TableNormal1"/>
    <w:tblPr>
      <w:tblStyleRowBandSize w:val="1"/>
      <w:tblStyleColBandSize w:val="1"/>
      <w:tblCellMar>
        <w:top w:w="100.0" w:type="dxa"/>
        <w:left w:w="100.0" w:type="dxa"/>
        <w:bottom w:w="100.0" w:type="dxa"/>
        <w:right w:w="100.0" w:type="dxa"/>
      </w:tblCellMar>
    </w:tblPr>
  </w:style>
  <w:style w:type="table" w:styleId="af1" w:customStyle="1">
    <w:basedOn w:val="TableNormal1"/>
    <w:tblPr>
      <w:tblStyleRowBandSize w:val="1"/>
      <w:tblStyleColBandSize w:val="1"/>
      <w:tblCellMar>
        <w:top w:w="100.0" w:type="dxa"/>
        <w:left w:w="100.0" w:type="dxa"/>
        <w:bottom w:w="100.0" w:type="dxa"/>
        <w:right w:w="100.0" w:type="dxa"/>
      </w:tblCellMar>
    </w:tblPr>
  </w:style>
  <w:style w:type="table" w:styleId="af2" w:customStyle="1">
    <w:basedOn w:val="TableNormal1"/>
    <w:tblPr>
      <w:tblStyleRowBandSize w:val="1"/>
      <w:tblStyleColBandSize w:val="1"/>
      <w:tblCellMar>
        <w:top w:w="100.0" w:type="dxa"/>
        <w:left w:w="100.0" w:type="dxa"/>
        <w:bottom w:w="100.0" w:type="dxa"/>
        <w:right w:w="100.0" w:type="dxa"/>
      </w:tblCellMar>
    </w:tblPr>
  </w:style>
  <w:style w:type="table" w:styleId="af3" w:customStyle="1">
    <w:basedOn w:val="TableNormal1"/>
    <w:tblPr>
      <w:tblStyleRowBandSize w:val="1"/>
      <w:tblStyleColBandSize w:val="1"/>
      <w:tblCellMar>
        <w:top w:w="100.0" w:type="dxa"/>
        <w:left w:w="100.0" w:type="dxa"/>
        <w:bottom w:w="100.0" w:type="dxa"/>
        <w:right w:w="100.0" w:type="dxa"/>
      </w:tblCellMar>
    </w:tblPr>
  </w:style>
  <w:style w:type="table" w:styleId="af4" w:customStyle="1">
    <w:basedOn w:val="TableNormal1"/>
    <w:tblPr>
      <w:tblStyleRowBandSize w:val="1"/>
      <w:tblStyleColBandSize w:val="1"/>
      <w:tblCellMar>
        <w:top w:w="100.0" w:type="dxa"/>
        <w:left w:w="100.0" w:type="dxa"/>
        <w:bottom w:w="100.0" w:type="dxa"/>
        <w:right w:w="100.0" w:type="dxa"/>
      </w:tblCellMar>
    </w:tblPr>
  </w:style>
  <w:style w:type="table" w:styleId="af5" w:customStyle="1">
    <w:basedOn w:val="TableNormal1"/>
    <w:tblPr>
      <w:tblStyleRowBandSize w:val="1"/>
      <w:tblStyleColBandSize w:val="1"/>
      <w:tblCellMar>
        <w:top w:w="100.0" w:type="dxa"/>
        <w:left w:w="100.0" w:type="dxa"/>
        <w:bottom w:w="100.0" w:type="dxa"/>
        <w:right w:w="100.0" w:type="dxa"/>
      </w:tblCellMar>
    </w:tblPr>
  </w:style>
  <w:style w:type="table" w:styleId="af6" w:customStyle="1">
    <w:basedOn w:val="TableNormal1"/>
    <w:tblPr>
      <w:tblStyleRowBandSize w:val="1"/>
      <w:tblStyleColBandSize w:val="1"/>
      <w:tblCellMar>
        <w:top w:w="100.0" w:type="dxa"/>
        <w:left w:w="100.0" w:type="dxa"/>
        <w:bottom w:w="100.0" w:type="dxa"/>
        <w:right w:w="100.0" w:type="dxa"/>
      </w:tblCellMar>
    </w:tblPr>
  </w:style>
  <w:style w:type="table" w:styleId="af7" w:customStyle="1">
    <w:basedOn w:val="TableNormal1"/>
    <w:tblPr>
      <w:tblStyleRowBandSize w:val="1"/>
      <w:tblStyleColBandSize w:val="1"/>
      <w:tblCellMar>
        <w:top w:w="100.0" w:type="dxa"/>
        <w:left w:w="100.0" w:type="dxa"/>
        <w:bottom w:w="100.0" w:type="dxa"/>
        <w:right w:w="100.0" w:type="dxa"/>
      </w:tblCellMar>
    </w:tblPr>
  </w:style>
  <w:style w:type="table" w:styleId="af8" w:customStyle="1">
    <w:basedOn w:val="TableNormal1"/>
    <w:tblPr>
      <w:tblStyleRowBandSize w:val="1"/>
      <w:tblStyleColBandSize w:val="1"/>
      <w:tblCellMar>
        <w:top w:w="100.0" w:type="dxa"/>
        <w:left w:w="100.0" w:type="dxa"/>
        <w:bottom w:w="100.0" w:type="dxa"/>
        <w:right w:w="100.0" w:type="dxa"/>
      </w:tblCellMar>
    </w:tblPr>
  </w:style>
  <w:style w:type="table" w:styleId="af9" w:customStyle="1">
    <w:basedOn w:val="TableNormal1"/>
    <w:tblPr>
      <w:tblStyleRowBandSize w:val="1"/>
      <w:tblStyleColBandSize w:val="1"/>
      <w:tblCellMar>
        <w:top w:w="100.0" w:type="dxa"/>
        <w:left w:w="100.0" w:type="dxa"/>
        <w:bottom w:w="100.0" w:type="dxa"/>
        <w:right w:w="100.0" w:type="dxa"/>
      </w:tblCellMar>
    </w:tblPr>
  </w:style>
  <w:style w:type="table" w:styleId="afa" w:customStyle="1">
    <w:basedOn w:val="TableNormal1"/>
    <w:tblPr>
      <w:tblStyleRowBandSize w:val="1"/>
      <w:tblStyleColBandSize w:val="1"/>
      <w:tblCellMar>
        <w:top w:w="100.0" w:type="dxa"/>
        <w:left w:w="100.0" w:type="dxa"/>
        <w:bottom w:w="100.0" w:type="dxa"/>
        <w:right w:w="100.0" w:type="dxa"/>
      </w:tblCellMar>
    </w:tblPr>
  </w:style>
  <w:style w:type="table" w:styleId="afb" w:customStyle="1">
    <w:basedOn w:val="TableNormal1"/>
    <w:tblPr>
      <w:tblStyleRowBandSize w:val="1"/>
      <w:tblStyleColBandSize w:val="1"/>
      <w:tblCellMar>
        <w:top w:w="100.0" w:type="dxa"/>
        <w:left w:w="100.0" w:type="dxa"/>
        <w:bottom w:w="100.0" w:type="dxa"/>
        <w:right w:w="100.0" w:type="dxa"/>
      </w:tblCellMar>
    </w:tblPr>
  </w:style>
  <w:style w:type="table" w:styleId="afc" w:customStyle="1">
    <w:basedOn w:val="TableNormal1"/>
    <w:tblPr>
      <w:tblStyleRowBandSize w:val="1"/>
      <w:tblStyleColBandSize w:val="1"/>
      <w:tblCellMar>
        <w:top w:w="100.0" w:type="dxa"/>
        <w:left w:w="100.0" w:type="dxa"/>
        <w:bottom w:w="100.0" w:type="dxa"/>
        <w:right w:w="100.0" w:type="dxa"/>
      </w:tblCellMar>
    </w:tblPr>
  </w:style>
  <w:style w:type="table" w:styleId="afd" w:customStyle="1">
    <w:basedOn w:val="TableNormal1"/>
    <w:tblPr>
      <w:tblStyleRowBandSize w:val="1"/>
      <w:tblStyleColBandSize w:val="1"/>
      <w:tblCellMar>
        <w:top w:w="100.0" w:type="dxa"/>
        <w:left w:w="100.0" w:type="dxa"/>
        <w:bottom w:w="100.0" w:type="dxa"/>
        <w:right w:w="100.0" w:type="dxa"/>
      </w:tblCellMar>
    </w:tblPr>
  </w:style>
  <w:style w:type="table" w:styleId="afe" w:customStyle="1">
    <w:basedOn w:val="TableNormal1"/>
    <w:tblPr>
      <w:tblStyleRowBandSize w:val="1"/>
      <w:tblStyleColBandSize w:val="1"/>
      <w:tblCellMar>
        <w:top w:w="100.0" w:type="dxa"/>
        <w:left w:w="100.0" w:type="dxa"/>
        <w:bottom w:w="100.0" w:type="dxa"/>
        <w:right w:w="100.0" w:type="dxa"/>
      </w:tblCellMar>
    </w:tblPr>
  </w:style>
  <w:style w:type="table" w:styleId="aff" w:customStyle="1">
    <w:basedOn w:val="TableNormal1"/>
    <w:tblPr>
      <w:tblStyleRowBandSize w:val="1"/>
      <w:tblStyleColBandSize w:val="1"/>
      <w:tblCellMar>
        <w:top w:w="100.0" w:type="dxa"/>
        <w:left w:w="100.0" w:type="dxa"/>
        <w:bottom w:w="100.0" w:type="dxa"/>
        <w:right w:w="100.0" w:type="dxa"/>
      </w:tblCellMar>
    </w:tblPr>
  </w:style>
  <w:style w:type="table" w:styleId="aff0" w:customStyle="1">
    <w:basedOn w:val="TableNormal1"/>
    <w:tblPr>
      <w:tblStyleRowBandSize w:val="1"/>
      <w:tblStyleColBandSize w:val="1"/>
      <w:tblCellMar>
        <w:top w:w="100.0" w:type="dxa"/>
        <w:left w:w="100.0" w:type="dxa"/>
        <w:bottom w:w="100.0" w:type="dxa"/>
        <w:right w:w="100.0" w:type="dxa"/>
      </w:tblCellMar>
    </w:tblPr>
  </w:style>
  <w:style w:type="table" w:styleId="aff1" w:customStyle="1">
    <w:basedOn w:val="TableNormal1"/>
    <w:tblPr>
      <w:tblStyleRowBandSize w:val="1"/>
      <w:tblStyleColBandSize w:val="1"/>
      <w:tblCellMar>
        <w:top w:w="100.0" w:type="dxa"/>
        <w:left w:w="100.0" w:type="dxa"/>
        <w:bottom w:w="100.0" w:type="dxa"/>
        <w:right w:w="100.0" w:type="dxa"/>
      </w:tblCellMar>
    </w:tblPr>
  </w:style>
  <w:style w:type="table" w:styleId="aff2" w:customStyle="1">
    <w:basedOn w:val="TableNormal1"/>
    <w:tblPr>
      <w:tblStyleRowBandSize w:val="1"/>
      <w:tblStyleColBandSize w:val="1"/>
      <w:tblCellMar>
        <w:top w:w="100.0" w:type="dxa"/>
        <w:left w:w="100.0" w:type="dxa"/>
        <w:bottom w:w="100.0" w:type="dxa"/>
        <w:right w:w="100.0" w:type="dxa"/>
      </w:tblCellMar>
    </w:tblPr>
  </w:style>
  <w:style w:type="table" w:styleId="aff3" w:customStyle="1">
    <w:basedOn w:val="TableNormal1"/>
    <w:tblPr>
      <w:tblStyleRowBandSize w:val="1"/>
      <w:tblStyleColBandSize w:val="1"/>
      <w:tblCellMar>
        <w:top w:w="100.0" w:type="dxa"/>
        <w:left w:w="100.0" w:type="dxa"/>
        <w:bottom w:w="100.0" w:type="dxa"/>
        <w:right w:w="100.0" w:type="dxa"/>
      </w:tblCellMar>
    </w:tblPr>
  </w:style>
  <w:style w:type="table" w:styleId="aff4" w:customStyle="1">
    <w:basedOn w:val="TableNormal1"/>
    <w:tblPr>
      <w:tblStyleRowBandSize w:val="1"/>
      <w:tblStyleColBandSize w:val="1"/>
      <w:tblCellMar>
        <w:top w:w="100.0" w:type="dxa"/>
        <w:left w:w="100.0" w:type="dxa"/>
        <w:bottom w:w="100.0" w:type="dxa"/>
        <w:right w:w="100.0" w:type="dxa"/>
      </w:tblCellMar>
    </w:tblPr>
  </w:style>
  <w:style w:type="table" w:styleId="aff5" w:customStyle="1">
    <w:basedOn w:val="TableNormal1"/>
    <w:tblPr>
      <w:tblStyleRowBandSize w:val="1"/>
      <w:tblStyleColBandSize w:val="1"/>
      <w:tblCellMar>
        <w:top w:w="100.0" w:type="dxa"/>
        <w:left w:w="100.0" w:type="dxa"/>
        <w:bottom w:w="100.0" w:type="dxa"/>
        <w:right w:w="100.0" w:type="dxa"/>
      </w:tblCellMar>
    </w:tblPr>
  </w:style>
  <w:style w:type="table" w:styleId="aff6" w:customStyle="1">
    <w:basedOn w:val="TableNormal1"/>
    <w:tblPr>
      <w:tblStyleRowBandSize w:val="1"/>
      <w:tblStyleColBandSize w:val="1"/>
      <w:tblCellMar>
        <w:top w:w="100.0" w:type="dxa"/>
        <w:left w:w="100.0" w:type="dxa"/>
        <w:bottom w:w="100.0" w:type="dxa"/>
        <w:right w:w="100.0" w:type="dxa"/>
      </w:tblCellMar>
    </w:tblPr>
  </w:style>
  <w:style w:type="table" w:styleId="aff7" w:customStyle="1">
    <w:basedOn w:val="TableNormal1"/>
    <w:tblPr>
      <w:tblStyleRowBandSize w:val="1"/>
      <w:tblStyleColBandSize w:val="1"/>
      <w:tblCellMar>
        <w:top w:w="100.0" w:type="dxa"/>
        <w:left w:w="100.0" w:type="dxa"/>
        <w:bottom w:w="100.0" w:type="dxa"/>
        <w:right w:w="100.0" w:type="dxa"/>
      </w:tblCellMar>
    </w:tblPr>
  </w:style>
  <w:style w:type="table" w:styleId="aff8" w:customStyle="1">
    <w:basedOn w:val="TableNormal1"/>
    <w:tblPr>
      <w:tblStyleRowBandSize w:val="1"/>
      <w:tblStyleColBandSize w:val="1"/>
      <w:tblCellMar>
        <w:top w:w="100.0" w:type="dxa"/>
        <w:left w:w="100.0" w:type="dxa"/>
        <w:bottom w:w="100.0" w:type="dxa"/>
        <w:right w:w="100.0" w:type="dxa"/>
      </w:tblCellMar>
    </w:tblPr>
  </w:style>
  <w:style w:type="table" w:styleId="aff9" w:customStyle="1">
    <w:basedOn w:val="TableNormal1"/>
    <w:tblPr>
      <w:tblStyleRowBandSize w:val="1"/>
      <w:tblStyleColBandSize w:val="1"/>
      <w:tblCellMar>
        <w:top w:w="100.0" w:type="dxa"/>
        <w:left w:w="100.0" w:type="dxa"/>
        <w:bottom w:w="100.0" w:type="dxa"/>
        <w:right w:w="100.0" w:type="dxa"/>
      </w:tblCellMar>
    </w:tblPr>
  </w:style>
  <w:style w:type="table" w:styleId="affa" w:customStyle="1">
    <w:basedOn w:val="TableNormal1"/>
    <w:tblPr>
      <w:tblStyleRowBandSize w:val="1"/>
      <w:tblStyleColBandSize w:val="1"/>
      <w:tblCellMar>
        <w:top w:w="100.0" w:type="dxa"/>
        <w:left w:w="100.0" w:type="dxa"/>
        <w:bottom w:w="100.0" w:type="dxa"/>
        <w:right w:w="100.0" w:type="dxa"/>
      </w:tblCellMar>
    </w:tblPr>
  </w:style>
  <w:style w:type="table" w:styleId="affb" w:customStyle="1">
    <w:basedOn w:val="TableNormal1"/>
    <w:tblPr>
      <w:tblStyleRowBandSize w:val="1"/>
      <w:tblStyleColBandSize w:val="1"/>
      <w:tblCellMar>
        <w:top w:w="100.0" w:type="dxa"/>
        <w:left w:w="100.0" w:type="dxa"/>
        <w:bottom w:w="100.0" w:type="dxa"/>
        <w:right w:w="100.0" w:type="dxa"/>
      </w:tblCellMar>
    </w:tblPr>
  </w:style>
  <w:style w:type="table" w:styleId="affc" w:customStyle="1">
    <w:basedOn w:val="TableNormal1"/>
    <w:tblPr>
      <w:tblStyleRowBandSize w:val="1"/>
      <w:tblStyleColBandSize w:val="1"/>
      <w:tblCellMar>
        <w:top w:w="100.0" w:type="dxa"/>
        <w:left w:w="100.0" w:type="dxa"/>
        <w:bottom w:w="100.0" w:type="dxa"/>
        <w:right w:w="100.0" w:type="dxa"/>
      </w:tblCellMar>
    </w:tblPr>
  </w:style>
  <w:style w:type="table" w:styleId="affd" w:customStyle="1">
    <w:basedOn w:val="TableNormal1"/>
    <w:tblPr>
      <w:tblStyleRowBandSize w:val="1"/>
      <w:tblStyleColBandSize w:val="1"/>
      <w:tblCellMar>
        <w:top w:w="100.0" w:type="dxa"/>
        <w:left w:w="100.0" w:type="dxa"/>
        <w:bottom w:w="100.0" w:type="dxa"/>
        <w:right w:w="100.0" w:type="dxa"/>
      </w:tblCellMar>
    </w:tblPr>
  </w:style>
  <w:style w:type="table" w:styleId="affe" w:customStyle="1">
    <w:basedOn w:val="TableNormal1"/>
    <w:tblPr>
      <w:tblStyleRowBandSize w:val="1"/>
      <w:tblStyleColBandSize w:val="1"/>
      <w:tblCellMar>
        <w:top w:w="100.0" w:type="dxa"/>
        <w:left w:w="100.0" w:type="dxa"/>
        <w:bottom w:w="100.0" w:type="dxa"/>
        <w:right w:w="100.0" w:type="dxa"/>
      </w:tblCellMar>
    </w:tblPr>
  </w:style>
  <w:style w:type="table" w:styleId="afff" w:customStyle="1">
    <w:basedOn w:val="TableNormal1"/>
    <w:tblPr>
      <w:tblStyleRowBandSize w:val="1"/>
      <w:tblStyleColBandSize w:val="1"/>
      <w:tblCellMar>
        <w:top w:w="100.0" w:type="dxa"/>
        <w:left w:w="100.0" w:type="dxa"/>
        <w:bottom w:w="100.0" w:type="dxa"/>
        <w:right w:w="100.0" w:type="dxa"/>
      </w:tblCellMar>
    </w:tblPr>
  </w:style>
  <w:style w:type="table" w:styleId="afff0" w:customStyle="1">
    <w:basedOn w:val="TableNormal1"/>
    <w:tblPr>
      <w:tblStyleRowBandSize w:val="1"/>
      <w:tblStyleColBandSize w:val="1"/>
      <w:tblCellMar>
        <w:top w:w="100.0" w:type="dxa"/>
        <w:left w:w="100.0" w:type="dxa"/>
        <w:bottom w:w="100.0" w:type="dxa"/>
        <w:right w:w="100.0" w:type="dxa"/>
      </w:tblCellMar>
    </w:tblPr>
  </w:style>
  <w:style w:type="table" w:styleId="afff1" w:customStyle="1">
    <w:basedOn w:val="TableNormal1"/>
    <w:tblPr>
      <w:tblStyleRowBandSize w:val="1"/>
      <w:tblStyleColBandSize w:val="1"/>
      <w:tblCellMar>
        <w:top w:w="100.0" w:type="dxa"/>
        <w:left w:w="100.0" w:type="dxa"/>
        <w:bottom w:w="100.0" w:type="dxa"/>
        <w:right w:w="100.0" w:type="dxa"/>
      </w:tblCellMar>
    </w:tblPr>
  </w:style>
  <w:style w:type="table" w:styleId="afff2" w:customStyle="1">
    <w:basedOn w:val="TableNormal1"/>
    <w:tblPr>
      <w:tblStyleRowBandSize w:val="1"/>
      <w:tblStyleColBandSize w:val="1"/>
      <w:tblCellMar>
        <w:top w:w="100.0" w:type="dxa"/>
        <w:left w:w="100.0" w:type="dxa"/>
        <w:bottom w:w="100.0" w:type="dxa"/>
        <w:right w:w="100.0" w:type="dxa"/>
      </w:tblCellMar>
    </w:tblPr>
  </w:style>
  <w:style w:type="table" w:styleId="afff3" w:customStyle="1">
    <w:basedOn w:val="TableNormal1"/>
    <w:tblPr>
      <w:tblStyleRowBandSize w:val="1"/>
      <w:tblStyleColBandSize w:val="1"/>
      <w:tblCellMar>
        <w:top w:w="100.0" w:type="dxa"/>
        <w:left w:w="100.0" w:type="dxa"/>
        <w:bottom w:w="100.0" w:type="dxa"/>
        <w:right w:w="100.0" w:type="dxa"/>
      </w:tblCellMar>
    </w:tblPr>
  </w:style>
  <w:style w:type="table" w:styleId="afff4" w:customStyle="1">
    <w:basedOn w:val="TableNormal1"/>
    <w:tblPr>
      <w:tblStyleRowBandSize w:val="1"/>
      <w:tblStyleColBandSize w:val="1"/>
      <w:tblCellMar>
        <w:top w:w="100.0" w:type="dxa"/>
        <w:left w:w="100.0" w:type="dxa"/>
        <w:bottom w:w="100.0" w:type="dxa"/>
        <w:right w:w="100.0" w:type="dxa"/>
      </w:tblCellMar>
    </w:tblPr>
  </w:style>
  <w:style w:type="table" w:styleId="afff5" w:customStyle="1">
    <w:basedOn w:val="TableNormal1"/>
    <w:tblPr>
      <w:tblStyleRowBandSize w:val="1"/>
      <w:tblStyleColBandSize w:val="1"/>
      <w:tblCellMar>
        <w:top w:w="100.0" w:type="dxa"/>
        <w:left w:w="100.0" w:type="dxa"/>
        <w:bottom w:w="100.0" w:type="dxa"/>
        <w:right w:w="100.0" w:type="dxa"/>
      </w:tblCellMar>
    </w:tblPr>
  </w:style>
  <w:style w:type="table" w:styleId="afff6" w:customStyle="1">
    <w:basedOn w:val="TableNormal1"/>
    <w:tblPr>
      <w:tblStyleRowBandSize w:val="1"/>
      <w:tblStyleColBandSize w:val="1"/>
      <w:tblCellMar>
        <w:top w:w="100.0" w:type="dxa"/>
        <w:left w:w="100.0" w:type="dxa"/>
        <w:bottom w:w="100.0" w:type="dxa"/>
        <w:right w:w="100.0" w:type="dxa"/>
      </w:tblCellMar>
    </w:tblPr>
  </w:style>
  <w:style w:type="table" w:styleId="afff7" w:customStyle="1">
    <w:basedOn w:val="TableNormal1"/>
    <w:tblPr>
      <w:tblStyleRowBandSize w:val="1"/>
      <w:tblStyleColBandSize w:val="1"/>
      <w:tblCellMar>
        <w:top w:w="100.0" w:type="dxa"/>
        <w:left w:w="100.0" w:type="dxa"/>
        <w:bottom w:w="100.0" w:type="dxa"/>
        <w:right w:w="100.0" w:type="dxa"/>
      </w:tblCellMar>
    </w:tblPr>
  </w:style>
  <w:style w:type="table" w:styleId="afff8" w:customStyle="1">
    <w:basedOn w:val="TableNormal1"/>
    <w:tblPr>
      <w:tblStyleRowBandSize w:val="1"/>
      <w:tblStyleColBandSize w:val="1"/>
      <w:tblCellMar>
        <w:top w:w="100.0" w:type="dxa"/>
        <w:left w:w="100.0" w:type="dxa"/>
        <w:bottom w:w="100.0" w:type="dxa"/>
        <w:right w:w="100.0" w:type="dxa"/>
      </w:tblCellMar>
    </w:tblPr>
  </w:style>
  <w:style w:type="table" w:styleId="afff9" w:customStyle="1">
    <w:basedOn w:val="TableNormal1"/>
    <w:tblPr>
      <w:tblStyleRowBandSize w:val="1"/>
      <w:tblStyleColBandSize w:val="1"/>
      <w:tblCellMar>
        <w:top w:w="100.0" w:type="dxa"/>
        <w:left w:w="100.0" w:type="dxa"/>
        <w:bottom w:w="100.0" w:type="dxa"/>
        <w:right w:w="100.0" w:type="dxa"/>
      </w:tblCellMar>
    </w:tblPr>
  </w:style>
  <w:style w:type="table" w:styleId="afffa" w:customStyle="1">
    <w:basedOn w:val="TableNormal1"/>
    <w:tblPr>
      <w:tblStyleRowBandSize w:val="1"/>
      <w:tblStyleColBandSize w:val="1"/>
      <w:tblCellMar>
        <w:top w:w="100.0" w:type="dxa"/>
        <w:left w:w="100.0" w:type="dxa"/>
        <w:bottom w:w="100.0" w:type="dxa"/>
        <w:right w:w="100.0" w:type="dxa"/>
      </w:tblCellMar>
    </w:tblPr>
  </w:style>
  <w:style w:type="table" w:styleId="afffb" w:customStyle="1">
    <w:basedOn w:val="TableNormal1"/>
    <w:tblPr>
      <w:tblStyleRowBandSize w:val="1"/>
      <w:tblStyleColBandSize w:val="1"/>
      <w:tblCellMar>
        <w:top w:w="100.0" w:type="dxa"/>
        <w:left w:w="100.0" w:type="dxa"/>
        <w:bottom w:w="100.0" w:type="dxa"/>
        <w:right w:w="100.0" w:type="dxa"/>
      </w:tblCellMar>
    </w:tblPr>
  </w:style>
  <w:style w:type="table" w:styleId="afffc" w:customStyle="1">
    <w:basedOn w:val="TableNormal1"/>
    <w:tblPr>
      <w:tblStyleRowBandSize w:val="1"/>
      <w:tblStyleColBandSize w:val="1"/>
      <w:tblCellMar>
        <w:top w:w="100.0" w:type="dxa"/>
        <w:left w:w="100.0" w:type="dxa"/>
        <w:bottom w:w="100.0" w:type="dxa"/>
        <w:right w:w="100.0" w:type="dxa"/>
      </w:tblCellMar>
    </w:tblPr>
  </w:style>
  <w:style w:type="table" w:styleId="afffd" w:customStyle="1">
    <w:basedOn w:val="TableNormal1"/>
    <w:tblPr>
      <w:tblStyleRowBandSize w:val="1"/>
      <w:tblStyleColBandSize w:val="1"/>
      <w:tblCellMar>
        <w:top w:w="100.0" w:type="dxa"/>
        <w:left w:w="100.0" w:type="dxa"/>
        <w:bottom w:w="100.0" w:type="dxa"/>
        <w:right w:w="100.0" w:type="dxa"/>
      </w:tblCellMar>
    </w:tblPr>
  </w:style>
  <w:style w:type="table" w:styleId="afffe" w:customStyle="1">
    <w:basedOn w:val="TableNormal1"/>
    <w:tblPr>
      <w:tblStyleRowBandSize w:val="1"/>
      <w:tblStyleColBandSize w:val="1"/>
      <w:tblCellMar>
        <w:top w:w="100.0" w:type="dxa"/>
        <w:left w:w="100.0" w:type="dxa"/>
        <w:bottom w:w="100.0" w:type="dxa"/>
        <w:right w:w="100.0" w:type="dxa"/>
      </w:tblCellMar>
    </w:tblPr>
  </w:style>
  <w:style w:type="table" w:styleId="affff" w:customStyle="1">
    <w:basedOn w:val="TableNormal1"/>
    <w:tblPr>
      <w:tblStyleRowBandSize w:val="1"/>
      <w:tblStyleColBandSize w:val="1"/>
      <w:tblCellMar>
        <w:top w:w="100.0" w:type="dxa"/>
        <w:left w:w="100.0" w:type="dxa"/>
        <w:bottom w:w="100.0" w:type="dxa"/>
        <w:right w:w="100.0" w:type="dxa"/>
      </w:tblCellMar>
    </w:tblPr>
  </w:style>
  <w:style w:type="table" w:styleId="affff0" w:customStyle="1">
    <w:basedOn w:val="TableNormal1"/>
    <w:tblPr>
      <w:tblStyleRowBandSize w:val="1"/>
      <w:tblStyleColBandSize w:val="1"/>
      <w:tblCellMar>
        <w:top w:w="100.0" w:type="dxa"/>
        <w:left w:w="100.0" w:type="dxa"/>
        <w:bottom w:w="100.0" w:type="dxa"/>
        <w:right w:w="100.0" w:type="dxa"/>
      </w:tblCellMar>
    </w:tblPr>
  </w:style>
  <w:style w:type="table" w:styleId="affff1" w:customStyle="1">
    <w:basedOn w:val="TableNormal1"/>
    <w:tblPr>
      <w:tblStyleRowBandSize w:val="1"/>
      <w:tblStyleColBandSize w:val="1"/>
      <w:tblCellMar>
        <w:top w:w="100.0" w:type="dxa"/>
        <w:left w:w="100.0" w:type="dxa"/>
        <w:bottom w:w="100.0" w:type="dxa"/>
        <w:right w:w="100.0" w:type="dxa"/>
      </w:tblCellMar>
    </w:tblPr>
  </w:style>
  <w:style w:type="table" w:styleId="affff2" w:customStyle="1">
    <w:basedOn w:val="TableNormal1"/>
    <w:tblPr>
      <w:tblStyleRowBandSize w:val="1"/>
      <w:tblStyleColBandSize w:val="1"/>
      <w:tblCellMar>
        <w:top w:w="100.0" w:type="dxa"/>
        <w:left w:w="100.0" w:type="dxa"/>
        <w:bottom w:w="100.0" w:type="dxa"/>
        <w:right w:w="100.0" w:type="dxa"/>
      </w:tblCellMar>
    </w:tblPr>
  </w:style>
  <w:style w:type="table" w:styleId="affff3" w:customStyle="1">
    <w:basedOn w:val="TableNormal1"/>
    <w:tblPr>
      <w:tblStyleRowBandSize w:val="1"/>
      <w:tblStyleColBandSize w:val="1"/>
      <w:tblCellMar>
        <w:top w:w="100.0" w:type="dxa"/>
        <w:left w:w="100.0" w:type="dxa"/>
        <w:bottom w:w="100.0" w:type="dxa"/>
        <w:right w:w="100.0" w:type="dxa"/>
      </w:tblCellMar>
    </w:tblPr>
  </w:style>
  <w:style w:type="table" w:styleId="affff4" w:customStyle="1">
    <w:basedOn w:val="TableNormal1"/>
    <w:tblPr>
      <w:tblStyleRowBandSize w:val="1"/>
      <w:tblStyleColBandSize w:val="1"/>
      <w:tblCellMar>
        <w:top w:w="100.0" w:type="dxa"/>
        <w:left w:w="100.0" w:type="dxa"/>
        <w:bottom w:w="100.0" w:type="dxa"/>
        <w:right w:w="100.0" w:type="dxa"/>
      </w:tblCellMar>
    </w:tblPr>
  </w:style>
  <w:style w:type="table" w:styleId="affff5" w:customStyle="1">
    <w:basedOn w:val="TableNormal1"/>
    <w:tblPr>
      <w:tblStyleRowBandSize w:val="1"/>
      <w:tblStyleColBandSize w:val="1"/>
      <w:tblCellMar>
        <w:top w:w="100.0" w:type="dxa"/>
        <w:left w:w="100.0" w:type="dxa"/>
        <w:bottom w:w="100.0" w:type="dxa"/>
        <w:right w:w="100.0" w:type="dxa"/>
      </w:tblCellMar>
    </w:tblPr>
  </w:style>
  <w:style w:type="table" w:styleId="affff6" w:customStyle="1">
    <w:basedOn w:val="TableNormal1"/>
    <w:tblPr>
      <w:tblStyleRowBandSize w:val="1"/>
      <w:tblStyleColBandSize w:val="1"/>
      <w:tblCellMar>
        <w:top w:w="100.0" w:type="dxa"/>
        <w:left w:w="100.0" w:type="dxa"/>
        <w:bottom w:w="100.0" w:type="dxa"/>
        <w:right w:w="100.0" w:type="dxa"/>
      </w:tblCellMar>
    </w:tblPr>
  </w:style>
  <w:style w:type="table" w:styleId="affff7" w:customStyle="1">
    <w:basedOn w:val="TableNormal1"/>
    <w:tblPr>
      <w:tblStyleRowBandSize w:val="1"/>
      <w:tblStyleColBandSize w:val="1"/>
      <w:tblCellMar>
        <w:top w:w="100.0" w:type="dxa"/>
        <w:left w:w="100.0" w:type="dxa"/>
        <w:bottom w:w="100.0" w:type="dxa"/>
        <w:right w:w="100.0" w:type="dxa"/>
      </w:tblCellMar>
    </w:tblPr>
  </w:style>
  <w:style w:type="table" w:styleId="affff8" w:customStyle="1">
    <w:basedOn w:val="TableNormal1"/>
    <w:tblPr>
      <w:tblStyleRowBandSize w:val="1"/>
      <w:tblStyleColBandSize w:val="1"/>
      <w:tblCellMar>
        <w:top w:w="100.0" w:type="dxa"/>
        <w:left w:w="100.0" w:type="dxa"/>
        <w:bottom w:w="100.0" w:type="dxa"/>
        <w:right w:w="100.0" w:type="dxa"/>
      </w:tblCellMar>
    </w:tblPr>
  </w:style>
  <w:style w:type="table" w:styleId="affff9" w:customStyle="1">
    <w:basedOn w:val="TableNormal1"/>
    <w:tblPr>
      <w:tblStyleRowBandSize w:val="1"/>
      <w:tblStyleColBandSize w:val="1"/>
      <w:tblCellMar>
        <w:top w:w="100.0" w:type="dxa"/>
        <w:left w:w="100.0" w:type="dxa"/>
        <w:bottom w:w="100.0" w:type="dxa"/>
        <w:right w:w="100.0" w:type="dxa"/>
      </w:tblCellMar>
    </w:tblPr>
  </w:style>
  <w:style w:type="table" w:styleId="affffa" w:customStyle="1">
    <w:basedOn w:val="TableNormal1"/>
    <w:tblPr>
      <w:tblStyleRowBandSize w:val="1"/>
      <w:tblStyleColBandSize w:val="1"/>
      <w:tblCellMar>
        <w:top w:w="100.0" w:type="dxa"/>
        <w:left w:w="100.0" w:type="dxa"/>
        <w:bottom w:w="100.0" w:type="dxa"/>
        <w:right w:w="100.0" w:type="dxa"/>
      </w:tblCellMar>
    </w:tblPr>
  </w:style>
  <w:style w:type="table" w:styleId="affffb" w:customStyle="1">
    <w:basedOn w:val="TableNormal1"/>
    <w:tblPr>
      <w:tblStyleRowBandSize w:val="1"/>
      <w:tblStyleColBandSize w:val="1"/>
      <w:tblCellMar>
        <w:top w:w="100.0" w:type="dxa"/>
        <w:left w:w="100.0" w:type="dxa"/>
        <w:bottom w:w="100.0" w:type="dxa"/>
        <w:right w:w="100.0" w:type="dxa"/>
      </w:tblCellMar>
    </w:tblPr>
  </w:style>
  <w:style w:type="table" w:styleId="affffc" w:customStyle="1">
    <w:basedOn w:val="TableNormal1"/>
    <w:tblPr>
      <w:tblStyleRowBandSize w:val="1"/>
      <w:tblStyleColBandSize w:val="1"/>
      <w:tblCellMar>
        <w:top w:w="100.0" w:type="dxa"/>
        <w:left w:w="100.0" w:type="dxa"/>
        <w:bottom w:w="100.0" w:type="dxa"/>
        <w:right w:w="100.0" w:type="dxa"/>
      </w:tblCellMar>
    </w:tblPr>
  </w:style>
  <w:style w:type="table" w:styleId="affffd" w:customStyle="1">
    <w:basedOn w:val="TableNormal1"/>
    <w:tblPr>
      <w:tblStyleRowBandSize w:val="1"/>
      <w:tblStyleColBandSize w:val="1"/>
      <w:tblCellMar>
        <w:top w:w="100.0" w:type="dxa"/>
        <w:left w:w="100.0" w:type="dxa"/>
        <w:bottom w:w="100.0" w:type="dxa"/>
        <w:right w:w="100.0" w:type="dxa"/>
      </w:tblCellMar>
    </w:tblPr>
  </w:style>
  <w:style w:type="table" w:styleId="affffe" w:customStyle="1">
    <w:basedOn w:val="TableNormal1"/>
    <w:tblPr>
      <w:tblStyleRowBandSize w:val="1"/>
      <w:tblStyleColBandSize w:val="1"/>
      <w:tblCellMar>
        <w:top w:w="100.0" w:type="dxa"/>
        <w:left w:w="100.0" w:type="dxa"/>
        <w:bottom w:w="100.0" w:type="dxa"/>
        <w:right w:w="100.0" w:type="dxa"/>
      </w:tblCellMar>
    </w:tblPr>
  </w:style>
  <w:style w:type="table" w:styleId="afffff" w:customStyle="1">
    <w:basedOn w:val="TableNormal1"/>
    <w:tblPr>
      <w:tblStyleRowBandSize w:val="1"/>
      <w:tblStyleColBandSize w:val="1"/>
      <w:tblCellMar>
        <w:top w:w="100.0" w:type="dxa"/>
        <w:left w:w="100.0" w:type="dxa"/>
        <w:bottom w:w="100.0" w:type="dxa"/>
        <w:right w:w="100.0" w:type="dxa"/>
      </w:tblCellMar>
    </w:tblPr>
  </w:style>
  <w:style w:type="table" w:styleId="afffff0" w:customStyle="1">
    <w:basedOn w:val="TableNormal1"/>
    <w:tblPr>
      <w:tblStyleRowBandSize w:val="1"/>
      <w:tblStyleColBandSize w:val="1"/>
      <w:tblCellMar>
        <w:top w:w="100.0" w:type="dxa"/>
        <w:left w:w="100.0" w:type="dxa"/>
        <w:bottom w:w="100.0" w:type="dxa"/>
        <w:right w:w="100.0" w:type="dxa"/>
      </w:tblCellMar>
    </w:tblPr>
  </w:style>
  <w:style w:type="table" w:styleId="afffff1" w:customStyle="1">
    <w:basedOn w:val="TableNormal1"/>
    <w:tblPr>
      <w:tblStyleRowBandSize w:val="1"/>
      <w:tblStyleColBandSize w:val="1"/>
      <w:tblCellMar>
        <w:top w:w="100.0" w:type="dxa"/>
        <w:left w:w="100.0" w:type="dxa"/>
        <w:bottom w:w="100.0" w:type="dxa"/>
        <w:right w:w="100.0" w:type="dxa"/>
      </w:tblCellMar>
    </w:tblPr>
  </w:style>
  <w:style w:type="table" w:styleId="afffff2" w:customStyle="1">
    <w:basedOn w:val="TableNormal1"/>
    <w:tblPr>
      <w:tblStyleRowBandSize w:val="1"/>
      <w:tblStyleColBandSize w:val="1"/>
      <w:tblCellMar>
        <w:top w:w="100.0" w:type="dxa"/>
        <w:left w:w="100.0" w:type="dxa"/>
        <w:bottom w:w="100.0" w:type="dxa"/>
        <w:right w:w="100.0" w:type="dxa"/>
      </w:tblCellMar>
    </w:tblPr>
  </w:style>
  <w:style w:type="table" w:styleId="afffff3" w:customStyle="1">
    <w:basedOn w:val="TableNormal1"/>
    <w:tblPr>
      <w:tblStyleRowBandSize w:val="1"/>
      <w:tblStyleColBandSize w:val="1"/>
      <w:tblCellMar>
        <w:top w:w="100.0" w:type="dxa"/>
        <w:left w:w="100.0" w:type="dxa"/>
        <w:bottom w:w="100.0" w:type="dxa"/>
        <w:right w:w="100.0" w:type="dxa"/>
      </w:tblCellMar>
    </w:tblPr>
  </w:style>
  <w:style w:type="table" w:styleId="afffff4" w:customStyle="1">
    <w:basedOn w:val="TableNormal1"/>
    <w:tblPr>
      <w:tblStyleRowBandSize w:val="1"/>
      <w:tblStyleColBandSize w:val="1"/>
      <w:tblCellMar>
        <w:top w:w="100.0" w:type="dxa"/>
        <w:left w:w="100.0" w:type="dxa"/>
        <w:bottom w:w="100.0" w:type="dxa"/>
        <w:right w:w="100.0" w:type="dxa"/>
      </w:tblCellMar>
    </w:tblPr>
  </w:style>
  <w:style w:type="table" w:styleId="afffff5" w:customStyle="1">
    <w:basedOn w:val="TableNormal1"/>
    <w:tblPr>
      <w:tblStyleRowBandSize w:val="1"/>
      <w:tblStyleColBandSize w:val="1"/>
      <w:tblCellMar>
        <w:top w:w="100.0" w:type="dxa"/>
        <w:left w:w="100.0" w:type="dxa"/>
        <w:bottom w:w="100.0" w:type="dxa"/>
        <w:right w:w="100.0" w:type="dxa"/>
      </w:tblCellMar>
    </w:tblPr>
  </w:style>
  <w:style w:type="table" w:styleId="afffff6" w:customStyle="1">
    <w:basedOn w:val="TableNormal1"/>
    <w:tblPr>
      <w:tblStyleRowBandSize w:val="1"/>
      <w:tblStyleColBandSize w:val="1"/>
      <w:tblCellMar>
        <w:top w:w="100.0" w:type="dxa"/>
        <w:left w:w="100.0" w:type="dxa"/>
        <w:bottom w:w="100.0" w:type="dxa"/>
        <w:right w:w="100.0" w:type="dxa"/>
      </w:tblCellMar>
    </w:tblPr>
  </w:style>
  <w:style w:type="table" w:styleId="afffff7" w:customStyle="1">
    <w:basedOn w:val="TableNormal1"/>
    <w:tblPr>
      <w:tblStyleRowBandSize w:val="1"/>
      <w:tblStyleColBandSize w:val="1"/>
      <w:tblCellMar>
        <w:top w:w="100.0" w:type="dxa"/>
        <w:left w:w="100.0" w:type="dxa"/>
        <w:bottom w:w="100.0" w:type="dxa"/>
        <w:right w:w="100.0" w:type="dxa"/>
      </w:tblCellMar>
    </w:tblPr>
  </w:style>
  <w:style w:type="table" w:styleId="afffff8" w:customStyle="1">
    <w:basedOn w:val="TableNormal1"/>
    <w:tblPr>
      <w:tblStyleRowBandSize w:val="1"/>
      <w:tblStyleColBandSize w:val="1"/>
      <w:tblCellMar>
        <w:top w:w="100.0" w:type="dxa"/>
        <w:left w:w="100.0" w:type="dxa"/>
        <w:bottom w:w="100.0" w:type="dxa"/>
        <w:right w:w="100.0" w:type="dxa"/>
      </w:tblCellMar>
    </w:tblPr>
  </w:style>
  <w:style w:type="table" w:styleId="afffff9" w:customStyle="1">
    <w:basedOn w:val="TableNormal1"/>
    <w:tblPr>
      <w:tblStyleRowBandSize w:val="1"/>
      <w:tblStyleColBandSize w:val="1"/>
      <w:tblCellMar>
        <w:top w:w="100.0" w:type="dxa"/>
        <w:left w:w="100.0" w:type="dxa"/>
        <w:bottom w:w="100.0" w:type="dxa"/>
        <w:right w:w="100.0" w:type="dxa"/>
      </w:tblCellMar>
    </w:tblPr>
  </w:style>
  <w:style w:type="table" w:styleId="afffffa" w:customStyle="1">
    <w:basedOn w:val="TableNormal1"/>
    <w:tblPr>
      <w:tblStyleRowBandSize w:val="1"/>
      <w:tblStyleColBandSize w:val="1"/>
      <w:tblCellMar>
        <w:top w:w="100.0" w:type="dxa"/>
        <w:left w:w="100.0" w:type="dxa"/>
        <w:bottom w:w="100.0" w:type="dxa"/>
        <w:right w:w="100.0" w:type="dxa"/>
      </w:tblCellMar>
    </w:tblPr>
  </w:style>
  <w:style w:type="table" w:styleId="afffffb" w:customStyle="1">
    <w:basedOn w:val="TableNormal1"/>
    <w:tblPr>
      <w:tblStyleRowBandSize w:val="1"/>
      <w:tblStyleColBandSize w:val="1"/>
      <w:tblCellMar>
        <w:top w:w="100.0" w:type="dxa"/>
        <w:left w:w="100.0" w:type="dxa"/>
        <w:bottom w:w="100.0" w:type="dxa"/>
        <w:right w:w="100.0" w:type="dxa"/>
      </w:tblCellMar>
    </w:tblPr>
  </w:style>
  <w:style w:type="table" w:styleId="afffffc" w:customStyle="1">
    <w:basedOn w:val="TableNormal1"/>
    <w:tblPr>
      <w:tblStyleRowBandSize w:val="1"/>
      <w:tblStyleColBandSize w:val="1"/>
      <w:tblCellMar>
        <w:top w:w="100.0" w:type="dxa"/>
        <w:left w:w="100.0" w:type="dxa"/>
        <w:bottom w:w="100.0" w:type="dxa"/>
        <w:right w:w="100.0" w:type="dxa"/>
      </w:tblCellMar>
    </w:tblPr>
  </w:style>
  <w:style w:type="table" w:styleId="afffffd" w:customStyle="1">
    <w:basedOn w:val="TableNormal1"/>
    <w:tblPr>
      <w:tblStyleRowBandSize w:val="1"/>
      <w:tblStyleColBandSize w:val="1"/>
      <w:tblCellMar>
        <w:top w:w="100.0" w:type="dxa"/>
        <w:left w:w="100.0" w:type="dxa"/>
        <w:bottom w:w="100.0" w:type="dxa"/>
        <w:right w:w="100.0" w:type="dxa"/>
      </w:tblCellMar>
    </w:tblPr>
  </w:style>
  <w:style w:type="table" w:styleId="afffffe" w:customStyle="1">
    <w:basedOn w:val="TableNormal1"/>
    <w:tblPr>
      <w:tblStyleRowBandSize w:val="1"/>
      <w:tblStyleColBandSize w:val="1"/>
      <w:tblCellMar>
        <w:top w:w="100.0" w:type="dxa"/>
        <w:left w:w="100.0" w:type="dxa"/>
        <w:bottom w:w="100.0" w:type="dxa"/>
        <w:right w:w="100.0" w:type="dxa"/>
      </w:tblCellMar>
    </w:tblPr>
  </w:style>
  <w:style w:type="table" w:styleId="affffff" w:customStyle="1">
    <w:basedOn w:val="TableNormal1"/>
    <w:tblPr>
      <w:tblStyleRowBandSize w:val="1"/>
      <w:tblStyleColBandSize w:val="1"/>
      <w:tblCellMar>
        <w:top w:w="100.0" w:type="dxa"/>
        <w:left w:w="100.0" w:type="dxa"/>
        <w:bottom w:w="100.0" w:type="dxa"/>
        <w:right w:w="100.0" w:type="dxa"/>
      </w:tblCellMar>
    </w:tblPr>
  </w:style>
  <w:style w:type="table" w:styleId="affffff0" w:customStyle="1">
    <w:basedOn w:val="TableNormal1"/>
    <w:tblPr>
      <w:tblStyleRowBandSize w:val="1"/>
      <w:tblStyleColBandSize w:val="1"/>
      <w:tblCellMar>
        <w:top w:w="100.0" w:type="dxa"/>
        <w:left w:w="100.0" w:type="dxa"/>
        <w:bottom w:w="100.0" w:type="dxa"/>
        <w:right w:w="100.0" w:type="dxa"/>
      </w:tblCellMar>
    </w:tblPr>
  </w:style>
  <w:style w:type="table" w:styleId="affffff1" w:customStyle="1">
    <w:basedOn w:val="TableNormal1"/>
    <w:tblPr>
      <w:tblStyleRowBandSize w:val="1"/>
      <w:tblStyleColBandSize w:val="1"/>
      <w:tblCellMar>
        <w:top w:w="100.0" w:type="dxa"/>
        <w:left w:w="100.0" w:type="dxa"/>
        <w:bottom w:w="100.0" w:type="dxa"/>
        <w:right w:w="100.0" w:type="dxa"/>
      </w:tblCellMar>
    </w:tblPr>
  </w:style>
  <w:style w:type="table" w:styleId="affffff2" w:customStyle="1">
    <w:basedOn w:val="TableNormal1"/>
    <w:tblPr>
      <w:tblStyleRowBandSize w:val="1"/>
      <w:tblStyleColBandSize w:val="1"/>
      <w:tblCellMar>
        <w:top w:w="100.0" w:type="dxa"/>
        <w:left w:w="100.0" w:type="dxa"/>
        <w:bottom w:w="100.0" w:type="dxa"/>
        <w:right w:w="100.0" w:type="dxa"/>
      </w:tblCellMar>
    </w:tblPr>
  </w:style>
  <w:style w:type="table" w:styleId="affffff3" w:customStyle="1">
    <w:basedOn w:val="TableNormal1"/>
    <w:tblPr>
      <w:tblStyleRowBandSize w:val="1"/>
      <w:tblStyleColBandSize w:val="1"/>
      <w:tblCellMar>
        <w:top w:w="100.0" w:type="dxa"/>
        <w:left w:w="100.0" w:type="dxa"/>
        <w:bottom w:w="100.0" w:type="dxa"/>
        <w:right w:w="100.0" w:type="dxa"/>
      </w:tblCellMar>
    </w:tblPr>
  </w:style>
  <w:style w:type="table" w:styleId="affffff4" w:customStyle="1">
    <w:basedOn w:val="TableNormal1"/>
    <w:tblPr>
      <w:tblStyleRowBandSize w:val="1"/>
      <w:tblStyleColBandSize w:val="1"/>
      <w:tblCellMar>
        <w:top w:w="100.0" w:type="dxa"/>
        <w:left w:w="100.0" w:type="dxa"/>
        <w:bottom w:w="100.0" w:type="dxa"/>
        <w:right w:w="100.0" w:type="dxa"/>
      </w:tblCellMar>
    </w:tblPr>
  </w:style>
  <w:style w:type="table" w:styleId="affffff5" w:customStyle="1">
    <w:basedOn w:val="TableNormal1"/>
    <w:tblPr>
      <w:tblStyleRowBandSize w:val="1"/>
      <w:tblStyleColBandSize w:val="1"/>
      <w:tblCellMar>
        <w:top w:w="100.0" w:type="dxa"/>
        <w:left w:w="100.0" w:type="dxa"/>
        <w:bottom w:w="100.0" w:type="dxa"/>
        <w:right w:w="100.0" w:type="dxa"/>
      </w:tblCellMar>
    </w:tblPr>
  </w:style>
  <w:style w:type="table" w:styleId="affffff6" w:customStyle="1">
    <w:basedOn w:val="TableNormal1"/>
    <w:tblPr>
      <w:tblStyleRowBandSize w:val="1"/>
      <w:tblStyleColBandSize w:val="1"/>
      <w:tblCellMar>
        <w:top w:w="100.0" w:type="dxa"/>
        <w:left w:w="100.0" w:type="dxa"/>
        <w:bottom w:w="100.0" w:type="dxa"/>
        <w:right w:w="100.0" w:type="dxa"/>
      </w:tblCellMar>
    </w:tblPr>
  </w:style>
  <w:style w:type="table" w:styleId="affffff7" w:customStyle="1">
    <w:basedOn w:val="TableNormal1"/>
    <w:tblPr>
      <w:tblStyleRowBandSize w:val="1"/>
      <w:tblStyleColBandSize w:val="1"/>
      <w:tblCellMar>
        <w:top w:w="100.0" w:type="dxa"/>
        <w:left w:w="100.0" w:type="dxa"/>
        <w:bottom w:w="100.0" w:type="dxa"/>
        <w:right w:w="100.0" w:type="dxa"/>
      </w:tblCellMar>
    </w:tblPr>
  </w:style>
  <w:style w:type="table" w:styleId="affffff8" w:customStyle="1">
    <w:basedOn w:val="TableNormal1"/>
    <w:tblPr>
      <w:tblStyleRowBandSize w:val="1"/>
      <w:tblStyleColBandSize w:val="1"/>
      <w:tblCellMar>
        <w:top w:w="100.0" w:type="dxa"/>
        <w:left w:w="100.0" w:type="dxa"/>
        <w:bottom w:w="100.0" w:type="dxa"/>
        <w:right w:w="100.0" w:type="dxa"/>
      </w:tblCellMar>
    </w:tblPr>
  </w:style>
  <w:style w:type="table" w:styleId="affffff9" w:customStyle="1">
    <w:basedOn w:val="TableNormal1"/>
    <w:tblPr>
      <w:tblStyleRowBandSize w:val="1"/>
      <w:tblStyleColBandSize w:val="1"/>
      <w:tblCellMar>
        <w:top w:w="100.0" w:type="dxa"/>
        <w:left w:w="100.0" w:type="dxa"/>
        <w:bottom w:w="100.0" w:type="dxa"/>
        <w:right w:w="100.0" w:type="dxa"/>
      </w:tblCellMar>
    </w:tblPr>
  </w:style>
  <w:style w:type="table" w:styleId="affffffa" w:customStyle="1">
    <w:basedOn w:val="TableNormal1"/>
    <w:tblPr>
      <w:tblStyleRowBandSize w:val="1"/>
      <w:tblStyleColBandSize w:val="1"/>
      <w:tblCellMar>
        <w:top w:w="100.0" w:type="dxa"/>
        <w:left w:w="100.0" w:type="dxa"/>
        <w:bottom w:w="100.0" w:type="dxa"/>
        <w:right w:w="100.0" w:type="dxa"/>
      </w:tblCellMar>
    </w:tblPr>
  </w:style>
  <w:style w:type="paragraph" w:styleId="Revisin">
    <w:name w:val="Revision"/>
    <w:hidden w:val="1"/>
    <w:uiPriority w:val="99"/>
    <w:semiHidden w:val="1"/>
    <w:rsid w:val="00302EE8"/>
    <w:pPr>
      <w:spacing w:line="240" w:lineRule="auto"/>
    </w:p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Pr>
  </w:style>
  <w:style w:type="table" w:styleId="Table29">
    <w:basedOn w:val="TableNormal"/>
    <w:tblPr>
      <w:tblStyleRowBandSize w:val="1"/>
      <w:tblStyleColBandSize w:val="1"/>
    </w:tblPr>
  </w:style>
  <w:style w:type="table" w:styleId="Table30">
    <w:basedOn w:val="TableNormal"/>
    <w:tblPr>
      <w:tblStyleRowBandSize w:val="1"/>
      <w:tblStyleColBandSize w:val="1"/>
    </w:tblPr>
  </w:style>
  <w:style w:type="table" w:styleId="Table31">
    <w:basedOn w:val="TableNormal"/>
    <w:tblPr>
      <w:tblStyleRowBandSize w:val="1"/>
      <w:tblStyleColBandSize w:val="1"/>
    </w:tblPr>
  </w:style>
  <w:style w:type="table" w:styleId="Table32">
    <w:basedOn w:val="TableNormal"/>
    <w:tblPr>
      <w:tblStyleRowBandSize w:val="1"/>
      <w:tblStyleColBandSize w:val="1"/>
    </w:tblPr>
  </w:style>
  <w:style w:type="table" w:styleId="Table33">
    <w:basedOn w:val="TableNormal"/>
    <w:tblPr>
      <w:tblStyleRowBandSize w:val="1"/>
      <w:tblStyleColBandSize w:val="1"/>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Pr>
  </w:style>
  <w:style w:type="table" w:styleId="Table36">
    <w:basedOn w:val="TableNormal"/>
    <w:tblPr>
      <w:tblStyleRowBandSize w:val="1"/>
      <w:tblStyleColBandSize w:val="1"/>
    </w:tblPr>
  </w:style>
  <w:style w:type="table" w:styleId="Table37">
    <w:basedOn w:val="TableNormal"/>
    <w:tblPr>
      <w:tblStyleRowBandSize w:val="1"/>
      <w:tblStyleColBandSize w:val="1"/>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Pr>
  </w:style>
  <w:style w:type="table" w:styleId="Table40">
    <w:basedOn w:val="TableNormal"/>
    <w:tblPr>
      <w:tblStyleRowBandSize w:val="1"/>
      <w:tblStyleColBandSize w:val="1"/>
    </w:tblPr>
  </w:style>
  <w:style w:type="table" w:styleId="Table41">
    <w:basedOn w:val="TableNormal"/>
    <w:tblPr>
      <w:tblStyleRowBandSize w:val="1"/>
      <w:tblStyleColBandSize w:val="1"/>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Pr>
  </w:style>
  <w:style w:type="table" w:styleId="Table5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DjMNAy8TJKQkqgyITciBjkmHbg==">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2024-06-11T07:49:00Z</dcterms:created>
  <dc:creator>Abel Hernández Espeso</dc:creator>
</cp:coreProperties>
</file>